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52102D" w:rsidRDefault="0052102D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Заместитель генерального</w:t>
            </w:r>
            <w:r w:rsidR="00F64A57">
              <w:rPr>
                <w:rFonts w:eastAsia="Times New Roman"/>
                <w:b/>
              </w:rPr>
              <w:t xml:space="preserve"> </w:t>
            </w:r>
            <w:r w:rsidR="00C561A2">
              <w:rPr>
                <w:rFonts w:eastAsia="Times New Roman"/>
                <w:b/>
              </w:rPr>
              <w:t>директор</w:t>
            </w:r>
            <w:r>
              <w:rPr>
                <w:rFonts w:eastAsia="Times New Roman"/>
                <w:b/>
              </w:rPr>
              <w:t>а</w:t>
            </w:r>
          </w:p>
          <w:p w:rsidR="00C561A2" w:rsidRDefault="0052102D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 производству</w:t>
            </w:r>
            <w:r w:rsidR="00C561A2">
              <w:rPr>
                <w:rFonts w:eastAsia="Times New Roman"/>
                <w:b/>
              </w:rPr>
              <w:t xml:space="preserve">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52102D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52102D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52102D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F64A57" w:rsidRDefault="0052102D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52102D" w:rsidRDefault="0052102D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>______________</w:t>
            </w:r>
            <w:r w:rsidR="0052102D">
              <w:rPr>
                <w:rFonts w:eastAsia="Times New Roman"/>
                <w:b/>
                <w:lang w:eastAsia="zh-CN"/>
              </w:rPr>
              <w:t xml:space="preserve"> А.В. Лоцманов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52102D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6936E6" w:rsidRDefault="00C561A2" w:rsidP="00EC3FAD">
      <w:pPr>
        <w:jc w:val="center"/>
        <w:rPr>
          <w:b/>
          <w:color w:val="000000"/>
        </w:rPr>
      </w:pPr>
      <w:r w:rsidRPr="006936E6">
        <w:rPr>
          <w:b/>
        </w:rPr>
        <w:t>на поставку</w:t>
      </w:r>
      <w:r w:rsidRPr="006936E6">
        <w:rPr>
          <w:b/>
          <w:lang w:val="x-none"/>
        </w:rPr>
        <w:t xml:space="preserve"> </w:t>
      </w:r>
      <w:r w:rsidR="006936E6" w:rsidRPr="006936E6">
        <w:rPr>
          <w:b/>
        </w:rPr>
        <w:t>электродов для сварки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52102D">
        <w:t>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52102D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6936E6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6936E6">
        <w:rPr>
          <w:rFonts w:eastAsia="Times New Roman"/>
        </w:rPr>
        <w:t xml:space="preserve"> </w:t>
      </w:r>
      <w:r w:rsidR="002B1C43" w:rsidRPr="006936E6">
        <w:rPr>
          <w:rFonts w:eastAsia="Times New Roman"/>
        </w:rPr>
        <w:t xml:space="preserve">на </w:t>
      </w:r>
      <w:r w:rsidR="00C561A2" w:rsidRPr="006936E6">
        <w:t xml:space="preserve">поставку </w:t>
      </w:r>
      <w:r w:rsidR="006936E6" w:rsidRPr="006936E6">
        <w:t>электродов для сварки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6936E6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6936E6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936E6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D87D69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D87D69" w:rsidP="00D87D6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отдела снабжения АО «УТС»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8-902-814-52-86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6936E6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6936E6">
              <w:rPr>
                <w:b/>
                <w:bCs/>
              </w:rPr>
              <w:t xml:space="preserve">Особенности участия в закупке </w:t>
            </w:r>
            <w:r w:rsidR="00A961EE" w:rsidRPr="006936E6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D87D69">
              <w:rPr>
                <w:b/>
                <w:iCs/>
                <w:color w:val="000000"/>
              </w:rPr>
              <w:t xml:space="preserve">Предмет </w:t>
            </w:r>
            <w:r w:rsidR="00A93C93" w:rsidRPr="00D87D69">
              <w:rPr>
                <w:b/>
                <w:iCs/>
                <w:color w:val="000000"/>
              </w:rPr>
              <w:t>закупки (</w:t>
            </w:r>
            <w:r w:rsidRPr="00D87D69">
              <w:rPr>
                <w:b/>
                <w:iCs/>
                <w:color w:val="000000"/>
              </w:rPr>
              <w:t>договора</w:t>
            </w:r>
            <w:r w:rsidR="00A93C93" w:rsidRPr="00D87D69">
              <w:rPr>
                <w:b/>
                <w:iCs/>
                <w:color w:val="000000"/>
              </w:rPr>
              <w:t>)</w:t>
            </w:r>
            <w:r w:rsidRPr="00D87D69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D87D69">
              <w:t xml:space="preserve">Поставка </w:t>
            </w:r>
            <w:r w:rsidR="00D87D69" w:rsidRPr="00D87D69">
              <w:t>электродов для сварки</w:t>
            </w:r>
            <w:r w:rsidR="00E74C4D" w:rsidRPr="00D87D69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D87D69" w:rsidRPr="00D87D69" w:rsidRDefault="00D87D69" w:rsidP="00D87D69">
            <w:pPr>
              <w:pStyle w:val="a1"/>
              <w:spacing w:before="0" w:line="240" w:lineRule="auto"/>
              <w:ind w:firstLine="276"/>
              <w:rPr>
                <w:b w:val="0"/>
                <w:color w:val="auto"/>
              </w:rPr>
            </w:pPr>
            <w:r w:rsidRPr="00D87D69">
              <w:rPr>
                <w:b w:val="0"/>
                <w:color w:val="auto"/>
              </w:rPr>
              <w:t>Наименование и количество поставляемого Товара, требования к техническим и функциональным характеристикам (потребительским свойствам) Товара, к размерам Товара:</w:t>
            </w:r>
          </w:p>
          <w:p w:rsidR="00D87D69" w:rsidRPr="00D87D69" w:rsidRDefault="00D87D69" w:rsidP="00D87D69">
            <w:pPr>
              <w:pStyle w:val="1"/>
              <w:shd w:val="clear" w:color="auto" w:fill="FFFFFF"/>
              <w:spacing w:before="150" w:after="150"/>
              <w:ind w:firstLine="2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87D69">
              <w:rPr>
                <w:rFonts w:ascii="Times New Roman" w:hAnsi="Times New Roman"/>
                <w:color w:val="auto"/>
                <w:sz w:val="24"/>
                <w:szCs w:val="24"/>
              </w:rPr>
              <w:t>Поставка электродов для сварки: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05"/>
              <w:gridCol w:w="4394"/>
              <w:gridCol w:w="850"/>
              <w:gridCol w:w="1418"/>
            </w:tblGrid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t>Наименование продукции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"/>
                    </w:rPr>
                  </w:pPr>
                  <w:r w:rsidRPr="00D87D69">
                    <w:t>Ед. изм.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"/>
                    </w:rPr>
                  </w:pPr>
                  <w:r w:rsidRPr="00D87D69">
                    <w:t>Количество</w:t>
                  </w: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806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"/>
                    </w:rPr>
                  </w:pPr>
                  <w:r w:rsidRPr="00D87D69">
                    <w:rPr>
                      <w:rFonts w:eastAsia="Times New Roman"/>
                      <w:bCs/>
                      <w:lang w:eastAsia="ru-RU"/>
                    </w:rPr>
                    <w:t>1.1.1. Электроды для сварки</w:t>
                  </w: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tabs>
                      <w:tab w:val="left" w:pos="428"/>
                    </w:tabs>
                    <w:ind w:firstLine="21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Описание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shd w:val="clear" w:color="auto" w:fill="FFFFFF"/>
                    <w:ind w:firstLine="276"/>
                    <w:rPr>
                      <w:rFonts w:eastAsia="Times New Roman"/>
                      <w:lang w:eastAsia="ru-RU"/>
                    </w:rPr>
                  </w:pPr>
                  <w:r w:rsidRPr="00D87D69">
                    <w:rPr>
                      <w:rFonts w:eastAsia="Times New Roman"/>
                      <w:bCs/>
                      <w:lang w:eastAsia="ru-RU"/>
                    </w:rPr>
                    <w:t xml:space="preserve">Электрод 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- универсальный электрод, обеспечивающий высокие свойства шва. Тип покрытия электрода - </w:t>
                  </w:r>
                  <w:proofErr w:type="spellStart"/>
                  <w:r w:rsidRPr="00D87D69">
                    <w:rPr>
                      <w:rFonts w:eastAsia="Times New Roman"/>
                      <w:lang w:eastAsia="ru-RU"/>
                    </w:rPr>
                    <w:t>рутиловый</w:t>
                  </w:r>
                  <w:proofErr w:type="spellEnd"/>
                  <w:r w:rsidRPr="00D87D69">
                    <w:rPr>
                      <w:rFonts w:eastAsia="Times New Roman"/>
                      <w:lang w:eastAsia="ru-RU"/>
                    </w:rPr>
                    <w:t xml:space="preserve"> (+ целлюлоза), стержень электродов состоит из низкоуглеродистой сварочной стальной проволоки.</w:t>
                  </w:r>
                </w:p>
                <w:p w:rsidR="00D87D69" w:rsidRPr="00D87D69" w:rsidRDefault="00D87D69" w:rsidP="00D87D69">
                  <w:pPr>
                    <w:shd w:val="clear" w:color="auto" w:fill="FFFFFF"/>
                    <w:ind w:firstLine="276"/>
                    <w:rPr>
                      <w:rFonts w:eastAsia="Times New Roman"/>
                      <w:lang w:eastAsia="ru-RU"/>
                    </w:rPr>
                  </w:pPr>
                  <w:r w:rsidRPr="00D87D69">
                    <w:rPr>
                      <w:rFonts w:eastAsia="Times New Roman"/>
                      <w:lang w:eastAsia="ru-RU"/>
                    </w:rPr>
                    <w:t xml:space="preserve">Легко поджигается, в том числе при повторной работе.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Идеален</w:t>
                  </w:r>
                  <w:proofErr w:type="gramEnd"/>
                  <w:r w:rsidRPr="00D87D69">
                    <w:rPr>
                      <w:rFonts w:eastAsia="Times New Roman"/>
                      <w:lang w:eastAsia="ru-RU"/>
                    </w:rPr>
                    <w:t xml:space="preserve"> для прихваток, коротких и корневых швов.</w:t>
                  </w:r>
                  <w:r w:rsidRPr="00D87D69">
                    <w:t xml:space="preserve"> 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Дуга во время сварки всегда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стабильная</w:t>
                  </w:r>
                  <w:proofErr w:type="gramEnd"/>
                  <w:r w:rsidRPr="00D87D69">
                    <w:t xml:space="preserve"> что делает к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ачественный сварочный шов. Сварка отличается пониженным </w:t>
                  </w:r>
                  <w:proofErr w:type="spellStart"/>
                  <w:r w:rsidRPr="00D87D69">
                    <w:rPr>
                      <w:rFonts w:eastAsia="Times New Roman"/>
                      <w:lang w:eastAsia="ru-RU"/>
                    </w:rPr>
                    <w:lastRenderedPageBreak/>
                    <w:t>тепловложением</w:t>
                  </w:r>
                  <w:proofErr w:type="spellEnd"/>
                  <w:r w:rsidRPr="00D87D69">
                    <w:rPr>
                      <w:rFonts w:eastAsia="Times New Roman"/>
                      <w:lang w:eastAsia="ru-RU"/>
                    </w:rPr>
                    <w:t>, что делает электрод привлекательным при заварке широких зазоров.</w:t>
                  </w:r>
                  <w:r w:rsidRPr="00D87D69">
                    <w:rPr>
                      <w:rFonts w:eastAsia="Times New Roman"/>
                      <w:lang w:eastAsia="ru-RU"/>
                    </w:rPr>
                    <w:br/>
                    <w:t xml:space="preserve">Не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чувствителен</w:t>
                  </w:r>
                  <w:proofErr w:type="gramEnd"/>
                  <w:r w:rsidRPr="00D87D69">
                    <w:rPr>
                      <w:rFonts w:eastAsia="Times New Roman"/>
                      <w:lang w:eastAsia="ru-RU"/>
                    </w:rPr>
                    <w:t xml:space="preserve"> к ржавчине и поверхностным загрязнениям. Используются даже при работе с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неочищенный</w:t>
                  </w:r>
                  <w:proofErr w:type="gramEnd"/>
                  <w:r w:rsidRPr="00D87D69">
                    <w:rPr>
                      <w:rFonts w:eastAsia="Times New Roman"/>
                      <w:lang w:eastAsia="ru-RU"/>
                    </w:rPr>
                    <w:t xml:space="preserve"> металлом,</w:t>
                  </w:r>
                  <w:r w:rsidRPr="00D87D69">
                    <w:t xml:space="preserve"> </w:t>
                  </w:r>
                  <w:r w:rsidRPr="00D87D69">
                    <w:rPr>
                      <w:rFonts w:eastAsia="Times New Roman"/>
                      <w:lang w:eastAsia="ru-RU"/>
                    </w:rPr>
                    <w:t>варят даже в узких местах и по окрашенной поверхности, используются для сваривания оцинкованных изделий и изделий с другим гальваническим покрытием.</w:t>
                  </w:r>
                </w:p>
              </w:tc>
              <w:tc>
                <w:tcPr>
                  <w:tcW w:w="85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  <w:proofErr w:type="gramStart"/>
                  <w:r w:rsidRPr="00D87D69">
                    <w:t>кг</w:t>
                  </w:r>
                  <w:proofErr w:type="gramEnd"/>
                  <w:r w:rsidRPr="00D87D69">
                    <w:t>.</w:t>
                  </w:r>
                </w:p>
              </w:tc>
              <w:tc>
                <w:tcPr>
                  <w:tcW w:w="141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  <w:r w:rsidRPr="00D87D69">
                    <w:t>4505</w:t>
                  </w: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</w:pPr>
                </w:p>
                <w:p w:rsidR="00D87D69" w:rsidRPr="00D87D69" w:rsidRDefault="00D87D69" w:rsidP="00D87D69">
                  <w:pPr>
                    <w:ind w:firstLine="276"/>
                  </w:pPr>
                </w:p>
                <w:p w:rsidR="00D87D69" w:rsidRPr="00D87D69" w:rsidRDefault="00D87D69" w:rsidP="00D87D69">
                  <w:pPr>
                    <w:ind w:firstLine="276"/>
                  </w:pPr>
                </w:p>
                <w:p w:rsidR="00D87D69" w:rsidRPr="00D87D69" w:rsidRDefault="00D87D69" w:rsidP="00D87D69">
                  <w:r w:rsidRPr="00D87D69">
                    <w:t>Назначение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</w:pPr>
                  <w:r w:rsidRPr="00D87D69">
                    <w:rPr>
                      <w:shd w:val="clear" w:color="auto" w:fill="FFFFFF"/>
                    </w:rPr>
                    <w:t>Электрод предназначен для выполнения ручной дуговой сварки, рекомендуется для сварки углеродистых конструкционных и судовых сталей,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 для сварки труб разного диаметра, может использоваться при сварке листов с гальваническим покрытием, оцинкованных поверхностей.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Род сварки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shd w:val="clear" w:color="auto" w:fill="FFFFFF"/>
                    <w:ind w:firstLine="276"/>
                    <w:rPr>
                      <w:rFonts w:eastAsia="Times New Roman"/>
                      <w:bCs/>
                      <w:lang w:eastAsia="ru-RU"/>
                    </w:rPr>
                  </w:pPr>
                  <w:r w:rsidRPr="00D87D69">
                    <w:rPr>
                      <w:rFonts w:eastAsia="Times New Roman"/>
                      <w:bCs/>
                      <w:lang w:eastAsia="ru-RU"/>
                    </w:rPr>
                    <w:t>ММА сварка на переменном и постоянном токе обратной и прямой полярности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Способы электросварки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shd w:val="clear" w:color="auto" w:fill="FFFFFF"/>
                    <w:ind w:firstLine="276"/>
                    <w:rPr>
                      <w:rFonts w:eastAsia="Times New Roman"/>
                      <w:bCs/>
                      <w:lang w:eastAsia="ru-RU"/>
                    </w:rPr>
                  </w:pPr>
                  <w:r w:rsidRPr="00D87D69">
                    <w:rPr>
                      <w:rFonts w:eastAsia="Times New Roman"/>
                      <w:bCs/>
                      <w:lang w:eastAsia="ru-RU"/>
                    </w:rPr>
                    <w:t>различные пространственные положения.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r w:rsidRPr="00D87D69">
                    <w:t xml:space="preserve">Стандартная производительность работ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  <w:r w:rsidRPr="00D87D69">
                    <w:t>1,4 кг/час.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  <w:lang w:val="en-US"/>
                    </w:rPr>
                  </w:pPr>
                  <w:proofErr w:type="spellStart"/>
                  <w:r w:rsidRPr="00D87D69">
                    <w:rPr>
                      <w:kern w:val="24"/>
                      <w:lang w:val="en-US"/>
                    </w:rPr>
                    <w:t>Соответствие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ГОСТ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bCs/>
                      <w:shd w:val="clear" w:color="auto" w:fill="FFFFFF"/>
                    </w:rPr>
                    <w:t>ГОСТ 9466-75 и/или ГОСТ 9467-75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Номинальная д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лина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электрода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350</w:t>
                  </w:r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мм</w:t>
                  </w:r>
                  <w:proofErr w:type="spellEnd"/>
                  <w:r w:rsidRPr="00D87D69">
                    <w:rPr>
                      <w:kern w:val="24"/>
                    </w:rPr>
                    <w:t>. +- 3мм.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proofErr w:type="spellStart"/>
                  <w:r w:rsidRPr="00D87D69">
                    <w:rPr>
                      <w:kern w:val="24"/>
                      <w:lang w:val="en-US"/>
                    </w:rPr>
                    <w:t>Диаметр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электрода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3,0</w:t>
                  </w:r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мм</w:t>
                  </w:r>
                  <w:proofErr w:type="spellEnd"/>
                  <w:r w:rsidRPr="00D87D69">
                    <w:rPr>
                      <w:kern w:val="24"/>
                    </w:rPr>
                    <w:t>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proofErr w:type="spellStart"/>
                  <w:r w:rsidRPr="00D87D69">
                    <w:rPr>
                      <w:kern w:val="24"/>
                      <w:lang w:val="en-US"/>
                    </w:rPr>
                    <w:t>Масса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1 </w:t>
                  </w:r>
                  <w:r w:rsidRPr="00D87D69">
                    <w:rPr>
                      <w:kern w:val="24"/>
                    </w:rPr>
                    <w:t>упаковки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не менее 5,3 кг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  <w:tr w:rsidR="00D87D69" w:rsidRPr="00D87D69" w:rsidTr="00D87D69">
              <w:trPr>
                <w:trHeight w:val="247"/>
              </w:trPr>
              <w:tc>
                <w:tcPr>
                  <w:tcW w:w="806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"/>
                    </w:rPr>
                  </w:pPr>
                  <w:r w:rsidRPr="00D87D69">
                    <w:rPr>
                      <w:bCs/>
                      <w:kern w:val="2"/>
                    </w:rPr>
                    <w:t>1.1.2</w:t>
                  </w:r>
                  <w:r w:rsidRPr="00D87D69">
                    <w:rPr>
                      <w:kern w:val="24"/>
                    </w:rPr>
                    <w:t xml:space="preserve">. </w:t>
                  </w:r>
                  <w:r w:rsidRPr="00D87D69">
                    <w:t>Электроды для сварки</w:t>
                  </w: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Описание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shd w:val="clear" w:color="auto" w:fill="FFFFFF"/>
                    <w:ind w:firstLine="276"/>
                    <w:rPr>
                      <w:rFonts w:eastAsia="Times New Roman"/>
                      <w:lang w:eastAsia="ru-RU"/>
                    </w:rPr>
                  </w:pPr>
                  <w:r w:rsidRPr="00D87D69">
                    <w:rPr>
                      <w:rFonts w:eastAsia="Times New Roman"/>
                      <w:bCs/>
                      <w:lang w:eastAsia="ru-RU"/>
                    </w:rPr>
                    <w:t>Электрод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 - универсальный электрод, обеспечивающий высокие свойства шва. Тип покрытия электрода - </w:t>
                  </w:r>
                  <w:proofErr w:type="spellStart"/>
                  <w:r w:rsidRPr="00D87D69">
                    <w:rPr>
                      <w:rFonts w:eastAsia="Times New Roman"/>
                      <w:lang w:eastAsia="ru-RU"/>
                    </w:rPr>
                    <w:t>рутиловый</w:t>
                  </w:r>
                  <w:proofErr w:type="spellEnd"/>
                  <w:r w:rsidRPr="00D87D69">
                    <w:rPr>
                      <w:rFonts w:eastAsia="Times New Roman"/>
                      <w:lang w:eastAsia="ru-RU"/>
                    </w:rPr>
                    <w:t xml:space="preserve"> (+ целлюлоза), стержень электродов состоит из низкоуглеродистой сварочной стальной проволоки.</w:t>
                  </w:r>
                </w:p>
                <w:p w:rsidR="00D87D69" w:rsidRPr="00D87D69" w:rsidRDefault="00D87D69" w:rsidP="00D87D69">
                  <w:pPr>
                    <w:ind w:firstLine="276"/>
                    <w:rPr>
                      <w:kern w:val="24"/>
                    </w:rPr>
                  </w:pPr>
                  <w:r w:rsidRPr="00D87D69">
                    <w:rPr>
                      <w:rFonts w:eastAsia="Times New Roman"/>
                      <w:lang w:eastAsia="ru-RU"/>
                    </w:rPr>
                    <w:t xml:space="preserve">Легко поджигается, в том числе при повторной работе.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Идеален</w:t>
                  </w:r>
                  <w:proofErr w:type="gramEnd"/>
                  <w:r w:rsidRPr="00D87D69">
                    <w:rPr>
                      <w:rFonts w:eastAsia="Times New Roman"/>
                      <w:lang w:eastAsia="ru-RU"/>
                    </w:rPr>
                    <w:t xml:space="preserve"> для прихваток, коротких и корневых швов.</w:t>
                  </w:r>
                  <w:r w:rsidRPr="00D87D69">
                    <w:t xml:space="preserve"> 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Дуга во время сварки всегда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стабильная</w:t>
                  </w:r>
                  <w:proofErr w:type="gramEnd"/>
                  <w:r w:rsidRPr="00D87D69">
                    <w:t xml:space="preserve"> что делает к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ачественный сварочный </w:t>
                  </w:r>
                  <w:r w:rsidRPr="00D87D69">
                    <w:rPr>
                      <w:rFonts w:eastAsia="Times New Roman"/>
                      <w:lang w:eastAsia="ru-RU"/>
                    </w:rPr>
                    <w:lastRenderedPageBreak/>
                    <w:t xml:space="preserve">шов. Сварка отличается пониженным </w:t>
                  </w:r>
                  <w:proofErr w:type="spellStart"/>
                  <w:r w:rsidRPr="00D87D69">
                    <w:rPr>
                      <w:rFonts w:eastAsia="Times New Roman"/>
                      <w:lang w:eastAsia="ru-RU"/>
                    </w:rPr>
                    <w:t>тепловложением</w:t>
                  </w:r>
                  <w:proofErr w:type="spellEnd"/>
                  <w:r w:rsidRPr="00D87D69">
                    <w:rPr>
                      <w:rFonts w:eastAsia="Times New Roman"/>
                      <w:lang w:eastAsia="ru-RU"/>
                    </w:rPr>
                    <w:t>, что делает электрод привлекательным при заварке широких зазоров.</w:t>
                  </w:r>
                  <w:r w:rsidRPr="00D87D69">
                    <w:rPr>
                      <w:rFonts w:eastAsia="Times New Roman"/>
                      <w:lang w:eastAsia="ru-RU"/>
                    </w:rPr>
                    <w:br/>
                    <w:t xml:space="preserve">Не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чувствителен</w:t>
                  </w:r>
                  <w:proofErr w:type="gramEnd"/>
                  <w:r w:rsidRPr="00D87D69">
                    <w:rPr>
                      <w:rFonts w:eastAsia="Times New Roman"/>
                      <w:lang w:eastAsia="ru-RU"/>
                    </w:rPr>
                    <w:t xml:space="preserve"> к ржавчине и поверхностным загрязнениям. Используются даже при работе с </w:t>
                  </w:r>
                  <w:proofErr w:type="gramStart"/>
                  <w:r w:rsidRPr="00D87D69">
                    <w:rPr>
                      <w:rFonts w:eastAsia="Times New Roman"/>
                      <w:lang w:eastAsia="ru-RU"/>
                    </w:rPr>
                    <w:t>неочищенный</w:t>
                  </w:r>
                  <w:proofErr w:type="gramEnd"/>
                  <w:r w:rsidRPr="00D87D69">
                    <w:rPr>
                      <w:rFonts w:eastAsia="Times New Roman"/>
                      <w:lang w:eastAsia="ru-RU"/>
                    </w:rPr>
                    <w:t xml:space="preserve"> металлом,</w:t>
                  </w:r>
                  <w:r w:rsidRPr="00D87D69">
                    <w:t xml:space="preserve"> </w:t>
                  </w:r>
                  <w:r w:rsidRPr="00D87D69">
                    <w:rPr>
                      <w:rFonts w:eastAsia="Times New Roman"/>
                      <w:lang w:eastAsia="ru-RU"/>
                    </w:rPr>
                    <w:t>варят даже в узких местах и по окрашенной поверхности, используются для сваривания оцинкованных изделий и изделий с другим гальваническим покрытием.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"/>
                    </w:rPr>
                  </w:pPr>
                  <w:proofErr w:type="gramStart"/>
                  <w:r w:rsidRPr="00D87D69">
                    <w:rPr>
                      <w:kern w:val="2"/>
                    </w:rPr>
                    <w:lastRenderedPageBreak/>
                    <w:t>кг</w:t>
                  </w:r>
                  <w:proofErr w:type="gramEnd"/>
                  <w:r w:rsidRPr="00D87D69">
                    <w:rPr>
                      <w:kern w:val="2"/>
                    </w:rPr>
                    <w:t>.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"/>
                    </w:rPr>
                  </w:pPr>
                  <w:r w:rsidRPr="00D87D69">
                    <w:rPr>
                      <w:kern w:val="2"/>
                    </w:rPr>
                    <w:t>1320</w:t>
                  </w: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  <w:lang w:val="en-US"/>
                    </w:rPr>
                  </w:pPr>
                  <w:proofErr w:type="spellStart"/>
                  <w:r w:rsidRPr="00D87D69">
                    <w:rPr>
                      <w:kern w:val="24"/>
                      <w:lang w:val="en-US"/>
                    </w:rPr>
                    <w:lastRenderedPageBreak/>
                    <w:t>Назначение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4"/>
                    </w:rPr>
                  </w:pPr>
                  <w:r w:rsidRPr="00D87D69">
                    <w:rPr>
                      <w:shd w:val="clear" w:color="auto" w:fill="FFFFFF"/>
                    </w:rPr>
                    <w:t>Электрод предназначен для выполнения ручной дуговой сварки, рекомендуется для сварки углеродистых конструкционных и судовых сталей,</w:t>
                  </w:r>
                  <w:r w:rsidRPr="00D87D69">
                    <w:rPr>
                      <w:rFonts w:eastAsia="Times New Roman"/>
                      <w:lang w:eastAsia="ru-RU"/>
                    </w:rPr>
                    <w:t xml:space="preserve"> для сварки труб разного диаметра, может использоваться при сварке листов с гальваническим покрытием, оцинкованных поверхностей.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r w:rsidRPr="00D87D69">
                    <w:t>Род сварки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</w:pPr>
                  <w:r w:rsidRPr="00D87D69">
                    <w:t>ММА сварка на переменном и постоянном токе обратной и прямой полярности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r w:rsidRPr="00D87D69">
                    <w:t>Способы электросварки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</w:pPr>
                  <w:r w:rsidRPr="00D87D69">
                    <w:t>различные пространственные положения.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r w:rsidRPr="00D87D69">
                    <w:t xml:space="preserve">Стандартная производительность работ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D69" w:rsidRPr="00D87D69" w:rsidRDefault="00D87D69" w:rsidP="00D87D69">
                  <w:pPr>
                    <w:ind w:firstLine="276"/>
                    <w:jc w:val="center"/>
                  </w:pPr>
                </w:p>
                <w:p w:rsidR="00D87D69" w:rsidRPr="00D87D69" w:rsidRDefault="00D87D69" w:rsidP="00D87D69">
                  <w:pPr>
                    <w:ind w:firstLine="276"/>
                    <w:jc w:val="center"/>
                  </w:pPr>
                  <w:r w:rsidRPr="00D87D69">
                    <w:t>1,4 кг/час.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  <w:lang w:val="en-US"/>
                    </w:rPr>
                  </w:pPr>
                  <w:proofErr w:type="spellStart"/>
                  <w:r w:rsidRPr="00D87D69">
                    <w:rPr>
                      <w:kern w:val="24"/>
                      <w:lang w:val="en-US"/>
                    </w:rPr>
                    <w:t>Соответствие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ГОСТ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bCs/>
                      <w:shd w:val="clear" w:color="auto" w:fill="FFFFFF"/>
                    </w:rPr>
                    <w:t>ГОСТ 9466-75 и/или ГОСТ 9467-75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Номинальная д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лина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r w:rsidRPr="00D87D69">
                    <w:rPr>
                      <w:kern w:val="24"/>
                    </w:rPr>
                    <w:t>электрода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450</w:t>
                  </w:r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мм</w:t>
                  </w:r>
                  <w:proofErr w:type="spellEnd"/>
                  <w:r w:rsidRPr="00D87D69">
                    <w:rPr>
                      <w:kern w:val="24"/>
                    </w:rPr>
                    <w:t>. +-3 мм.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  <w:tr w:rsidR="00D87D69" w:rsidRPr="00D87D69" w:rsidTr="00D87D69">
              <w:trPr>
                <w:trHeight w:val="70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Диаметр электрода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4,0</w:t>
                  </w:r>
                  <w:r w:rsidRPr="00D87D69">
                    <w:rPr>
                      <w:kern w:val="24"/>
                      <w:lang w:val="en-US"/>
                    </w:rPr>
                    <w:t xml:space="preserve"> </w:t>
                  </w:r>
                  <w:proofErr w:type="spellStart"/>
                  <w:r w:rsidRPr="00D87D69">
                    <w:rPr>
                      <w:kern w:val="24"/>
                      <w:lang w:val="en-US"/>
                    </w:rPr>
                    <w:t>мм</w:t>
                  </w:r>
                  <w:proofErr w:type="spellEnd"/>
                  <w:r w:rsidRPr="00D87D69">
                    <w:rPr>
                      <w:kern w:val="24"/>
                    </w:rPr>
                    <w:t>.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  <w:tr w:rsidR="00D87D69" w:rsidRPr="00D87D69" w:rsidTr="00D87D69">
              <w:trPr>
                <w:trHeight w:val="267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rPr>
                      <w:kern w:val="24"/>
                    </w:rPr>
                  </w:pPr>
                  <w:proofErr w:type="spellStart"/>
                  <w:r w:rsidRPr="00D87D69">
                    <w:rPr>
                      <w:kern w:val="24"/>
                      <w:lang w:val="en-US"/>
                    </w:rPr>
                    <w:t>Масса</w:t>
                  </w:r>
                  <w:proofErr w:type="spellEnd"/>
                  <w:r w:rsidRPr="00D87D69">
                    <w:rPr>
                      <w:kern w:val="24"/>
                      <w:lang w:val="en-US"/>
                    </w:rPr>
                    <w:t xml:space="preserve"> 1 </w:t>
                  </w:r>
                  <w:r w:rsidRPr="00D87D69">
                    <w:rPr>
                      <w:kern w:val="24"/>
                    </w:rPr>
                    <w:t>упаковки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jc w:val="center"/>
                    <w:rPr>
                      <w:kern w:val="24"/>
                    </w:rPr>
                  </w:pPr>
                  <w:r w:rsidRPr="00D87D69">
                    <w:rPr>
                      <w:kern w:val="24"/>
                    </w:rPr>
                    <w:t>не менее 6,6 кг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D69" w:rsidRPr="00D87D69" w:rsidRDefault="00D87D69" w:rsidP="00D87D69">
                  <w:pPr>
                    <w:ind w:firstLine="276"/>
                    <w:rPr>
                      <w:kern w:val="2"/>
                      <w:lang w:val="en-US"/>
                    </w:rPr>
                  </w:pPr>
                </w:p>
              </w:tc>
            </w:tr>
          </w:tbl>
          <w:p w:rsidR="00D87D69" w:rsidRPr="00D87D69" w:rsidRDefault="00D87D69" w:rsidP="00D87D69">
            <w:pPr>
              <w:pStyle w:val="a1"/>
              <w:numPr>
                <w:ilvl w:val="0"/>
                <w:numId w:val="0"/>
              </w:numPr>
              <w:spacing w:before="0" w:line="240" w:lineRule="auto"/>
              <w:ind w:firstLine="276"/>
              <w:rPr>
                <w:color w:val="auto"/>
              </w:rPr>
            </w:pPr>
          </w:p>
          <w:p w:rsidR="00D87D69" w:rsidRPr="00D87D69" w:rsidRDefault="00D87D69" w:rsidP="00D87D69">
            <w:pPr>
              <w:pStyle w:val="a1"/>
              <w:keepNext/>
              <w:spacing w:before="0" w:line="240" w:lineRule="auto"/>
              <w:ind w:firstLine="276"/>
              <w:rPr>
                <w:color w:val="auto"/>
              </w:rPr>
            </w:pPr>
            <w:r w:rsidRPr="00D87D69">
              <w:rPr>
                <w:color w:val="auto"/>
              </w:rPr>
              <w:t>Требования к качеству и безопасности:</w:t>
            </w:r>
          </w:p>
          <w:p w:rsidR="00D87D69" w:rsidRPr="00D87D69" w:rsidRDefault="00D87D69" w:rsidP="00D87D69">
            <w:pPr>
              <w:widowControl w:val="0"/>
              <w:numPr>
                <w:ilvl w:val="2"/>
                <w:numId w:val="2"/>
              </w:numPr>
              <w:suppressAutoHyphens/>
              <w:ind w:left="0" w:firstLine="276"/>
              <w:rPr>
                <w:kern w:val="2"/>
              </w:rPr>
            </w:pPr>
            <w:r w:rsidRPr="00D87D69">
              <w:rPr>
                <w:kern w:val="2"/>
              </w:rPr>
              <w:t xml:space="preserve"> Качество и безопасность поставляемого Товара соответствует ГОСТ 9466-75 и/или ГОСТ 9467-75 </w:t>
            </w:r>
            <w:r w:rsidRPr="00D87D69">
              <w:rPr>
                <w:lang w:eastAsia="ru-RU"/>
              </w:rPr>
              <w:t xml:space="preserve">и требованиям, </w:t>
            </w:r>
            <w:proofErr w:type="gramStart"/>
            <w:r w:rsidRPr="00D87D69">
              <w:rPr>
                <w:lang w:eastAsia="ru-RU"/>
              </w:rPr>
              <w:t>изложенными</w:t>
            </w:r>
            <w:proofErr w:type="gramEnd"/>
            <w:r w:rsidRPr="00D87D69">
              <w:rPr>
                <w:lang w:eastAsia="ru-RU"/>
              </w:rPr>
              <w:t xml:space="preserve"> в настоящем Техническом задании</w:t>
            </w:r>
            <w:r w:rsidRPr="00D87D69">
              <w:rPr>
                <w:kern w:val="2"/>
              </w:rPr>
              <w:t xml:space="preserve">. </w:t>
            </w:r>
            <w:r w:rsidRPr="00D87D69">
              <w:rPr>
                <w:lang w:eastAsia="ru-RU"/>
              </w:rPr>
              <w:t>Качество поставляемого товара подтверждается оригиналами (или заверенными копиями) сертификатов</w:t>
            </w:r>
            <w:r w:rsidRPr="00D87D69">
              <w:rPr>
                <w:bCs/>
              </w:rPr>
              <w:t xml:space="preserve"> соответствия, паспортами качества, </w:t>
            </w:r>
            <w:r w:rsidRPr="00D87D69">
              <w:rPr>
                <w:lang w:eastAsia="ru-RU"/>
              </w:rPr>
              <w:t xml:space="preserve">оформленными в соответствии с действующим российским законодательством. </w:t>
            </w:r>
            <w:r w:rsidRPr="00D87D69">
              <w:rPr>
                <w:kern w:val="2"/>
              </w:rPr>
              <w:t xml:space="preserve"> </w:t>
            </w:r>
          </w:p>
          <w:p w:rsidR="00D87D69" w:rsidRPr="00D87D69" w:rsidRDefault="00D87D69" w:rsidP="00D87D69">
            <w:pPr>
              <w:widowControl w:val="0"/>
              <w:numPr>
                <w:ilvl w:val="2"/>
                <w:numId w:val="2"/>
              </w:numPr>
              <w:suppressAutoHyphens/>
              <w:ind w:left="0" w:firstLine="276"/>
              <w:rPr>
                <w:kern w:val="2"/>
              </w:rPr>
            </w:pPr>
            <w:r w:rsidRPr="00D87D69">
              <w:rPr>
                <w:kern w:val="2"/>
              </w:rPr>
              <w:t xml:space="preserve"> </w:t>
            </w:r>
            <w:r w:rsidRPr="00D87D69">
              <w:t xml:space="preserve">Поставляемый Товар новый, не эксплуатирующийся ранее, не имеющий дефектов, связанных с поставкой, упаковкой, материалами или работой по их изготовлению, либо проявляющихся в результате действия или </w:t>
            </w:r>
            <w:r w:rsidRPr="00D87D69">
              <w:lastRenderedPageBreak/>
              <w:t xml:space="preserve">упущения производителя и/или упущения Поставщика, при соблюдении Заказчиком правил хранения и/или использования поставляемого товара. Дата изготовления (производства) товара не ранее 2024 года, что подтверждается сопроводительной документацией. </w:t>
            </w:r>
          </w:p>
          <w:p w:rsidR="00C23C2B" w:rsidRPr="00EC3FAD" w:rsidRDefault="00D87D69" w:rsidP="00D87D69">
            <w:pPr>
              <w:shd w:val="clear" w:color="auto" w:fill="FFFFFF"/>
              <w:ind w:firstLine="276"/>
              <w:rPr>
                <w:spacing w:val="1"/>
              </w:rPr>
            </w:pPr>
            <w:r w:rsidRPr="00D87D69">
              <w:t xml:space="preserve">Требования к упаковке, отгрузке Товара: </w:t>
            </w:r>
            <w:proofErr w:type="gramStart"/>
            <w:r w:rsidRPr="00D87D69"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эксплуатации, а также требованиям  ГОСТ 32736-2020, ГОСТ 87527-2020.</w:t>
            </w:r>
            <w:proofErr w:type="gramEnd"/>
            <w:r w:rsidRPr="00D87D69">
              <w:t xml:space="preserve"> Отгрузка товара осуществляется силами и средствами Поставщика.</w:t>
            </w:r>
          </w:p>
        </w:tc>
      </w:tr>
      <w:tr w:rsidR="000509FB" w:rsidRPr="00AE4809" w:rsidTr="00D87D69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D87D69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87D69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D87D69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D87D69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87D69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D87D69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D87D69" w:rsidRPr="00D87D69">
              <w:rPr>
                <w:u w:val="single"/>
              </w:rPr>
              <w:t>3 951 871</w:t>
            </w:r>
            <w:r w:rsidR="00371C33" w:rsidRPr="00D87D69">
              <w:rPr>
                <w:u w:val="single"/>
              </w:rPr>
              <w:t xml:space="preserve"> (</w:t>
            </w:r>
            <w:r w:rsidR="00D87D69" w:rsidRPr="00D87D69">
              <w:rPr>
                <w:u w:val="single"/>
              </w:rPr>
              <w:t>три миллиона девятьсот пятьдесят одна тысяча восемьсот семьдесят один</w:t>
            </w:r>
            <w:r w:rsidR="00371C33" w:rsidRPr="00D87D69">
              <w:rPr>
                <w:u w:val="single"/>
              </w:rPr>
              <w:t>) рубл</w:t>
            </w:r>
            <w:r w:rsidR="00D87D69" w:rsidRPr="00D87D69">
              <w:rPr>
                <w:u w:val="single"/>
              </w:rPr>
              <w:t>ь</w:t>
            </w:r>
            <w:r w:rsidR="00371C33" w:rsidRPr="00D87D69">
              <w:rPr>
                <w:u w:val="single"/>
              </w:rPr>
              <w:t xml:space="preserve"> </w:t>
            </w:r>
            <w:r w:rsidR="00D87D69" w:rsidRPr="00D87D69">
              <w:rPr>
                <w:u w:val="single"/>
              </w:rPr>
              <w:t>17</w:t>
            </w:r>
            <w:r w:rsidR="00371C33" w:rsidRPr="00D87D69">
              <w:rPr>
                <w:u w:val="single"/>
              </w:rPr>
              <w:t xml:space="preserve"> копе</w:t>
            </w:r>
            <w:r w:rsidR="00D87D69" w:rsidRPr="00D87D69">
              <w:rPr>
                <w:u w:val="single"/>
              </w:rPr>
              <w:t>е</w:t>
            </w:r>
            <w:r w:rsidR="00371C33" w:rsidRPr="00D87D69">
              <w:rPr>
                <w:u w:val="single"/>
              </w:rPr>
              <w:t>к</w:t>
            </w:r>
            <w:r w:rsidR="00AE7E7D" w:rsidRPr="00D87D69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D87D69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87D69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87D69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  <w:r w:rsidRPr="00D87D69">
              <w:rPr>
                <w:iCs/>
              </w:rPr>
              <w:t xml:space="preserve">Заявки подаются посредством </w:t>
            </w:r>
            <w:r w:rsidR="00100C04" w:rsidRPr="00D87D69">
              <w:rPr>
                <w:iCs/>
              </w:rPr>
              <w:t>электронной площадки (далее – ЭП)</w:t>
            </w:r>
            <w:r w:rsidRPr="00D87D69">
              <w:rPr>
                <w:iCs/>
              </w:rPr>
              <w:t xml:space="preserve"> по адресу: </w:t>
            </w:r>
            <w:r w:rsidR="00100C04" w:rsidRPr="00D87D69">
              <w:rPr>
                <w:iCs/>
              </w:rPr>
              <w:t>http://www.tektorg.ru/,</w:t>
            </w:r>
            <w:r w:rsidRPr="00D87D69">
              <w:rPr>
                <w:iCs/>
              </w:rPr>
              <w:t xml:space="preserve"> в соответствии с </w:t>
            </w:r>
            <w:r w:rsidR="00100C04" w:rsidRPr="00D87D69">
              <w:rPr>
                <w:iCs/>
              </w:rPr>
              <w:t>р</w:t>
            </w:r>
            <w:r w:rsidRPr="00D87D69">
              <w:rPr>
                <w:iCs/>
              </w:rPr>
              <w:t xml:space="preserve">егламентом работы </w:t>
            </w:r>
            <w:r w:rsidR="00100C04" w:rsidRPr="00D87D69">
              <w:rPr>
                <w:iCs/>
              </w:rPr>
              <w:t>ЭП</w:t>
            </w:r>
            <w:r w:rsidRPr="00D87D69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5A799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D87D69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 xml:space="preserve">Дата начала срока: день размещения на </w:t>
            </w:r>
            <w:r w:rsidR="005A7998">
              <w:rPr>
                <w:color w:val="000000"/>
              </w:rPr>
              <w:t>ЭП</w:t>
            </w:r>
            <w:r w:rsidRPr="00233A63">
              <w:rPr>
                <w:color w:val="000000"/>
              </w:rPr>
              <w:t xml:space="preserve"> и в </w:t>
            </w:r>
            <w:r w:rsidR="005A7998">
              <w:rPr>
                <w:color w:val="000000"/>
              </w:rPr>
              <w:t>Единой информационной системе в сфере закупок (далее – ЕИС)</w:t>
            </w:r>
            <w:r w:rsidRPr="00233A63">
              <w:rPr>
                <w:color w:val="000000"/>
              </w:rPr>
              <w:t xml:space="preserve"> </w:t>
            </w:r>
            <w:r w:rsidR="005A7998">
              <w:rPr>
                <w:color w:val="000000"/>
              </w:rPr>
              <w:t>и</w:t>
            </w:r>
            <w:r w:rsidRPr="00233A63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>
              <w:rPr>
                <w:color w:val="000000"/>
              </w:rPr>
              <w:t>д</w:t>
            </w:r>
            <w:r w:rsidRPr="00233A63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>
              <w:rPr>
                <w:color w:val="000000"/>
              </w:rPr>
              <w:t>ЭП</w:t>
            </w:r>
            <w:r w:rsidRPr="00233A63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>
              <w:rPr>
                <w:color w:val="000000"/>
              </w:rPr>
              <w:t>ЭП</w:t>
            </w:r>
            <w:r w:rsidRPr="00233A63">
              <w:rPr>
                <w:color w:val="000000"/>
              </w:rPr>
              <w:t xml:space="preserve"> и ЕИС - день размещения </w:t>
            </w:r>
            <w:r w:rsidR="005A7998">
              <w:rPr>
                <w:color w:val="000000"/>
              </w:rPr>
              <w:t>и</w:t>
            </w:r>
            <w:r w:rsidRPr="00233A63">
              <w:rPr>
                <w:color w:val="000000"/>
              </w:rPr>
              <w:t xml:space="preserve">звещения о </w:t>
            </w:r>
            <w:r w:rsidR="005A7998">
              <w:rPr>
                <w:color w:val="000000"/>
              </w:rPr>
              <w:t>проведении запроса предложений в электронной форме и д</w:t>
            </w:r>
            <w:r w:rsidRPr="00233A63">
              <w:rPr>
                <w:color w:val="000000"/>
              </w:rPr>
              <w:t xml:space="preserve">окументации о </w:t>
            </w:r>
            <w:r w:rsidR="005A7998">
              <w:rPr>
                <w:color w:val="000000"/>
              </w:rPr>
              <w:t>проведении запроса предложений в электронной форме</w:t>
            </w:r>
            <w:r w:rsidRPr="00233A63">
              <w:rPr>
                <w:color w:val="000000"/>
              </w:rPr>
              <w:t xml:space="preserve">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97339E">
            <w:pPr>
              <w:ind w:left="34"/>
              <w:rPr>
                <w:iCs/>
                <w:color w:val="FF0000"/>
              </w:rPr>
            </w:pPr>
            <w:r w:rsidRPr="0097339E">
              <w:rPr>
                <w:iCs/>
              </w:rPr>
              <w:lastRenderedPageBreak/>
              <w:t>«</w:t>
            </w:r>
            <w:r w:rsidR="00EA7074" w:rsidRPr="0097339E">
              <w:rPr>
                <w:iCs/>
              </w:rPr>
              <w:t>0</w:t>
            </w:r>
            <w:r w:rsidR="0097339E" w:rsidRPr="0097339E">
              <w:rPr>
                <w:iCs/>
              </w:rPr>
              <w:t>3</w:t>
            </w:r>
            <w:r w:rsidRPr="0097339E">
              <w:rPr>
                <w:iCs/>
              </w:rPr>
              <w:t xml:space="preserve">» </w:t>
            </w:r>
            <w:r w:rsidR="0097339E" w:rsidRPr="0097339E">
              <w:rPr>
                <w:iCs/>
              </w:rPr>
              <w:t>февраля</w:t>
            </w:r>
            <w:r w:rsidR="00671CFE" w:rsidRPr="0097339E">
              <w:rPr>
                <w:iCs/>
              </w:rPr>
              <w:t xml:space="preserve"> </w:t>
            </w:r>
            <w:r w:rsidRPr="0097339E">
              <w:rPr>
                <w:iCs/>
              </w:rPr>
              <w:t>20</w:t>
            </w:r>
            <w:r w:rsidR="001B09C2" w:rsidRPr="0097339E">
              <w:rPr>
                <w:iCs/>
              </w:rPr>
              <w:t>2</w:t>
            </w:r>
            <w:r w:rsidR="0097339E" w:rsidRPr="0097339E">
              <w:rPr>
                <w:iCs/>
              </w:rPr>
              <w:t>5</w:t>
            </w:r>
            <w:r w:rsidRPr="0097339E">
              <w:rPr>
                <w:iCs/>
              </w:rPr>
              <w:t xml:space="preserve"> года </w:t>
            </w:r>
            <w:r w:rsidR="000200A5" w:rsidRPr="0097339E">
              <w:rPr>
                <w:iCs/>
              </w:rPr>
              <w:t xml:space="preserve">в </w:t>
            </w:r>
            <w:r w:rsidR="00876549" w:rsidRPr="0097339E">
              <w:rPr>
                <w:iCs/>
              </w:rPr>
              <w:t>0</w:t>
            </w:r>
            <w:r w:rsidR="00EA7074" w:rsidRPr="0097339E">
              <w:rPr>
                <w:iCs/>
              </w:rPr>
              <w:t>8</w:t>
            </w:r>
            <w:r w:rsidRPr="0097339E">
              <w:rPr>
                <w:iCs/>
              </w:rPr>
              <w:t>:</w:t>
            </w:r>
            <w:r w:rsidR="00EA7074" w:rsidRPr="0097339E">
              <w:rPr>
                <w:iCs/>
              </w:rPr>
              <w:t>3</w:t>
            </w:r>
            <w:r w:rsidRPr="0097339E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97339E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>
              <w:rPr>
                <w:iCs/>
                <w:color w:val="000000"/>
              </w:rPr>
              <w:t>з</w:t>
            </w:r>
            <w:r>
              <w:rPr>
                <w:iCs/>
                <w:color w:val="000000"/>
              </w:rPr>
              <w:t xml:space="preserve">аявкам – </w:t>
            </w:r>
            <w:r w:rsidR="00952DA5">
              <w:rPr>
                <w:iCs/>
                <w:color w:val="000000"/>
              </w:rPr>
              <w:t>ЭП</w:t>
            </w:r>
            <w:r>
              <w:rPr>
                <w:iCs/>
                <w:color w:val="000000"/>
              </w:rPr>
              <w:t>.</w:t>
            </w:r>
          </w:p>
          <w:p w:rsidR="000509FB" w:rsidRPr="00D52224" w:rsidRDefault="00751F95" w:rsidP="0097339E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97339E">
              <w:rPr>
                <w:iCs/>
              </w:rPr>
              <w:t>«</w:t>
            </w:r>
            <w:r w:rsidR="00324BC0" w:rsidRPr="0097339E">
              <w:rPr>
                <w:iCs/>
              </w:rPr>
              <w:t>0</w:t>
            </w:r>
            <w:r w:rsidR="0097339E" w:rsidRPr="0097339E">
              <w:rPr>
                <w:iCs/>
              </w:rPr>
              <w:t>3</w:t>
            </w:r>
            <w:r w:rsidRPr="0097339E">
              <w:rPr>
                <w:iCs/>
              </w:rPr>
              <w:t xml:space="preserve">» </w:t>
            </w:r>
            <w:r w:rsidR="0097339E" w:rsidRPr="0097339E">
              <w:rPr>
                <w:iCs/>
              </w:rPr>
              <w:t>февраля</w:t>
            </w:r>
            <w:r w:rsidRPr="0097339E">
              <w:rPr>
                <w:iCs/>
              </w:rPr>
              <w:t xml:space="preserve"> 202</w:t>
            </w:r>
            <w:r w:rsidR="0097339E" w:rsidRPr="0097339E">
              <w:rPr>
                <w:iCs/>
              </w:rPr>
              <w:t>5</w:t>
            </w:r>
            <w:r w:rsidRPr="0097339E">
              <w:rPr>
                <w:iCs/>
              </w:rPr>
              <w:t xml:space="preserve"> года в 0</w:t>
            </w:r>
            <w:r w:rsidR="00EA7074" w:rsidRPr="0097339E">
              <w:rPr>
                <w:iCs/>
              </w:rPr>
              <w:t>8</w:t>
            </w:r>
            <w:r w:rsidRPr="0097339E">
              <w:rPr>
                <w:iCs/>
              </w:rPr>
              <w:t>:</w:t>
            </w:r>
            <w:r w:rsidR="00EA7074" w:rsidRPr="0097339E">
              <w:rPr>
                <w:iCs/>
              </w:rPr>
              <w:t>3</w:t>
            </w:r>
            <w:r w:rsidRPr="0097339E">
              <w:rPr>
                <w:iCs/>
              </w:rPr>
              <w:t xml:space="preserve">0 </w:t>
            </w:r>
            <w:r w:rsidR="000509FB" w:rsidRPr="0097339E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97339E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97339E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97339E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 w:rsidRPr="0097339E">
              <w:rPr>
                <w:b/>
              </w:rPr>
              <w:t xml:space="preserve">: </w:t>
            </w:r>
            <w:r w:rsidR="000200A5" w:rsidRPr="0097339E">
              <w:t>«</w:t>
            </w:r>
            <w:r w:rsidR="0097339E" w:rsidRPr="0097339E">
              <w:t>04</w:t>
            </w:r>
            <w:r w:rsidR="000200A5" w:rsidRPr="0097339E">
              <w:t xml:space="preserve">» </w:t>
            </w:r>
            <w:r w:rsidR="0097339E" w:rsidRPr="0097339E">
              <w:t>февраля</w:t>
            </w:r>
            <w:r w:rsidR="000200A5" w:rsidRPr="0097339E">
              <w:t xml:space="preserve"> 2</w:t>
            </w:r>
            <w:r w:rsidR="001B09C2" w:rsidRPr="0097339E">
              <w:t>02</w:t>
            </w:r>
            <w:r w:rsidR="0097339E" w:rsidRPr="0097339E">
              <w:t>5</w:t>
            </w:r>
            <w:r w:rsidR="000200A5" w:rsidRPr="0097339E">
              <w:t xml:space="preserve"> года в </w:t>
            </w:r>
            <w:r w:rsidR="00876549" w:rsidRPr="0097339E">
              <w:t>0</w:t>
            </w:r>
            <w:r w:rsidR="00EA7074" w:rsidRPr="0097339E">
              <w:t>8</w:t>
            </w:r>
            <w:r w:rsidR="000200A5" w:rsidRPr="0097339E">
              <w:t>:</w:t>
            </w:r>
            <w:r w:rsidR="00EA7074" w:rsidRPr="0097339E">
              <w:t>3</w:t>
            </w:r>
            <w:r w:rsidR="000200A5" w:rsidRPr="0097339E">
              <w:t>0 (время местное)</w:t>
            </w:r>
          </w:p>
          <w:p w:rsidR="000509FB" w:rsidRPr="0097339E" w:rsidRDefault="000509FB" w:rsidP="000509FB">
            <w:pPr>
              <w:ind w:left="34"/>
            </w:pPr>
            <w:r w:rsidRPr="0097339E">
              <w:rPr>
                <w:b/>
              </w:rPr>
              <w:t>Рассмотрение и оценка вторых частей Заявок</w:t>
            </w:r>
            <w:r w:rsidR="001B09C2" w:rsidRPr="0097339E">
              <w:rPr>
                <w:b/>
              </w:rPr>
              <w:t xml:space="preserve">: </w:t>
            </w:r>
            <w:r w:rsidR="009623DC" w:rsidRPr="0097339E">
              <w:t>«</w:t>
            </w:r>
            <w:r w:rsidR="0097339E" w:rsidRPr="0097339E">
              <w:t>05</w:t>
            </w:r>
            <w:r w:rsidR="00651EAF" w:rsidRPr="0097339E">
              <w:t>»</w:t>
            </w:r>
            <w:r w:rsidR="000200A5" w:rsidRPr="0097339E">
              <w:t xml:space="preserve"> </w:t>
            </w:r>
            <w:r w:rsidR="0097339E" w:rsidRPr="0097339E">
              <w:t>февраля</w:t>
            </w:r>
            <w:r w:rsidR="000200A5" w:rsidRPr="0097339E">
              <w:t xml:space="preserve"> 20</w:t>
            </w:r>
            <w:r w:rsidR="001B09C2" w:rsidRPr="0097339E">
              <w:t>2</w:t>
            </w:r>
            <w:r w:rsidR="0097339E" w:rsidRPr="0097339E">
              <w:t>5</w:t>
            </w:r>
            <w:r w:rsidR="000200A5" w:rsidRPr="0097339E">
              <w:t xml:space="preserve"> года в </w:t>
            </w:r>
            <w:r w:rsidR="00876549" w:rsidRPr="0097339E">
              <w:t>0</w:t>
            </w:r>
            <w:r w:rsidR="00EA7074" w:rsidRPr="0097339E">
              <w:t>8</w:t>
            </w:r>
            <w:r w:rsidR="000200A5" w:rsidRPr="0097339E">
              <w:t>:</w:t>
            </w:r>
            <w:r w:rsidR="00EA7074" w:rsidRPr="0097339E">
              <w:t>3</w:t>
            </w:r>
            <w:r w:rsidR="000200A5" w:rsidRPr="0097339E">
              <w:t>0 (время местное)</w:t>
            </w:r>
          </w:p>
          <w:p w:rsidR="00876549" w:rsidRPr="0097339E" w:rsidRDefault="00876549" w:rsidP="000509FB">
            <w:pPr>
              <w:ind w:left="34"/>
            </w:pPr>
            <w:r w:rsidRPr="0097339E">
              <w:rPr>
                <w:b/>
              </w:rPr>
              <w:t>Подведение итогов закупки:</w:t>
            </w:r>
            <w:r w:rsidRPr="0097339E">
              <w:t xml:space="preserve"> «</w:t>
            </w:r>
            <w:r w:rsidR="0097339E" w:rsidRPr="0097339E">
              <w:t>06</w:t>
            </w:r>
            <w:r w:rsidRPr="0097339E">
              <w:t xml:space="preserve">» </w:t>
            </w:r>
            <w:r w:rsidR="0097339E" w:rsidRPr="0097339E">
              <w:t>февраля</w:t>
            </w:r>
            <w:r w:rsidR="001B09C2" w:rsidRPr="0097339E">
              <w:t xml:space="preserve"> </w:t>
            </w:r>
            <w:r w:rsidRPr="0097339E">
              <w:t>20</w:t>
            </w:r>
            <w:r w:rsidR="001B09C2" w:rsidRPr="0097339E">
              <w:t>2</w:t>
            </w:r>
            <w:r w:rsidR="0097339E" w:rsidRPr="0097339E">
              <w:t>5</w:t>
            </w:r>
            <w:r w:rsidRPr="0097339E">
              <w:t xml:space="preserve"> года в 0</w:t>
            </w:r>
            <w:r w:rsidR="00EA7074" w:rsidRPr="0097339E">
              <w:t>8</w:t>
            </w:r>
            <w:r w:rsidRPr="0097339E">
              <w:t>:</w:t>
            </w:r>
            <w:r w:rsidR="00EA7074" w:rsidRPr="0097339E">
              <w:t>3</w:t>
            </w:r>
            <w:r w:rsidRPr="0097339E">
              <w:t>0 (время местное)</w:t>
            </w:r>
          </w:p>
          <w:p w:rsidR="000509FB" w:rsidRPr="00233A63" w:rsidRDefault="00233A63" w:rsidP="000509FB">
            <w:pPr>
              <w:ind w:left="34"/>
            </w:pPr>
            <w:r w:rsidRPr="0097339E">
              <w:t xml:space="preserve">Порядок рассмотрения </w:t>
            </w:r>
            <w:r w:rsidR="00952DA5" w:rsidRPr="0097339E">
              <w:t>з</w:t>
            </w:r>
            <w:r w:rsidRPr="0097339E">
              <w:t xml:space="preserve">аявок на участие в запросе предложений </w:t>
            </w:r>
            <w:r w:rsidR="00952DA5" w:rsidRPr="0097339E">
              <w:t xml:space="preserve">в электронной форме </w:t>
            </w:r>
            <w:r w:rsidRPr="0097339E">
              <w:t xml:space="preserve">указан в пункте </w:t>
            </w:r>
            <w:r w:rsidR="00D653BA" w:rsidRPr="0097339E">
              <w:t>27</w:t>
            </w:r>
            <w:r w:rsidRPr="0097339E">
              <w:t xml:space="preserve"> </w:t>
            </w:r>
            <w:r w:rsidR="00952DA5" w:rsidRPr="0097339E">
              <w:t>д</w:t>
            </w:r>
            <w:r w:rsidRPr="0097339E">
              <w:t xml:space="preserve">окументации </w:t>
            </w:r>
            <w:r w:rsidR="00DE2D0D" w:rsidRPr="0097339E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97339E">
              <w:rPr>
                <w:rFonts w:eastAsia="Times New Roman"/>
              </w:rPr>
              <w:t xml:space="preserve">на </w:t>
            </w:r>
            <w:r w:rsidR="00AA4DF6" w:rsidRPr="0097339E">
              <w:t xml:space="preserve">поставку </w:t>
            </w:r>
            <w:r w:rsidR="0097339E" w:rsidRPr="0097339E">
              <w:t>электродов для сварки</w:t>
            </w:r>
            <w:r w:rsidR="00DE2D0D" w:rsidRPr="0097339E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97339E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97339E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</w:t>
            </w:r>
            <w:r w:rsidRPr="0097339E">
              <w:rPr>
                <w:b/>
                <w:bCs/>
                <w:color w:val="000000"/>
              </w:rPr>
              <w:lastRenderedPageBreak/>
              <w:t>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lastRenderedPageBreak/>
              <w:t xml:space="preserve">Дата начала срока: день размещения на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и в ЕИС </w:t>
            </w:r>
            <w:r w:rsidR="00EC293D" w:rsidRPr="0097339E">
              <w:rPr>
                <w:bCs/>
                <w:color w:val="000000"/>
              </w:rPr>
              <w:t>и</w:t>
            </w:r>
            <w:r w:rsidRPr="0097339E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97339E">
              <w:rPr>
                <w:bCs/>
                <w:color w:val="000000"/>
              </w:rPr>
              <w:t>д</w:t>
            </w:r>
            <w:r w:rsidRPr="0097339E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и ЕИС - день размещения </w:t>
            </w:r>
            <w:r w:rsidR="00EC293D" w:rsidRPr="0097339E">
              <w:rPr>
                <w:bCs/>
                <w:color w:val="000000"/>
              </w:rPr>
              <w:t>и</w:t>
            </w:r>
            <w:r w:rsidRPr="0097339E">
              <w:rPr>
                <w:bCs/>
                <w:color w:val="000000"/>
              </w:rPr>
              <w:t xml:space="preserve">звещения о </w:t>
            </w:r>
            <w:r w:rsidR="00EC293D" w:rsidRPr="0097339E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97339E">
              <w:rPr>
                <w:bCs/>
                <w:color w:val="000000"/>
              </w:rPr>
              <w:t xml:space="preserve"> и </w:t>
            </w:r>
            <w:r w:rsidR="00EC293D" w:rsidRPr="0097339E">
              <w:rPr>
                <w:bCs/>
                <w:color w:val="000000"/>
              </w:rPr>
              <w:t>д</w:t>
            </w:r>
            <w:r w:rsidRPr="0097339E">
              <w:rPr>
                <w:bCs/>
                <w:color w:val="000000"/>
              </w:rPr>
              <w:t xml:space="preserve">окументации о </w:t>
            </w:r>
            <w:r w:rsidR="00EC293D" w:rsidRPr="0097339E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97339E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>«</w:t>
            </w:r>
            <w:r w:rsidR="00324BC0" w:rsidRPr="0097339E">
              <w:rPr>
                <w:bCs/>
                <w:color w:val="000000"/>
              </w:rPr>
              <w:t>0</w:t>
            </w:r>
            <w:r w:rsidR="0097339E" w:rsidRPr="0097339E">
              <w:rPr>
                <w:bCs/>
                <w:color w:val="000000"/>
              </w:rPr>
              <w:t>3</w:t>
            </w:r>
            <w:r w:rsidRPr="0097339E">
              <w:rPr>
                <w:bCs/>
                <w:color w:val="000000"/>
              </w:rPr>
              <w:t xml:space="preserve">» </w:t>
            </w:r>
            <w:r w:rsidR="0097339E" w:rsidRPr="0097339E">
              <w:rPr>
                <w:bCs/>
                <w:color w:val="000000"/>
              </w:rPr>
              <w:t>февраля</w:t>
            </w:r>
            <w:r w:rsidRPr="0097339E">
              <w:rPr>
                <w:bCs/>
                <w:color w:val="000000"/>
              </w:rPr>
              <w:t xml:space="preserve"> 202</w:t>
            </w:r>
            <w:r w:rsidR="0097339E" w:rsidRPr="0097339E">
              <w:rPr>
                <w:bCs/>
                <w:color w:val="000000"/>
              </w:rPr>
              <w:t>5</w:t>
            </w:r>
            <w:r w:rsidRPr="0097339E">
              <w:rPr>
                <w:bCs/>
                <w:color w:val="000000"/>
              </w:rPr>
              <w:t xml:space="preserve"> года в 0</w:t>
            </w:r>
            <w:r w:rsidR="00EA7074" w:rsidRPr="0097339E">
              <w:rPr>
                <w:bCs/>
                <w:color w:val="000000"/>
              </w:rPr>
              <w:t>8</w:t>
            </w:r>
            <w:r w:rsidRPr="0097339E">
              <w:rPr>
                <w:bCs/>
                <w:color w:val="000000"/>
              </w:rPr>
              <w:t>:</w:t>
            </w:r>
            <w:r w:rsidR="00EA7074" w:rsidRPr="0097339E">
              <w:rPr>
                <w:bCs/>
                <w:color w:val="000000"/>
              </w:rPr>
              <w:t>3</w:t>
            </w:r>
            <w:r w:rsidRPr="0097339E">
              <w:rPr>
                <w:bCs/>
                <w:color w:val="000000"/>
              </w:rPr>
              <w:t>0 (время местное).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97339E">
              <w:rPr>
                <w:bCs/>
                <w:color w:val="000000"/>
              </w:rPr>
              <w:t>ЕИС</w:t>
            </w:r>
            <w:r w:rsidRPr="0097339E">
              <w:rPr>
                <w:bCs/>
                <w:color w:val="000000"/>
              </w:rPr>
              <w:t xml:space="preserve"> по адресу:</w:t>
            </w:r>
            <w:r w:rsidRPr="0097339E">
              <w:t xml:space="preserve"> </w:t>
            </w:r>
            <w:hyperlink r:id="rId7" w:history="1">
              <w:r w:rsidRPr="0097339E">
                <w:rPr>
                  <w:rStyle w:val="a9"/>
                </w:rPr>
                <w:t>www.zakupki.gov.ru</w:t>
              </w:r>
            </w:hyperlink>
            <w:r w:rsidRPr="0097339E">
              <w:rPr>
                <w:bCs/>
                <w:color w:val="000000"/>
              </w:rPr>
              <w:t xml:space="preserve">, а также на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7339E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97339E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97339E">
              <w:rPr>
                <w:bCs/>
                <w:color w:val="000000"/>
              </w:rPr>
              <w:t xml:space="preserve">. </w:t>
            </w:r>
          </w:p>
          <w:p w:rsidR="00D0380F" w:rsidRPr="0097339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7339E">
              <w:rPr>
                <w:bCs/>
                <w:color w:val="000000"/>
              </w:rPr>
              <w:t xml:space="preserve">Порядок получения </w:t>
            </w:r>
            <w:r w:rsidR="00EC293D" w:rsidRPr="0097339E">
              <w:rPr>
                <w:bCs/>
                <w:color w:val="000000"/>
              </w:rPr>
              <w:t>д</w:t>
            </w:r>
            <w:r w:rsidRPr="0097339E">
              <w:rPr>
                <w:bCs/>
                <w:color w:val="000000"/>
              </w:rPr>
              <w:t xml:space="preserve">окументации </w:t>
            </w:r>
            <w:r w:rsidR="00EC293D" w:rsidRPr="0097339E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97339E">
              <w:rPr>
                <w:bCs/>
                <w:color w:val="000000"/>
              </w:rPr>
              <w:t>на 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 xml:space="preserve"> определяется правилами </w:t>
            </w:r>
            <w:r w:rsidR="00EC293D" w:rsidRPr="0097339E">
              <w:rPr>
                <w:bCs/>
                <w:color w:val="000000"/>
              </w:rPr>
              <w:t>ЭП</w:t>
            </w:r>
            <w:r w:rsidRPr="0097339E">
              <w:rPr>
                <w:bCs/>
                <w:color w:val="000000"/>
              </w:rPr>
              <w:t>.</w:t>
            </w:r>
          </w:p>
          <w:p w:rsidR="00D0380F" w:rsidRPr="0097339E" w:rsidRDefault="00D0380F" w:rsidP="002C39D4">
            <w:pPr>
              <w:pStyle w:val="Default"/>
              <w:ind w:left="34"/>
            </w:pPr>
            <w:r w:rsidRPr="0097339E">
              <w:t xml:space="preserve">Документация о </w:t>
            </w:r>
            <w:r w:rsidR="002C39D4" w:rsidRPr="0097339E">
              <w:t>проведении запроса предложений в электронной форме</w:t>
            </w:r>
            <w:r w:rsidRPr="0097339E">
              <w:t xml:space="preserve"> доступна для ознакомления </w:t>
            </w:r>
            <w:r w:rsidRPr="0097339E">
              <w:rPr>
                <w:rFonts w:eastAsia="Times New Roman"/>
              </w:rPr>
              <w:t>в ЕИС</w:t>
            </w:r>
            <w:r w:rsidRPr="0097339E">
              <w:t xml:space="preserve">, </w:t>
            </w:r>
            <w:r w:rsidRPr="0097339E">
              <w:rPr>
                <w:bCs/>
              </w:rPr>
              <w:t xml:space="preserve">а также на </w:t>
            </w:r>
            <w:r w:rsidR="002C39D4" w:rsidRPr="0097339E">
              <w:rPr>
                <w:bCs/>
              </w:rPr>
              <w:t>ЭП</w:t>
            </w:r>
            <w:r w:rsidRPr="0097339E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97339E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97339E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97339E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</w:t>
            </w:r>
            <w:r w:rsidRPr="0097339E">
              <w:rPr>
                <w:rFonts w:eastAsia="Times New Roman"/>
                <w:b/>
                <w:color w:val="000000"/>
              </w:rPr>
              <w:lastRenderedPageBreak/>
              <w:t>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2F1112" w:rsidRDefault="00A95A2F" w:rsidP="00A95A2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Установлено предусмотренное подпунктом «в» пункта 1 части 2 статьи 3.1-4 Федерального закона от 18.07.2011 № 223-ФЗ «О закупках товаров, работ, услуг отдельными видами юридических лиц» (далее – Закон № 223-ФЗ) преимущество в отношении товаров российского происхождения (в том числе поставляемых при выполнении закупаемых работ, оказываемых услуг), работ, услуг, соответственно выполняемых, оказываемых российскими лицами:</w:t>
            </w:r>
          </w:p>
          <w:p w:rsidR="00A95A2F" w:rsidRDefault="00A95A2F" w:rsidP="003B0B5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а) при рассмотрении, оценке, сопоставлении </w:t>
            </w:r>
            <w:r w:rsidR="003B0B59">
              <w:rPr>
                <w:bCs/>
                <w:color w:val="000000"/>
              </w:rPr>
              <w:t xml:space="preserve">заявок на участие в закупке, </w:t>
            </w:r>
            <w:bookmarkStart w:id="1" w:name="_GoBack"/>
            <w:bookmarkEnd w:id="1"/>
            <w:r w:rsidR="003B0B59">
              <w:rPr>
                <w:bCs/>
                <w:color w:val="000000"/>
              </w:rPr>
              <w:t>осуществляется снижение на 15% ценового предложения, поданного в соответствии с Законом № 223-ФЗ и Положением о закупках товаров, работ, услуг Акционерного общества «Управление теплоснабжения и инженерных сетей» участником закупки, предлагающим к поставке товар только российского происхождения;</w:t>
            </w:r>
          </w:p>
          <w:p w:rsidR="003B0B59" w:rsidRDefault="003B0B59" w:rsidP="003B0B5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      </w:r>
          </w:p>
          <w:p w:rsidR="003B0B59" w:rsidRDefault="003B0B59" w:rsidP="003B0B5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при исполнении договора</w:t>
            </w:r>
            <w:r w:rsidR="002D10A5">
              <w:rPr>
                <w:bCs/>
                <w:color w:val="000000"/>
              </w:rPr>
              <w:t xml:space="preserve"> допускается замена товара исключительно на товар российского происхождения, если договор предусматривает</w:t>
            </w:r>
            <w:r w:rsidR="00B630EE">
              <w:rPr>
                <w:bCs/>
                <w:color w:val="000000"/>
              </w:rPr>
              <w:t xml:space="preserve"> поставку товара российского про</w:t>
            </w:r>
            <w:r w:rsidR="007F62CC">
              <w:rPr>
                <w:bCs/>
                <w:color w:val="000000"/>
              </w:rPr>
              <w:t>и</w:t>
            </w:r>
            <w:r w:rsidR="00B630EE">
              <w:rPr>
                <w:bCs/>
                <w:color w:val="000000"/>
              </w:rPr>
              <w:t>схождения.</w:t>
            </w:r>
          </w:p>
          <w:p w:rsidR="00A93C93" w:rsidRDefault="00A93C93" w:rsidP="00A93C9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Если объект закупки (предмет закупки) включает хотя бы один товар, не указанный в приложении № 1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 и приложении № 2 к Постановлению № 1875, в отношении заявки, содержащей предложение о поставке товаров (в том числе поставляемых при выполнении закупаемых работ, оказании закупаемых услуг) только российского происхождения, применяется преимущество при условии что:</w:t>
            </w:r>
          </w:p>
          <w:p w:rsidR="007F62CC" w:rsidRPr="00262CFD" w:rsidRDefault="00A93C93" w:rsidP="000F113B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 осуществлении закупки в числе заявок на участие в закупке</w:t>
            </w:r>
            <w:r w:rsidR="00274AFF">
              <w:rPr>
                <w:bCs/>
                <w:color w:val="000000"/>
              </w:rPr>
              <w:t>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</w:num>
  <w:num w:numId="4">
    <w:abstractNumId w:val="7"/>
  </w:num>
  <w:num w:numId="5">
    <w:abstractNumId w:val="13"/>
  </w:num>
  <w:num w:numId="6">
    <w:abstractNumId w:val="6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5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0F113B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2102D"/>
    <w:rsid w:val="00530022"/>
    <w:rsid w:val="005A7998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936E6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7339E"/>
    <w:rsid w:val="009846DA"/>
    <w:rsid w:val="009912AB"/>
    <w:rsid w:val="009A122F"/>
    <w:rsid w:val="009C4713"/>
    <w:rsid w:val="009D776C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561A2"/>
    <w:rsid w:val="00C676F3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87D69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133CD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6514A-1FF5-4C32-9909-CF222A14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2120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13</cp:revision>
  <cp:lastPrinted>2025-01-24T03:34:00Z</cp:lastPrinted>
  <dcterms:created xsi:type="dcterms:W3CDTF">2023-08-30T06:28:00Z</dcterms:created>
  <dcterms:modified xsi:type="dcterms:W3CDTF">2025-01-24T03:45:00Z</dcterms:modified>
</cp:coreProperties>
</file>