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Pr="007D31C6" w:rsidRDefault="00C919B0" w:rsidP="00C919B0">
      <w:pPr>
        <w:jc w:val="right"/>
        <w:rPr>
          <w:b/>
          <w:sz w:val="26"/>
          <w:szCs w:val="20"/>
          <w:lang w:val="en-US"/>
        </w:rPr>
      </w:pP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«СОГЛАСОВАНО»</w:t>
            </w:r>
          </w:p>
          <w:p w:rsidR="00921E1F" w:rsidRPr="00921E1F" w:rsidRDefault="00921E1F" w:rsidP="00921E1F">
            <w:pPr>
              <w:widowControl w:val="0"/>
              <w:suppressAutoHyphens/>
              <w:autoSpaceDE w:val="0"/>
              <w:rPr>
                <w:b/>
                <w:lang w:eastAsia="zh-CN"/>
              </w:rPr>
            </w:pPr>
          </w:p>
          <w:p w:rsidR="00F7064F" w:rsidRDefault="002E68DB" w:rsidP="00921E1F">
            <w:pPr>
              <w:widowControl w:val="0"/>
              <w:suppressAutoHyphens/>
              <w:autoSpaceDE w:val="0"/>
              <w:rPr>
                <w:b/>
                <w:lang w:eastAsia="zh-CN"/>
              </w:rPr>
            </w:pPr>
            <w:r>
              <w:rPr>
                <w:b/>
                <w:lang w:eastAsia="zh-CN"/>
              </w:rPr>
              <w:t>Заместитель генерального</w:t>
            </w:r>
            <w:r w:rsidR="00A212CA">
              <w:rPr>
                <w:b/>
                <w:lang w:eastAsia="zh-CN"/>
              </w:rPr>
              <w:t xml:space="preserve"> директор</w:t>
            </w:r>
            <w:r>
              <w:rPr>
                <w:b/>
                <w:lang w:eastAsia="zh-CN"/>
              </w:rPr>
              <w:t>а</w:t>
            </w:r>
            <w:r w:rsidR="00F7064F">
              <w:rPr>
                <w:b/>
                <w:lang w:eastAsia="zh-CN"/>
              </w:rPr>
              <w:t xml:space="preserve"> </w:t>
            </w:r>
          </w:p>
          <w:p w:rsidR="00921E1F" w:rsidRPr="00921E1F" w:rsidRDefault="00F7064F" w:rsidP="00921E1F">
            <w:pPr>
              <w:widowControl w:val="0"/>
              <w:suppressAutoHyphens/>
              <w:autoSpaceDE w:val="0"/>
              <w:rPr>
                <w:b/>
                <w:lang w:eastAsia="zh-CN"/>
              </w:rPr>
            </w:pPr>
            <w:r>
              <w:rPr>
                <w:b/>
                <w:lang w:eastAsia="zh-CN"/>
              </w:rPr>
              <w:t xml:space="preserve">по производству </w:t>
            </w:r>
            <w:r w:rsidR="00921E1F" w:rsidRPr="00921E1F">
              <w:rPr>
                <w:b/>
                <w:lang w:eastAsia="zh-CN"/>
              </w:rPr>
              <w:t xml:space="preserve">АО «УТС»                                                                              </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F7064F">
              <w:rPr>
                <w:b/>
                <w:lang w:eastAsia="zh-CN"/>
              </w:rPr>
              <w:t>П.Н. Захаров</w:t>
            </w:r>
          </w:p>
          <w:p w:rsidR="00921E1F" w:rsidRPr="00921E1F" w:rsidRDefault="00921E1F" w:rsidP="00921E1F">
            <w:pPr>
              <w:widowControl w:val="0"/>
              <w:suppressAutoHyphens/>
              <w:autoSpaceDE w:val="0"/>
              <w:rPr>
                <w:b/>
                <w:lang w:eastAsia="zh-CN"/>
              </w:rPr>
            </w:pPr>
            <w:r w:rsidRPr="00921E1F">
              <w:rPr>
                <w:b/>
                <w:lang w:eastAsia="zh-CN"/>
              </w:rPr>
              <w:t xml:space="preserve">                                                          </w:t>
            </w:r>
          </w:p>
          <w:p w:rsidR="00921E1F" w:rsidRPr="00921E1F" w:rsidRDefault="00921E1F" w:rsidP="00904EA9">
            <w:pPr>
              <w:widowControl w:val="0"/>
              <w:suppressAutoHyphens/>
              <w:autoSpaceDE w:val="0"/>
              <w:rPr>
                <w:b/>
                <w:lang w:eastAsia="zh-CN"/>
              </w:rPr>
            </w:pPr>
            <w:r w:rsidRPr="00921E1F">
              <w:rPr>
                <w:b/>
                <w:lang w:eastAsia="zh-CN"/>
              </w:rPr>
              <w:t>«_____»_______________20</w:t>
            </w:r>
            <w:r w:rsidR="00A212CA">
              <w:rPr>
                <w:b/>
                <w:lang w:eastAsia="zh-CN"/>
              </w:rPr>
              <w:t>2</w:t>
            </w:r>
            <w:r w:rsidR="00904EA9">
              <w:rPr>
                <w:b/>
                <w:lang w:eastAsia="zh-CN"/>
              </w:rPr>
              <w:t>5</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Генеральный директор </w:t>
            </w:r>
          </w:p>
          <w:p w:rsidR="00921E1F" w:rsidRPr="00921E1F" w:rsidRDefault="00921E1F" w:rsidP="00921E1F">
            <w:pPr>
              <w:widowControl w:val="0"/>
              <w:suppressAutoHyphens/>
              <w:autoSpaceDE w:val="0"/>
              <w:rPr>
                <w:b/>
                <w:lang w:eastAsia="zh-CN"/>
              </w:rPr>
            </w:pPr>
            <w:r w:rsidRPr="00921E1F">
              <w:rPr>
                <w:b/>
                <w:lang w:eastAsia="zh-CN"/>
              </w:rPr>
              <w:t xml:space="preserve">АО «УТС»                                                                              </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8055B0">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A212CA">
              <w:rPr>
                <w:b/>
                <w:lang w:eastAsia="zh-CN"/>
              </w:rPr>
              <w:t>2</w:t>
            </w:r>
            <w:r w:rsidR="00904EA9">
              <w:rPr>
                <w:b/>
                <w:lang w:eastAsia="zh-CN"/>
              </w:rPr>
              <w:t>5</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Default="00C919B0" w:rsidP="00C919B0">
      <w:pPr>
        <w:rPr>
          <w:lang w:val="en-US"/>
        </w:rPr>
      </w:pPr>
    </w:p>
    <w:p w:rsidR="00C919B0" w:rsidRDefault="00C919B0" w:rsidP="00C919B0">
      <w:pPr>
        <w:rPr>
          <w:lang w:val="en-US"/>
        </w:rPr>
      </w:pPr>
    </w:p>
    <w:p w:rsidR="00C919B0" w:rsidRDefault="00C919B0" w:rsidP="00C919B0">
      <w:pPr>
        <w:rPr>
          <w:lang w:val="en-US"/>
        </w:rPr>
      </w:pPr>
    </w:p>
    <w:p w:rsidR="00C919B0" w:rsidRPr="005A22C3" w:rsidRDefault="00C919B0" w:rsidP="00C919B0">
      <w:pPr>
        <w:rPr>
          <w:bCs/>
        </w:rPr>
      </w:pPr>
    </w:p>
    <w:p w:rsidR="00C919B0" w:rsidRDefault="00C919B0" w:rsidP="00C919B0">
      <w:pPr>
        <w:jc w:val="center"/>
        <w:rPr>
          <w:bCs/>
          <w:lang w:val="en-US"/>
        </w:rPr>
      </w:pPr>
    </w:p>
    <w:p w:rsidR="00C919B0" w:rsidRPr="0024371A" w:rsidRDefault="00C919B0" w:rsidP="00C919B0">
      <w:pPr>
        <w:jc w:val="center"/>
        <w:rPr>
          <w:bCs/>
          <w:lang w:val="en-U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w:t>
      </w:r>
    </w:p>
    <w:p w:rsidR="00C73CA5" w:rsidRDefault="00C73CA5" w:rsidP="00DB695F">
      <w:pPr>
        <w:rPr>
          <w:b/>
          <w:bCs/>
        </w:rPr>
      </w:pPr>
    </w:p>
    <w:p w:rsidR="0099699D" w:rsidRPr="006F48E7" w:rsidRDefault="0099699D" w:rsidP="0099699D">
      <w:pPr>
        <w:jc w:val="center"/>
        <w:rPr>
          <w:b/>
          <w:bCs/>
        </w:rPr>
      </w:pPr>
    </w:p>
    <w:p w:rsidR="00C919B0" w:rsidRDefault="00932C40" w:rsidP="00A448BF">
      <w:pPr>
        <w:pStyle w:val="15"/>
        <w:jc w:val="center"/>
      </w:pPr>
      <w:r w:rsidRPr="00904EA9">
        <w:rPr>
          <w:rFonts w:ascii="Times New Roman" w:hAnsi="Times New Roman" w:cs="Times New Roman"/>
          <w:b/>
          <w:color w:val="000000"/>
        </w:rPr>
        <w:t xml:space="preserve">на </w:t>
      </w:r>
      <w:r w:rsidR="00904EA9" w:rsidRPr="00904EA9">
        <w:rPr>
          <w:rFonts w:ascii="Times New Roman" w:hAnsi="Times New Roman" w:cs="Times New Roman"/>
          <w:b/>
        </w:rPr>
        <w:t>оказание услуг по проведению периодического медицинского осмотра</w:t>
      </w:r>
    </w:p>
    <w:p w:rsidR="00C919B0" w:rsidRDefault="00C919B0" w:rsidP="00C919B0">
      <w:pPr>
        <w:jc w:val="center"/>
      </w:pPr>
    </w:p>
    <w:p w:rsidR="00B0492F" w:rsidRDefault="00B0492F" w:rsidP="00C919B0">
      <w:pPr>
        <w:jc w:val="center"/>
      </w:pPr>
    </w:p>
    <w:p w:rsidR="00B0492F" w:rsidRDefault="00B0492F" w:rsidP="00C919B0">
      <w:pPr>
        <w:jc w:val="center"/>
      </w:pPr>
    </w:p>
    <w:p w:rsidR="00C919B0" w:rsidRDefault="00C919B0"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904EA9" w:rsidRPr="00117BE5" w:rsidRDefault="00904EA9" w:rsidP="00904EA9">
      <w:pPr>
        <w:jc w:val="right"/>
        <w:rPr>
          <w:b/>
        </w:rPr>
      </w:pPr>
      <w:r>
        <w:rPr>
          <w:b/>
        </w:rPr>
        <w:t>С</w:t>
      </w:r>
      <w:r w:rsidRPr="00117BE5">
        <w:rPr>
          <w:b/>
        </w:rPr>
        <w:t>оставил:</w:t>
      </w:r>
    </w:p>
    <w:p w:rsidR="00904EA9" w:rsidRDefault="00904EA9" w:rsidP="00904EA9">
      <w:pPr>
        <w:jc w:val="right"/>
      </w:pPr>
      <w:r>
        <w:t xml:space="preserve"> Специалист МТО</w:t>
      </w:r>
    </w:p>
    <w:p w:rsidR="00904EA9" w:rsidRPr="00117BE5" w:rsidRDefault="00904EA9" w:rsidP="00904EA9">
      <w:pPr>
        <w:jc w:val="right"/>
      </w:pPr>
    </w:p>
    <w:p w:rsidR="00904EA9" w:rsidRPr="00117BE5" w:rsidRDefault="00904EA9" w:rsidP="00904EA9">
      <w:pPr>
        <w:jc w:val="right"/>
      </w:pPr>
      <w:r w:rsidRPr="00117BE5">
        <w:t>____________</w:t>
      </w:r>
      <w:r w:rsidRPr="00685754">
        <w:t xml:space="preserve"> </w:t>
      </w:r>
      <w:r>
        <w:t xml:space="preserve">Ю.С. Ушакова </w:t>
      </w:r>
    </w:p>
    <w:p w:rsidR="00904EA9" w:rsidRPr="00117BE5" w:rsidRDefault="00904EA9" w:rsidP="00904EA9">
      <w:pPr>
        <w:jc w:val="right"/>
      </w:pPr>
    </w:p>
    <w:p w:rsidR="00932C40" w:rsidRDefault="00904EA9" w:rsidP="00904EA9">
      <w:pPr>
        <w:jc w:val="right"/>
      </w:pPr>
      <w:r w:rsidRPr="00117BE5">
        <w:rPr>
          <w:b/>
        </w:rPr>
        <w:t>«_____»_______________</w:t>
      </w:r>
      <w:r w:rsidRPr="00117BE5">
        <w:t>20</w:t>
      </w:r>
      <w:r>
        <w:t>25</w:t>
      </w:r>
      <w:r w:rsidRPr="00117BE5">
        <w:t>г.</w:t>
      </w:r>
    </w:p>
    <w:p w:rsidR="00904EA9" w:rsidRDefault="00904EA9" w:rsidP="00904EA9">
      <w:pPr>
        <w:jc w:val="right"/>
      </w:pPr>
    </w:p>
    <w:p w:rsidR="00932C40" w:rsidRDefault="00932C40" w:rsidP="00C919B0"/>
    <w:p w:rsidR="00932C40" w:rsidRDefault="00932C40" w:rsidP="00C919B0"/>
    <w:p w:rsidR="00932C40" w:rsidRDefault="00932C40" w:rsidP="00C919B0"/>
    <w:p w:rsidR="00932C40" w:rsidRDefault="00932C40" w:rsidP="00C919B0"/>
    <w:p w:rsidR="00932C40" w:rsidRDefault="00932C40" w:rsidP="00C919B0"/>
    <w:p w:rsidR="00AA6202" w:rsidRDefault="00AA6202" w:rsidP="00C919B0"/>
    <w:p w:rsidR="00AA6202" w:rsidRDefault="00AA6202" w:rsidP="00C919B0"/>
    <w:p w:rsidR="00AA6202" w:rsidRPr="005A22C3" w:rsidRDefault="00AA6202" w:rsidP="00C919B0"/>
    <w:p w:rsidR="00C919B0" w:rsidRDefault="00C919B0" w:rsidP="00C919B0">
      <w:pPr>
        <w:pStyle w:val="11"/>
        <w:keepNext w:val="0"/>
        <w:rPr>
          <w:b/>
          <w:szCs w:val="24"/>
        </w:rPr>
      </w:pPr>
      <w:r w:rsidRPr="005A22C3">
        <w:rPr>
          <w:b/>
          <w:szCs w:val="24"/>
        </w:rPr>
        <w:t>20</w:t>
      </w:r>
      <w:r w:rsidR="002953DC">
        <w:rPr>
          <w:b/>
          <w:szCs w:val="24"/>
        </w:rPr>
        <w:t>2</w:t>
      </w:r>
      <w:r w:rsidR="00904EA9">
        <w:rPr>
          <w:b/>
          <w:szCs w:val="24"/>
        </w:rPr>
        <w:t>5</w:t>
      </w:r>
    </w:p>
    <w:p w:rsidR="00A212CA" w:rsidRPr="00A212CA" w:rsidRDefault="00A212CA" w:rsidP="00A212CA"/>
    <w:p w:rsidR="00C919B0" w:rsidRDefault="00C919B0" w:rsidP="00C919B0">
      <w:pPr>
        <w:jc w:val="center"/>
      </w:pP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AF7C97" w:rsidTr="004C272A">
        <w:tc>
          <w:tcPr>
            <w:tcW w:w="1162" w:type="dxa"/>
            <w:tcBorders>
              <w:top w:val="single" w:sz="4" w:space="0" w:color="000000"/>
              <w:left w:val="single" w:sz="4" w:space="0" w:color="000000"/>
              <w:bottom w:val="single" w:sz="4" w:space="0" w:color="000000"/>
            </w:tcBorders>
            <w:shd w:val="clear" w:color="auto" w:fill="auto"/>
          </w:tcPr>
          <w:p w:rsidR="00CE4EDE" w:rsidRPr="00904EA9" w:rsidRDefault="00CE4EDE" w:rsidP="004C272A">
            <w:pPr>
              <w:widowControl w:val="0"/>
              <w:suppressAutoHyphens/>
              <w:autoSpaceDE w:val="0"/>
              <w:rPr>
                <w:sz w:val="22"/>
                <w:szCs w:val="22"/>
                <w:lang w:eastAsia="zh-CN"/>
              </w:rPr>
            </w:pPr>
          </w:p>
          <w:p w:rsidR="004C272A" w:rsidRPr="00904EA9" w:rsidRDefault="004C272A" w:rsidP="004C272A">
            <w:pPr>
              <w:widowControl w:val="0"/>
              <w:suppressAutoHyphens/>
              <w:autoSpaceDE w:val="0"/>
              <w:rPr>
                <w:sz w:val="22"/>
                <w:szCs w:val="22"/>
                <w:lang w:eastAsia="zh-CN"/>
              </w:rPr>
            </w:pPr>
            <w:r w:rsidRPr="00904EA9">
              <w:rPr>
                <w:sz w:val="22"/>
                <w:szCs w:val="22"/>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904EA9" w:rsidRDefault="00CE4EDE" w:rsidP="004C272A">
            <w:pPr>
              <w:widowControl w:val="0"/>
              <w:suppressAutoHyphens/>
              <w:autoSpaceDE w:val="0"/>
              <w:rPr>
                <w:sz w:val="22"/>
                <w:szCs w:val="22"/>
                <w:lang w:eastAsia="zh-CN"/>
              </w:rPr>
            </w:pPr>
          </w:p>
          <w:p w:rsidR="004C272A" w:rsidRPr="00904EA9" w:rsidRDefault="004C272A" w:rsidP="004C272A">
            <w:pPr>
              <w:widowControl w:val="0"/>
              <w:suppressAutoHyphens/>
              <w:autoSpaceDE w:val="0"/>
              <w:rPr>
                <w:lang w:eastAsia="zh-CN"/>
              </w:rPr>
            </w:pPr>
            <w:r w:rsidRPr="00904EA9">
              <w:rPr>
                <w:sz w:val="22"/>
                <w:szCs w:val="22"/>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904EA9" w:rsidRDefault="00CE4EDE" w:rsidP="004C272A">
            <w:pPr>
              <w:widowControl w:val="0"/>
              <w:suppressAutoHyphens/>
              <w:autoSpaceDE w:val="0"/>
              <w:jc w:val="center"/>
              <w:rPr>
                <w:lang w:eastAsia="zh-CN"/>
              </w:rPr>
            </w:pPr>
          </w:p>
          <w:p w:rsidR="004C272A" w:rsidRPr="00904EA9" w:rsidRDefault="00CE4EDE" w:rsidP="00645ECA">
            <w:pPr>
              <w:widowControl w:val="0"/>
              <w:suppressAutoHyphens/>
              <w:autoSpaceDE w:val="0"/>
              <w:jc w:val="center"/>
              <w:rPr>
                <w:sz w:val="22"/>
                <w:szCs w:val="22"/>
                <w:lang w:eastAsia="zh-CN"/>
              </w:rPr>
            </w:pPr>
            <w:r w:rsidRPr="00904EA9">
              <w:rPr>
                <w:lang w:eastAsia="zh-CN"/>
              </w:rPr>
              <w:t>3-1</w:t>
            </w:r>
            <w:r w:rsidR="00645ECA">
              <w:rPr>
                <w:lang w:eastAsia="zh-CN"/>
              </w:rPr>
              <w:t>7</w:t>
            </w:r>
          </w:p>
        </w:tc>
      </w:tr>
      <w:tr w:rsidR="004C272A" w:rsidRPr="00AF7C97" w:rsidTr="004C272A">
        <w:tc>
          <w:tcPr>
            <w:tcW w:w="1162" w:type="dxa"/>
            <w:tcBorders>
              <w:top w:val="single" w:sz="4" w:space="0" w:color="000000"/>
              <w:left w:val="single" w:sz="4" w:space="0" w:color="000000"/>
              <w:bottom w:val="single" w:sz="4" w:space="0" w:color="000000"/>
            </w:tcBorders>
            <w:shd w:val="clear" w:color="auto" w:fill="auto"/>
          </w:tcPr>
          <w:p w:rsidR="00CE4EDE" w:rsidRPr="00904EA9" w:rsidRDefault="00CE4EDE" w:rsidP="004C272A">
            <w:pPr>
              <w:widowControl w:val="0"/>
              <w:suppressAutoHyphens/>
              <w:autoSpaceDE w:val="0"/>
              <w:rPr>
                <w:sz w:val="22"/>
                <w:szCs w:val="22"/>
                <w:lang w:eastAsia="zh-CN"/>
              </w:rPr>
            </w:pPr>
          </w:p>
          <w:p w:rsidR="004C272A" w:rsidRPr="00904EA9" w:rsidRDefault="004C272A" w:rsidP="004C272A">
            <w:pPr>
              <w:widowControl w:val="0"/>
              <w:suppressAutoHyphens/>
              <w:autoSpaceDE w:val="0"/>
              <w:rPr>
                <w:sz w:val="22"/>
                <w:szCs w:val="22"/>
                <w:lang w:eastAsia="zh-CN"/>
              </w:rPr>
            </w:pPr>
            <w:r w:rsidRPr="00904EA9">
              <w:rPr>
                <w:sz w:val="22"/>
                <w:szCs w:val="22"/>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904EA9" w:rsidRDefault="00CE4EDE" w:rsidP="004C272A">
            <w:pPr>
              <w:widowControl w:val="0"/>
              <w:suppressAutoHyphens/>
              <w:autoSpaceDE w:val="0"/>
              <w:rPr>
                <w:sz w:val="22"/>
                <w:szCs w:val="22"/>
                <w:lang w:eastAsia="zh-CN"/>
              </w:rPr>
            </w:pPr>
          </w:p>
          <w:p w:rsidR="004C272A" w:rsidRPr="00904EA9" w:rsidRDefault="004C272A" w:rsidP="004C272A">
            <w:pPr>
              <w:widowControl w:val="0"/>
              <w:suppressAutoHyphens/>
              <w:autoSpaceDE w:val="0"/>
              <w:rPr>
                <w:lang w:eastAsia="zh-CN"/>
              </w:rPr>
            </w:pPr>
            <w:r w:rsidRPr="00904EA9">
              <w:rPr>
                <w:sz w:val="22"/>
                <w:szCs w:val="22"/>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904EA9" w:rsidRDefault="00CE4EDE" w:rsidP="004C272A">
            <w:pPr>
              <w:widowControl w:val="0"/>
              <w:suppressAutoHyphens/>
              <w:autoSpaceDE w:val="0"/>
              <w:jc w:val="center"/>
              <w:rPr>
                <w:lang w:eastAsia="zh-CN"/>
              </w:rPr>
            </w:pPr>
          </w:p>
          <w:p w:rsidR="004C272A" w:rsidRPr="00904EA9" w:rsidRDefault="00503BDE" w:rsidP="00645ECA">
            <w:pPr>
              <w:widowControl w:val="0"/>
              <w:suppressAutoHyphens/>
              <w:autoSpaceDE w:val="0"/>
              <w:jc w:val="center"/>
              <w:rPr>
                <w:sz w:val="22"/>
                <w:szCs w:val="22"/>
                <w:lang w:eastAsia="zh-CN"/>
              </w:rPr>
            </w:pPr>
            <w:r w:rsidRPr="00904EA9">
              <w:rPr>
                <w:lang w:eastAsia="zh-CN"/>
              </w:rPr>
              <w:t>1</w:t>
            </w:r>
            <w:r w:rsidR="00645ECA">
              <w:rPr>
                <w:lang w:eastAsia="zh-CN"/>
              </w:rPr>
              <w:t>8</w:t>
            </w:r>
            <w:r w:rsidR="003D54FE" w:rsidRPr="00904EA9">
              <w:rPr>
                <w:lang w:eastAsia="zh-CN"/>
              </w:rPr>
              <w:t>-2</w:t>
            </w:r>
            <w:r w:rsidR="00645ECA">
              <w:rPr>
                <w:lang w:eastAsia="zh-CN"/>
              </w:rPr>
              <w:t>2</w:t>
            </w:r>
          </w:p>
        </w:tc>
      </w:tr>
      <w:tr w:rsidR="004C272A" w:rsidRPr="00AF7C97" w:rsidTr="004C272A">
        <w:tc>
          <w:tcPr>
            <w:tcW w:w="1162" w:type="dxa"/>
            <w:tcBorders>
              <w:top w:val="single" w:sz="4" w:space="0" w:color="000000"/>
              <w:left w:val="single" w:sz="4" w:space="0" w:color="000000"/>
              <w:bottom w:val="single" w:sz="4" w:space="0" w:color="000000"/>
            </w:tcBorders>
            <w:shd w:val="clear" w:color="auto" w:fill="auto"/>
          </w:tcPr>
          <w:p w:rsidR="00CE4EDE" w:rsidRPr="00904EA9" w:rsidRDefault="00CE4EDE" w:rsidP="004C272A">
            <w:pPr>
              <w:widowControl w:val="0"/>
              <w:suppressAutoHyphens/>
              <w:autoSpaceDE w:val="0"/>
              <w:rPr>
                <w:sz w:val="22"/>
                <w:szCs w:val="22"/>
                <w:lang w:eastAsia="zh-CN"/>
              </w:rPr>
            </w:pPr>
          </w:p>
          <w:p w:rsidR="004C272A" w:rsidRPr="00904EA9" w:rsidRDefault="004C272A" w:rsidP="004C272A">
            <w:pPr>
              <w:widowControl w:val="0"/>
              <w:suppressAutoHyphens/>
              <w:autoSpaceDE w:val="0"/>
              <w:rPr>
                <w:sz w:val="22"/>
                <w:szCs w:val="22"/>
                <w:lang w:eastAsia="zh-CN"/>
              </w:rPr>
            </w:pPr>
            <w:r w:rsidRPr="00904EA9">
              <w:rPr>
                <w:sz w:val="22"/>
                <w:szCs w:val="22"/>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904EA9" w:rsidRDefault="00CE4EDE" w:rsidP="004C272A">
            <w:pPr>
              <w:widowControl w:val="0"/>
              <w:suppressAutoHyphens/>
              <w:autoSpaceDE w:val="0"/>
              <w:rPr>
                <w:sz w:val="22"/>
                <w:szCs w:val="22"/>
                <w:lang w:eastAsia="zh-CN"/>
              </w:rPr>
            </w:pPr>
          </w:p>
          <w:p w:rsidR="004C272A" w:rsidRPr="00904EA9" w:rsidRDefault="004C272A" w:rsidP="004C272A">
            <w:pPr>
              <w:widowControl w:val="0"/>
              <w:suppressAutoHyphens/>
              <w:autoSpaceDE w:val="0"/>
              <w:rPr>
                <w:lang w:eastAsia="zh-CN"/>
              </w:rPr>
            </w:pPr>
            <w:r w:rsidRPr="00904EA9">
              <w:rPr>
                <w:sz w:val="22"/>
                <w:szCs w:val="22"/>
                <w:lang w:eastAsia="zh-CN"/>
              </w:rPr>
              <w:t>Условия заключения и исполнения договора</w:t>
            </w:r>
            <w:r w:rsidRPr="00904EA9">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904EA9" w:rsidRDefault="00CE4EDE" w:rsidP="004C272A">
            <w:pPr>
              <w:widowControl w:val="0"/>
              <w:suppressAutoHyphens/>
              <w:autoSpaceDE w:val="0"/>
              <w:jc w:val="center"/>
              <w:rPr>
                <w:lang w:eastAsia="zh-CN"/>
              </w:rPr>
            </w:pPr>
          </w:p>
          <w:p w:rsidR="004C272A" w:rsidRPr="00904EA9" w:rsidRDefault="005C210F" w:rsidP="00645ECA">
            <w:pPr>
              <w:widowControl w:val="0"/>
              <w:suppressAutoHyphens/>
              <w:autoSpaceDE w:val="0"/>
              <w:jc w:val="center"/>
              <w:rPr>
                <w:sz w:val="22"/>
                <w:szCs w:val="22"/>
                <w:lang w:eastAsia="zh-CN"/>
              </w:rPr>
            </w:pPr>
            <w:r w:rsidRPr="00904EA9">
              <w:rPr>
                <w:lang w:eastAsia="zh-CN"/>
              </w:rPr>
              <w:t>2</w:t>
            </w:r>
            <w:r w:rsidR="00645ECA">
              <w:rPr>
                <w:lang w:eastAsia="zh-CN"/>
              </w:rPr>
              <w:t>3</w:t>
            </w:r>
            <w:r w:rsidR="00503BDE" w:rsidRPr="00904EA9">
              <w:rPr>
                <w:lang w:eastAsia="zh-CN"/>
              </w:rPr>
              <w:t>-2</w:t>
            </w:r>
            <w:r w:rsidR="00645ECA">
              <w:rPr>
                <w:lang w:eastAsia="zh-CN"/>
              </w:rPr>
              <w:t>4</w:t>
            </w:r>
          </w:p>
        </w:tc>
      </w:tr>
      <w:tr w:rsidR="004C272A" w:rsidRPr="00AF7C97" w:rsidTr="004C272A">
        <w:tc>
          <w:tcPr>
            <w:tcW w:w="1162" w:type="dxa"/>
            <w:tcBorders>
              <w:top w:val="single" w:sz="4" w:space="0" w:color="000000"/>
              <w:left w:val="single" w:sz="4" w:space="0" w:color="000000"/>
              <w:bottom w:val="single" w:sz="4" w:space="0" w:color="000000"/>
            </w:tcBorders>
            <w:shd w:val="clear" w:color="auto" w:fill="auto"/>
          </w:tcPr>
          <w:p w:rsidR="00CE4EDE" w:rsidRPr="00904EA9" w:rsidRDefault="00CE4EDE" w:rsidP="004C272A">
            <w:pPr>
              <w:widowControl w:val="0"/>
              <w:suppressAutoHyphens/>
              <w:autoSpaceDE w:val="0"/>
              <w:rPr>
                <w:sz w:val="22"/>
                <w:szCs w:val="22"/>
                <w:lang w:eastAsia="zh-CN"/>
              </w:rPr>
            </w:pPr>
          </w:p>
          <w:p w:rsidR="004C272A" w:rsidRPr="00904EA9" w:rsidRDefault="004C272A" w:rsidP="004C272A">
            <w:pPr>
              <w:widowControl w:val="0"/>
              <w:suppressAutoHyphens/>
              <w:autoSpaceDE w:val="0"/>
              <w:rPr>
                <w:sz w:val="22"/>
                <w:szCs w:val="22"/>
                <w:lang w:eastAsia="zh-CN"/>
              </w:rPr>
            </w:pPr>
            <w:r w:rsidRPr="00904EA9">
              <w:rPr>
                <w:sz w:val="22"/>
                <w:szCs w:val="22"/>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904EA9" w:rsidRDefault="00CE4EDE" w:rsidP="004C272A">
            <w:pPr>
              <w:widowControl w:val="0"/>
              <w:suppressAutoHyphens/>
              <w:autoSpaceDE w:val="0"/>
              <w:rPr>
                <w:sz w:val="22"/>
                <w:szCs w:val="22"/>
                <w:lang w:eastAsia="zh-CN"/>
              </w:rPr>
            </w:pPr>
          </w:p>
          <w:p w:rsidR="004C272A" w:rsidRPr="00904EA9" w:rsidRDefault="004C272A" w:rsidP="004C272A">
            <w:pPr>
              <w:widowControl w:val="0"/>
              <w:suppressAutoHyphens/>
              <w:autoSpaceDE w:val="0"/>
              <w:rPr>
                <w:lang w:eastAsia="zh-CN"/>
              </w:rPr>
            </w:pPr>
            <w:r w:rsidRPr="00904EA9">
              <w:rPr>
                <w:sz w:val="22"/>
                <w:szCs w:val="22"/>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904EA9" w:rsidRDefault="00CE4EDE" w:rsidP="004C272A">
            <w:pPr>
              <w:widowControl w:val="0"/>
              <w:suppressAutoHyphens/>
              <w:autoSpaceDE w:val="0"/>
              <w:jc w:val="center"/>
              <w:rPr>
                <w:lang w:eastAsia="zh-CN"/>
              </w:rPr>
            </w:pPr>
          </w:p>
          <w:p w:rsidR="004C272A" w:rsidRPr="00904EA9" w:rsidRDefault="00503BDE" w:rsidP="00645ECA">
            <w:pPr>
              <w:widowControl w:val="0"/>
              <w:suppressAutoHyphens/>
              <w:autoSpaceDE w:val="0"/>
              <w:jc w:val="center"/>
              <w:rPr>
                <w:sz w:val="22"/>
                <w:szCs w:val="22"/>
                <w:lang w:eastAsia="zh-CN"/>
              </w:rPr>
            </w:pPr>
            <w:r w:rsidRPr="00904EA9">
              <w:rPr>
                <w:lang w:eastAsia="zh-CN"/>
              </w:rPr>
              <w:t>2</w:t>
            </w:r>
            <w:r w:rsidR="00645ECA">
              <w:rPr>
                <w:lang w:eastAsia="zh-CN"/>
              </w:rPr>
              <w:t>5</w:t>
            </w:r>
            <w:r w:rsidRPr="00904EA9">
              <w:rPr>
                <w:lang w:eastAsia="zh-CN"/>
              </w:rPr>
              <w:t>-</w:t>
            </w:r>
            <w:r w:rsidR="00645ECA">
              <w:rPr>
                <w:lang w:eastAsia="zh-CN"/>
              </w:rPr>
              <w:t>31</w:t>
            </w:r>
          </w:p>
        </w:tc>
      </w:tr>
      <w:tr w:rsidR="004C272A" w:rsidRPr="00AF7C97" w:rsidTr="004C272A">
        <w:tc>
          <w:tcPr>
            <w:tcW w:w="1162" w:type="dxa"/>
            <w:tcBorders>
              <w:top w:val="single" w:sz="4" w:space="0" w:color="000000"/>
              <w:left w:val="single" w:sz="4" w:space="0" w:color="000000"/>
              <w:bottom w:val="single" w:sz="4" w:space="0" w:color="000000"/>
            </w:tcBorders>
            <w:shd w:val="clear" w:color="auto" w:fill="auto"/>
          </w:tcPr>
          <w:p w:rsidR="00CE4EDE" w:rsidRPr="00904EA9" w:rsidRDefault="00CE4EDE" w:rsidP="004C272A">
            <w:pPr>
              <w:widowControl w:val="0"/>
              <w:suppressAutoHyphens/>
              <w:autoSpaceDE w:val="0"/>
              <w:rPr>
                <w:sz w:val="22"/>
                <w:szCs w:val="22"/>
                <w:lang w:eastAsia="zh-CN"/>
              </w:rPr>
            </w:pPr>
          </w:p>
          <w:p w:rsidR="004C272A" w:rsidRPr="00904EA9" w:rsidRDefault="004C272A" w:rsidP="004C272A">
            <w:pPr>
              <w:widowControl w:val="0"/>
              <w:suppressAutoHyphens/>
              <w:autoSpaceDE w:val="0"/>
              <w:rPr>
                <w:sz w:val="22"/>
                <w:szCs w:val="22"/>
                <w:lang w:eastAsia="zh-CN"/>
              </w:rPr>
            </w:pPr>
            <w:r w:rsidRPr="00904EA9">
              <w:rPr>
                <w:sz w:val="22"/>
                <w:szCs w:val="22"/>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904EA9" w:rsidRDefault="00CE4EDE" w:rsidP="004C272A">
            <w:pPr>
              <w:widowControl w:val="0"/>
              <w:suppressAutoHyphens/>
              <w:autoSpaceDE w:val="0"/>
              <w:rPr>
                <w:sz w:val="22"/>
                <w:szCs w:val="22"/>
                <w:lang w:eastAsia="zh-CN"/>
              </w:rPr>
            </w:pPr>
          </w:p>
          <w:p w:rsidR="004C272A" w:rsidRPr="00904EA9" w:rsidRDefault="004C272A" w:rsidP="004C272A">
            <w:pPr>
              <w:widowControl w:val="0"/>
              <w:suppressAutoHyphens/>
              <w:autoSpaceDE w:val="0"/>
              <w:rPr>
                <w:lang w:eastAsia="zh-CN"/>
              </w:rPr>
            </w:pPr>
            <w:r w:rsidRPr="00904EA9">
              <w:rPr>
                <w:sz w:val="22"/>
                <w:szCs w:val="22"/>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904EA9" w:rsidRDefault="00CE4EDE" w:rsidP="004C272A">
            <w:pPr>
              <w:widowControl w:val="0"/>
              <w:suppressAutoHyphens/>
              <w:autoSpaceDE w:val="0"/>
              <w:jc w:val="center"/>
              <w:rPr>
                <w:lang w:eastAsia="zh-CN"/>
              </w:rPr>
            </w:pPr>
          </w:p>
          <w:p w:rsidR="004C272A" w:rsidRPr="00904EA9" w:rsidRDefault="003D54FE" w:rsidP="00645ECA">
            <w:pPr>
              <w:widowControl w:val="0"/>
              <w:suppressAutoHyphens/>
              <w:autoSpaceDE w:val="0"/>
              <w:jc w:val="center"/>
              <w:rPr>
                <w:sz w:val="22"/>
                <w:szCs w:val="22"/>
                <w:lang w:eastAsia="zh-CN"/>
              </w:rPr>
            </w:pPr>
            <w:r w:rsidRPr="00904EA9">
              <w:rPr>
                <w:lang w:eastAsia="zh-CN"/>
              </w:rPr>
              <w:t>3</w:t>
            </w:r>
            <w:r w:rsidR="00645ECA">
              <w:rPr>
                <w:lang w:eastAsia="zh-CN"/>
              </w:rPr>
              <w:t>2</w:t>
            </w:r>
            <w:r w:rsidRPr="00904EA9">
              <w:rPr>
                <w:lang w:eastAsia="zh-CN"/>
              </w:rPr>
              <w:t>-</w:t>
            </w:r>
            <w:r w:rsidR="00645ECA">
              <w:rPr>
                <w:lang w:eastAsia="zh-CN"/>
              </w:rPr>
              <w:t>35</w:t>
            </w:r>
          </w:p>
        </w:tc>
      </w:tr>
      <w:tr w:rsidR="004C272A" w:rsidRPr="00AF7C97"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904EA9" w:rsidRDefault="00CE4EDE" w:rsidP="004C272A">
            <w:pPr>
              <w:widowControl w:val="0"/>
              <w:suppressAutoHyphens/>
              <w:autoSpaceDE w:val="0"/>
              <w:rPr>
                <w:sz w:val="22"/>
                <w:szCs w:val="22"/>
                <w:lang w:eastAsia="zh-CN"/>
              </w:rPr>
            </w:pPr>
          </w:p>
          <w:p w:rsidR="004C272A" w:rsidRPr="00904EA9" w:rsidRDefault="004C272A" w:rsidP="004C272A">
            <w:pPr>
              <w:widowControl w:val="0"/>
              <w:suppressAutoHyphens/>
              <w:autoSpaceDE w:val="0"/>
              <w:rPr>
                <w:sz w:val="22"/>
                <w:szCs w:val="22"/>
                <w:lang w:eastAsia="zh-CN"/>
              </w:rPr>
            </w:pPr>
            <w:r w:rsidRPr="00904EA9">
              <w:rPr>
                <w:sz w:val="22"/>
                <w:szCs w:val="22"/>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904EA9" w:rsidRDefault="00CE4EDE" w:rsidP="004C272A">
            <w:pPr>
              <w:widowControl w:val="0"/>
              <w:suppressAutoHyphens/>
              <w:autoSpaceDE w:val="0"/>
              <w:rPr>
                <w:sz w:val="22"/>
                <w:szCs w:val="22"/>
                <w:lang w:eastAsia="zh-CN"/>
              </w:rPr>
            </w:pPr>
          </w:p>
          <w:p w:rsidR="004C272A" w:rsidRPr="00904EA9" w:rsidRDefault="004C272A" w:rsidP="004C272A">
            <w:pPr>
              <w:widowControl w:val="0"/>
              <w:suppressAutoHyphens/>
              <w:autoSpaceDE w:val="0"/>
              <w:rPr>
                <w:lang w:eastAsia="zh-CN"/>
              </w:rPr>
            </w:pPr>
            <w:r w:rsidRPr="00904EA9">
              <w:rPr>
                <w:sz w:val="22"/>
                <w:szCs w:val="22"/>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904EA9" w:rsidRDefault="00CE4EDE" w:rsidP="004C272A">
            <w:pPr>
              <w:widowControl w:val="0"/>
              <w:suppressAutoHyphens/>
              <w:autoSpaceDE w:val="0"/>
              <w:jc w:val="center"/>
              <w:rPr>
                <w:lang w:eastAsia="zh-CN"/>
              </w:rPr>
            </w:pPr>
          </w:p>
          <w:p w:rsidR="004C272A" w:rsidRPr="00904EA9" w:rsidRDefault="00503BDE" w:rsidP="003836C5">
            <w:pPr>
              <w:widowControl w:val="0"/>
              <w:suppressAutoHyphens/>
              <w:autoSpaceDE w:val="0"/>
              <w:jc w:val="center"/>
              <w:rPr>
                <w:sz w:val="22"/>
                <w:szCs w:val="22"/>
                <w:lang w:eastAsia="zh-CN"/>
              </w:rPr>
            </w:pPr>
            <w:r w:rsidRPr="00904EA9">
              <w:rPr>
                <w:lang w:eastAsia="zh-CN"/>
              </w:rPr>
              <w:t>3</w:t>
            </w:r>
            <w:r w:rsidR="00645ECA">
              <w:rPr>
                <w:lang w:eastAsia="zh-CN"/>
              </w:rPr>
              <w:t>6</w:t>
            </w:r>
            <w:r w:rsidR="005C210F" w:rsidRPr="00904EA9">
              <w:rPr>
                <w:lang w:eastAsia="zh-CN"/>
              </w:rPr>
              <w:t>-</w:t>
            </w:r>
            <w:r w:rsidR="002E68DB" w:rsidRPr="00904EA9">
              <w:rPr>
                <w:lang w:eastAsia="zh-CN"/>
              </w:rPr>
              <w:t>4</w:t>
            </w:r>
            <w:r w:rsidR="00645ECA">
              <w:rPr>
                <w:lang w:eastAsia="zh-CN"/>
              </w:rPr>
              <w:t>3</w:t>
            </w:r>
          </w:p>
        </w:tc>
      </w:tr>
      <w:tr w:rsidR="008055B0" w:rsidRPr="004C272A" w:rsidTr="008055B0">
        <w:trPr>
          <w:trHeight w:val="590"/>
        </w:trPr>
        <w:tc>
          <w:tcPr>
            <w:tcW w:w="1162" w:type="dxa"/>
            <w:tcBorders>
              <w:top w:val="single" w:sz="4" w:space="0" w:color="000000"/>
              <w:left w:val="single" w:sz="4" w:space="0" w:color="000000"/>
              <w:bottom w:val="single" w:sz="4" w:space="0" w:color="000000"/>
            </w:tcBorders>
            <w:shd w:val="clear" w:color="auto" w:fill="auto"/>
            <w:vAlign w:val="bottom"/>
          </w:tcPr>
          <w:p w:rsidR="008055B0" w:rsidRPr="00904EA9" w:rsidRDefault="008055B0" w:rsidP="008055B0">
            <w:pPr>
              <w:widowControl w:val="0"/>
              <w:suppressAutoHyphens/>
              <w:autoSpaceDE w:val="0"/>
              <w:rPr>
                <w:sz w:val="22"/>
                <w:szCs w:val="22"/>
                <w:lang w:eastAsia="zh-CN"/>
              </w:rPr>
            </w:pPr>
            <w:r w:rsidRPr="00904EA9">
              <w:rPr>
                <w:sz w:val="22"/>
                <w:szCs w:val="22"/>
                <w:lang w:eastAsia="zh-CN"/>
              </w:rPr>
              <w:t>Раздел 7</w:t>
            </w:r>
          </w:p>
        </w:tc>
        <w:tc>
          <w:tcPr>
            <w:tcW w:w="7751" w:type="dxa"/>
            <w:tcBorders>
              <w:top w:val="single" w:sz="4" w:space="0" w:color="000000"/>
              <w:left w:val="single" w:sz="4" w:space="0" w:color="000000"/>
              <w:bottom w:val="single" w:sz="4" w:space="0" w:color="000000"/>
            </w:tcBorders>
            <w:shd w:val="clear" w:color="auto" w:fill="auto"/>
            <w:vAlign w:val="bottom"/>
          </w:tcPr>
          <w:p w:rsidR="008055B0" w:rsidRPr="00904EA9" w:rsidRDefault="008055B0" w:rsidP="008055B0">
            <w:pPr>
              <w:widowControl w:val="0"/>
              <w:suppressAutoHyphens/>
              <w:autoSpaceDE w:val="0"/>
              <w:rPr>
                <w:sz w:val="22"/>
                <w:szCs w:val="22"/>
                <w:lang w:eastAsia="zh-CN"/>
              </w:rPr>
            </w:pPr>
            <w:r w:rsidRPr="00904EA9">
              <w:rPr>
                <w:sz w:val="22"/>
                <w:szCs w:val="22"/>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055B0" w:rsidRPr="00904EA9" w:rsidRDefault="005C210F" w:rsidP="00645ECA">
            <w:pPr>
              <w:widowControl w:val="0"/>
              <w:suppressAutoHyphens/>
              <w:autoSpaceDE w:val="0"/>
              <w:jc w:val="center"/>
              <w:rPr>
                <w:lang w:eastAsia="zh-CN"/>
              </w:rPr>
            </w:pPr>
            <w:r w:rsidRPr="00904EA9">
              <w:rPr>
                <w:lang w:eastAsia="zh-CN"/>
              </w:rPr>
              <w:t>4</w:t>
            </w:r>
            <w:r w:rsidR="00645ECA">
              <w:rPr>
                <w:lang w:eastAsia="zh-CN"/>
              </w:rPr>
              <w:t>4</w:t>
            </w:r>
            <w:r w:rsidRPr="00904EA9">
              <w:rPr>
                <w:lang w:eastAsia="zh-CN"/>
              </w:rPr>
              <w:t>-</w:t>
            </w:r>
            <w:r w:rsidR="00036F9B" w:rsidRPr="00904EA9">
              <w:rPr>
                <w:lang w:eastAsia="zh-CN"/>
              </w:rPr>
              <w:t>4</w:t>
            </w:r>
            <w:r w:rsidR="00645ECA">
              <w:rPr>
                <w:lang w:eastAsia="zh-CN"/>
              </w:rPr>
              <w:t>6</w:t>
            </w:r>
            <w:bookmarkStart w:id="0" w:name="_GoBack"/>
            <w:bookmarkEnd w:id="0"/>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1471F5" w:rsidP="001471F5">
      <w:pPr>
        <w:pStyle w:val="a5"/>
        <w:tabs>
          <w:tab w:val="clear" w:pos="4677"/>
          <w:tab w:val="clear" w:pos="9355"/>
          <w:tab w:val="center" w:pos="5103"/>
          <w:tab w:val="left" w:pos="7187"/>
        </w:tabs>
        <w:rPr>
          <w:b/>
          <w:sz w:val="2"/>
          <w:szCs w:val="2"/>
        </w:rPr>
      </w:pPr>
      <w:bookmarkStart w:id="1" w:name="_Toc454968234"/>
      <w:r>
        <w:rPr>
          <w:rFonts w:eastAsia="MS Mincho"/>
          <w:b/>
          <w:color w:val="17365D"/>
          <w:kern w:val="32"/>
          <w:lang w:eastAsia="x-none"/>
        </w:rPr>
        <w:lastRenderedPageBreak/>
        <w:tab/>
      </w:r>
      <w:r w:rsidR="00C919B0" w:rsidRPr="00BF0A7B">
        <w:rPr>
          <w:rFonts w:eastAsia="MS Mincho"/>
          <w:b/>
          <w:color w:val="17365D"/>
          <w:kern w:val="32"/>
          <w:lang w:eastAsia="x-none"/>
        </w:rPr>
        <w:t>ИЗВЕЩЕНИЕ О ЗАКУПКЕ</w:t>
      </w:r>
      <w:bookmarkEnd w:id="1"/>
      <w:r>
        <w:rPr>
          <w:rFonts w:eastAsia="MS Mincho"/>
          <w:b/>
          <w:color w:val="17365D"/>
          <w:kern w:val="32"/>
          <w:lang w:eastAsia="x-none"/>
        </w:rPr>
        <w:tab/>
      </w:r>
    </w:p>
    <w:p w:rsidR="00C919B0" w:rsidRPr="00E82F20" w:rsidRDefault="009E5836" w:rsidP="001471F5">
      <w:pPr>
        <w:pStyle w:val="20"/>
        <w:keepLines w:val="0"/>
        <w:spacing w:before="0"/>
        <w:ind w:left="851"/>
        <w:jc w:val="center"/>
        <w:rPr>
          <w:rFonts w:ascii="Times New Roman" w:eastAsia="MS Mincho" w:hAnsi="Times New Roman"/>
          <w:i/>
          <w:iCs/>
          <w:color w:val="17365D"/>
          <w:szCs w:val="24"/>
          <w:lang w:eastAsia="x-none"/>
        </w:rPr>
      </w:pPr>
      <w:bookmarkStart w:id="2" w:name="_РАЗДЕЛ_II._СВЕДЕНИЯ"/>
      <w:bookmarkStart w:id="3" w:name="_РАЗДЕЛ_II._ИНФОРМАЦИОННАЯ"/>
      <w:bookmarkEnd w:id="2"/>
      <w:bookmarkEnd w:id="3"/>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 xml:space="preserve">Общие сведения о </w:t>
      </w:r>
      <w:r w:rsidR="001471F5">
        <w:rPr>
          <w:rFonts w:ascii="Times New Roman" w:eastAsia="MS Mincho" w:hAnsi="Times New Roman"/>
          <w:i/>
          <w:iCs/>
          <w:color w:val="17365D"/>
          <w:szCs w:val="24"/>
          <w:lang w:eastAsia="x-none"/>
        </w:rPr>
        <w:t>проведении запроса котировок</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Содержание п/п</w:t>
            </w:r>
          </w:p>
        </w:tc>
      </w:tr>
      <w:tr w:rsidR="00F24413" w:rsidRPr="00C467E9" w:rsidTr="002322A4">
        <w:trPr>
          <w:trHeight w:val="1843"/>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645ECA">
            <w:pPr>
              <w:pStyle w:val="rvps1"/>
              <w:numPr>
                <w:ilvl w:val="0"/>
                <w:numId w:val="2"/>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904EA9" w:rsidRDefault="00F24413" w:rsidP="00BE7752">
            <w:pPr>
              <w:pStyle w:val="rvps1"/>
              <w:jc w:val="left"/>
              <w:rPr>
                <w:bCs/>
              </w:rPr>
            </w:pPr>
            <w:r w:rsidRPr="00904EA9">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3E2151" w:rsidRPr="00904EA9" w:rsidRDefault="00F24413" w:rsidP="003E2151">
            <w:pPr>
              <w:autoSpaceDE w:val="0"/>
              <w:ind w:firstLine="709"/>
              <w:jc w:val="both"/>
              <w:rPr>
                <w:rFonts w:eastAsia="Calibri"/>
                <w:bCs/>
                <w:lang w:eastAsia="zh-CN"/>
              </w:rPr>
            </w:pPr>
            <w:r w:rsidRPr="00904EA9">
              <w:rPr>
                <w:b/>
              </w:rPr>
              <w:t>Запрос котировок (далее также - Запрос котировок)</w:t>
            </w:r>
            <w:r w:rsidRPr="00904EA9">
              <w:t xml:space="preserve"> – </w:t>
            </w:r>
            <w:r w:rsidR="0039550F" w:rsidRPr="00904EA9">
              <w:rPr>
                <w:rFonts w:eastAsia="Calibri"/>
                <w:bCs/>
                <w:lang w:eastAsia="zh-CN"/>
              </w:rPr>
              <w:t>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003E2151" w:rsidRPr="00904EA9">
              <w:rPr>
                <w:rFonts w:eastAsia="Calibri"/>
                <w:bCs/>
                <w:lang w:eastAsia="zh-CN"/>
              </w:rPr>
              <w:t>.</w:t>
            </w:r>
          </w:p>
          <w:p w:rsidR="00F24413" w:rsidRPr="00904EA9" w:rsidRDefault="00F24413" w:rsidP="00F24413">
            <w:pPr>
              <w:ind w:firstLine="567"/>
              <w:jc w:val="both"/>
            </w:pPr>
            <w:r w:rsidRPr="00904EA9">
              <w:t xml:space="preserve"> </w:t>
            </w:r>
            <w:r w:rsidRPr="00904EA9">
              <w:rPr>
                <w:b/>
              </w:rPr>
              <w:t>Заказчик</w:t>
            </w:r>
            <w:r w:rsidRPr="00904EA9">
              <w:t xml:space="preserve"> – </w:t>
            </w:r>
            <w:r w:rsidR="00A24A1C" w:rsidRPr="00904EA9">
              <w:t>Акционерное общество «Управление теплоснабжения и инженерных сетей».</w:t>
            </w:r>
            <w:r w:rsidRPr="00904EA9">
              <w:t xml:space="preserve"> </w:t>
            </w:r>
          </w:p>
          <w:p w:rsidR="00433B5D" w:rsidRPr="00904EA9" w:rsidRDefault="00433B5D" w:rsidP="00433B5D">
            <w:pPr>
              <w:ind w:right="-22" w:firstLine="709"/>
              <w:jc w:val="both"/>
              <w:rPr>
                <w:color w:val="000000"/>
                <w:lang w:eastAsia="en-US"/>
              </w:rPr>
            </w:pPr>
            <w:r w:rsidRPr="00904EA9">
              <w:rPr>
                <w:b/>
                <w:bCs/>
                <w:color w:val="000000"/>
                <w:lang w:eastAsia="en-US"/>
              </w:rPr>
              <w:t>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904EA9">
              <w:rPr>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hyperlink r:id="rId9" w:history="1">
              <w:r w:rsidR="002322A4" w:rsidRPr="00904EA9">
                <w:rPr>
                  <w:rStyle w:val="a3"/>
                  <w:lang w:val="en-US" w:eastAsia="en-US"/>
                </w:rPr>
                <w:t>http</w:t>
              </w:r>
              <w:r w:rsidR="002322A4" w:rsidRPr="00904EA9">
                <w:rPr>
                  <w:rStyle w:val="a3"/>
                  <w:lang w:eastAsia="en-US"/>
                </w:rPr>
                <w:t>://</w:t>
              </w:r>
              <w:r w:rsidR="002322A4" w:rsidRPr="00904EA9">
                <w:rPr>
                  <w:rStyle w:val="a3"/>
                  <w:lang w:val="en-US" w:eastAsia="en-US"/>
                </w:rPr>
                <w:t>www</w:t>
              </w:r>
              <w:r w:rsidR="002322A4" w:rsidRPr="00904EA9">
                <w:rPr>
                  <w:rStyle w:val="a3"/>
                  <w:lang w:eastAsia="en-US"/>
                </w:rPr>
                <w:t>.</w:t>
              </w:r>
              <w:r w:rsidR="002322A4" w:rsidRPr="00904EA9">
                <w:rPr>
                  <w:rStyle w:val="a3"/>
                  <w:lang w:val="en-US" w:eastAsia="en-US"/>
                </w:rPr>
                <w:t>zakupki</w:t>
              </w:r>
              <w:r w:rsidR="002322A4" w:rsidRPr="00904EA9">
                <w:rPr>
                  <w:rStyle w:val="a3"/>
                  <w:lang w:eastAsia="en-US"/>
                </w:rPr>
                <w:t>.</w:t>
              </w:r>
              <w:r w:rsidR="002322A4" w:rsidRPr="00904EA9">
                <w:rPr>
                  <w:rStyle w:val="a3"/>
                  <w:lang w:val="en-US" w:eastAsia="en-US"/>
                </w:rPr>
                <w:t>gov</w:t>
              </w:r>
              <w:r w:rsidR="002322A4" w:rsidRPr="00904EA9">
                <w:rPr>
                  <w:rStyle w:val="a3"/>
                  <w:lang w:eastAsia="en-US"/>
                </w:rPr>
                <w:t>.</w:t>
              </w:r>
              <w:r w:rsidR="002322A4" w:rsidRPr="00904EA9">
                <w:rPr>
                  <w:rStyle w:val="a3"/>
                  <w:lang w:val="en-US" w:eastAsia="en-US"/>
                </w:rPr>
                <w:t>ru</w:t>
              </w:r>
            </w:hyperlink>
            <w:r w:rsidRPr="00904EA9">
              <w:rPr>
                <w:color w:val="000000"/>
                <w:lang w:eastAsia="en-US"/>
              </w:rPr>
              <w:t>).</w:t>
            </w:r>
          </w:p>
          <w:p w:rsidR="002322A4" w:rsidRPr="00904EA9" w:rsidRDefault="002322A4" w:rsidP="002322A4">
            <w:pPr>
              <w:ind w:firstLine="567"/>
              <w:jc w:val="both"/>
            </w:pPr>
            <w:r w:rsidRPr="00904EA9">
              <w:rPr>
                <w:b/>
              </w:rPr>
              <w:t xml:space="preserve">Положение о закупках </w:t>
            </w:r>
            <w:r w:rsidRPr="00904EA9">
              <w:t xml:space="preserve">– Положение о закупках товаров, работ, услуг Акционерного общества «Управление теплоснабжения и инженерных сетей», размещённое в установленном порядке в ЕИС и на сайте Заказчика -  </w:t>
            </w:r>
            <w:hyperlink r:id="rId10" w:history="1">
              <w:r w:rsidRPr="00904EA9">
                <w:rPr>
                  <w:rStyle w:val="a3"/>
                </w:rPr>
                <w:t>http://</w:t>
              </w:r>
              <w:r w:rsidRPr="00904EA9">
                <w:rPr>
                  <w:rStyle w:val="a3"/>
                  <w:lang w:val="en-US"/>
                </w:rPr>
                <w:t>www</w:t>
              </w:r>
              <w:r w:rsidRPr="00904EA9">
                <w:rPr>
                  <w:rStyle w:val="a3"/>
                </w:rPr>
                <w:t>.</w:t>
              </w:r>
              <w:r w:rsidRPr="00904EA9">
                <w:rPr>
                  <w:rStyle w:val="a3"/>
                  <w:lang w:val="en-US"/>
                </w:rPr>
                <w:t>uts</w:t>
              </w:r>
              <w:r w:rsidRPr="00904EA9">
                <w:rPr>
                  <w:rStyle w:val="a3"/>
                </w:rPr>
                <w:t>-</w:t>
              </w:r>
              <w:r w:rsidRPr="00904EA9">
                <w:rPr>
                  <w:rStyle w:val="a3"/>
                  <w:lang w:val="en-US"/>
                </w:rPr>
                <w:t>hm</w:t>
              </w:r>
              <w:r w:rsidRPr="00904EA9">
                <w:rPr>
                  <w:rStyle w:val="a3"/>
                </w:rPr>
                <w:t>.ru/</w:t>
              </w:r>
            </w:hyperlink>
            <w:r w:rsidRPr="00904EA9">
              <w:t xml:space="preserve"> </w:t>
            </w:r>
          </w:p>
          <w:p w:rsidR="001471F5" w:rsidRPr="00904EA9" w:rsidRDefault="001471F5" w:rsidP="001471F5">
            <w:pPr>
              <w:ind w:right="-22" w:firstLine="709"/>
              <w:jc w:val="both"/>
              <w:rPr>
                <w:color w:val="000000"/>
                <w:lang w:eastAsia="en-US"/>
              </w:rPr>
            </w:pPr>
            <w:r w:rsidRPr="00904EA9">
              <w:rPr>
                <w:b/>
                <w:bCs/>
                <w:color w:val="000000"/>
                <w:lang w:eastAsia="en-US"/>
              </w:rPr>
              <w:t>Участник запроса котировок</w:t>
            </w:r>
            <w:r w:rsidRPr="00904EA9">
              <w:rPr>
                <w:color w:val="000000"/>
                <w:lang w:eastAsia="en-US"/>
              </w:rPr>
              <w:t xml:space="preserve"> – любое юридическое лицо или несколько юридических лиц, выступающих на стороне одного участника запроса котировок,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запроса котировок, в том числе индивидуальный предприниматель или несколько индивидуальных предпринимателей, выступающих на стороне одного участника запроса котировок,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1471F5" w:rsidRPr="00904EA9" w:rsidRDefault="001471F5" w:rsidP="001471F5">
            <w:pPr>
              <w:ind w:right="-22" w:firstLine="709"/>
              <w:jc w:val="both"/>
              <w:rPr>
                <w:color w:val="000000"/>
                <w:lang w:eastAsia="en-US"/>
              </w:rPr>
            </w:pPr>
            <w:r w:rsidRPr="00904EA9">
              <w:rPr>
                <w:b/>
                <w:bCs/>
                <w:color w:val="000000"/>
                <w:lang w:eastAsia="en-US"/>
              </w:rPr>
              <w:t>Победитель запроса котировок</w:t>
            </w:r>
            <w:r w:rsidRPr="00904EA9">
              <w:rPr>
                <w:color w:val="000000"/>
                <w:lang w:eastAsia="en-US"/>
              </w:rPr>
              <w:t xml:space="preserve"> – участник запроса котировок, соответствующий требованиям Положения</w:t>
            </w:r>
            <w:r w:rsidR="002322A4" w:rsidRPr="00904EA9">
              <w:rPr>
                <w:color w:val="000000"/>
                <w:lang w:eastAsia="en-US"/>
              </w:rPr>
              <w:t xml:space="preserve"> о закупках</w:t>
            </w:r>
            <w:r w:rsidRPr="00904EA9">
              <w:rPr>
                <w:color w:val="000000"/>
                <w:lang w:eastAsia="en-US"/>
              </w:rPr>
              <w:t xml:space="preserve"> и извещения</w:t>
            </w:r>
            <w:r w:rsidR="002322A4" w:rsidRPr="00904EA9">
              <w:rPr>
                <w:color w:val="000000"/>
                <w:lang w:eastAsia="en-US"/>
              </w:rPr>
              <w:t xml:space="preserve"> о проведении запроса котировок</w:t>
            </w:r>
            <w:r w:rsidRPr="00904EA9">
              <w:rPr>
                <w:color w:val="000000"/>
                <w:lang w:eastAsia="en-US"/>
              </w:rPr>
              <w:t xml:space="preserve">, предложивший Заказчику наилучшие условия исполнения договора согласно критериям и условиям </w:t>
            </w:r>
            <w:r w:rsidR="002322A4" w:rsidRPr="00904EA9">
              <w:rPr>
                <w:color w:val="000000"/>
                <w:lang w:eastAsia="en-US"/>
              </w:rPr>
              <w:t>запроса котировок</w:t>
            </w:r>
            <w:r w:rsidRPr="00904EA9">
              <w:rPr>
                <w:color w:val="000000"/>
                <w:lang w:eastAsia="en-US"/>
              </w:rPr>
              <w:t>.</w:t>
            </w:r>
          </w:p>
          <w:p w:rsidR="002322A4" w:rsidRPr="00904EA9" w:rsidRDefault="002322A4" w:rsidP="002322A4">
            <w:pPr>
              <w:ind w:right="-22" w:firstLine="709"/>
              <w:jc w:val="both"/>
              <w:rPr>
                <w:color w:val="000000"/>
                <w:lang w:eastAsia="en-US"/>
              </w:rPr>
            </w:pPr>
            <w:r w:rsidRPr="00904EA9">
              <w:rPr>
                <w:b/>
                <w:bCs/>
                <w:color w:val="000000"/>
                <w:lang w:eastAsia="en-US"/>
              </w:rPr>
              <w:t>Начальная (максимальная) цена договора (НМЦД)</w:t>
            </w:r>
            <w:r w:rsidRPr="00904EA9">
              <w:rPr>
                <w:color w:val="000000"/>
                <w:lang w:eastAsia="en-US"/>
              </w:rPr>
              <w:t xml:space="preserve"> – предельное значение цены договора или цены лота, которое устанавливается при определении поставщика (исполнителя, подрядчика) конкурентным способом, и цена договора, заключаемого с единственным поставщиком.</w:t>
            </w:r>
          </w:p>
          <w:p w:rsidR="00F24413" w:rsidRPr="00904EA9" w:rsidRDefault="00F24413" w:rsidP="00F24413">
            <w:pPr>
              <w:pStyle w:val="rvps9"/>
              <w:ind w:firstLine="567"/>
            </w:pPr>
            <w:r w:rsidRPr="00904EA9">
              <w:tab/>
              <w:t xml:space="preserve">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w:t>
            </w:r>
            <w:r w:rsidRPr="00904EA9">
              <w:lastRenderedPageBreak/>
              <w:t>завершения, если иное не предусмотрено законодательством Российской Федерации.</w:t>
            </w:r>
          </w:p>
          <w:p w:rsidR="00F24413" w:rsidRPr="00904EA9" w:rsidRDefault="00F24413" w:rsidP="002322A4">
            <w:pPr>
              <w:pStyle w:val="rvps9"/>
              <w:ind w:firstLine="567"/>
            </w:pPr>
            <w:r w:rsidRPr="00904EA9">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645ECA">
            <w:pPr>
              <w:pStyle w:val="rvps1"/>
              <w:numPr>
                <w:ilvl w:val="0"/>
                <w:numId w:val="2"/>
              </w:numPr>
              <w:tabs>
                <w:tab w:val="left" w:pos="0"/>
              </w:tabs>
              <w:ind w:left="0" w:firstLine="0"/>
              <w:jc w:val="left"/>
            </w:pPr>
            <w:bookmarkStart w:id="4" w:name="_Ref368314103"/>
          </w:p>
        </w:tc>
        <w:bookmarkEnd w:id="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322A4" w:rsidRDefault="000F22C6" w:rsidP="006D640C">
            <w:pPr>
              <w:pStyle w:val="rvps1"/>
              <w:jc w:val="left"/>
              <w:rPr>
                <w:highlight w:val="cyan"/>
              </w:rPr>
            </w:pPr>
            <w:r w:rsidRPr="00904EA9">
              <w:rPr>
                <w:bCs/>
              </w:rPr>
              <w:t>Н</w:t>
            </w:r>
            <w:r w:rsidR="00C919B0" w:rsidRPr="00904EA9">
              <w:rPr>
                <w:bCs/>
              </w:rPr>
              <w:t>аименование, место нахождения, почтовый адрес, адрес электронной почты, номер контактного телефона Заказчика</w:t>
            </w:r>
            <w:r w:rsidR="006D640C" w:rsidRPr="00904EA9">
              <w:rPr>
                <w:bCs/>
              </w:rPr>
              <w:t>, ответственное должностное лицо Заказчика</w:t>
            </w:r>
          </w:p>
        </w:tc>
        <w:tc>
          <w:tcPr>
            <w:tcW w:w="7654" w:type="dxa"/>
            <w:tcBorders>
              <w:top w:val="single" w:sz="4" w:space="0" w:color="auto"/>
              <w:left w:val="single" w:sz="4" w:space="0" w:color="auto"/>
              <w:bottom w:val="single" w:sz="4" w:space="0" w:color="auto"/>
              <w:right w:val="single" w:sz="4" w:space="0" w:color="auto"/>
            </w:tcBorders>
          </w:tcPr>
          <w:p w:rsidR="001A7DA4" w:rsidRPr="00904EA9" w:rsidRDefault="00BB3FAD" w:rsidP="00904EA9">
            <w:pPr>
              <w:pStyle w:val="Default"/>
              <w:jc w:val="both"/>
              <w:rPr>
                <w:bCs/>
              </w:rPr>
            </w:pPr>
            <w:r w:rsidRPr="00904EA9">
              <w:rPr>
                <w:bCs/>
              </w:rPr>
              <w:t>Акционерное общество «Управление теплоснабжения и инженерных сетей» (далее – АО «УТС»)</w:t>
            </w:r>
          </w:p>
          <w:p w:rsidR="006E6CD6" w:rsidRPr="00904EA9" w:rsidRDefault="001A7DA4" w:rsidP="00904EA9">
            <w:pPr>
              <w:pStyle w:val="Default"/>
              <w:jc w:val="both"/>
              <w:rPr>
                <w:bCs/>
              </w:rPr>
            </w:pPr>
            <w:r w:rsidRPr="00904EA9">
              <w:rPr>
                <w:bCs/>
              </w:rPr>
              <w:t>Место нахождения и почтовый адрес</w:t>
            </w:r>
            <w:r w:rsidR="00BB3FAD" w:rsidRPr="00904EA9">
              <w:rPr>
                <w:bCs/>
              </w:rPr>
              <w:t>:</w:t>
            </w:r>
            <w:r w:rsidRPr="00904EA9">
              <w:rPr>
                <w:bCs/>
              </w:rPr>
              <w:t xml:space="preserve"> </w:t>
            </w:r>
            <w:r w:rsidR="00BB3FAD" w:rsidRPr="00904EA9">
              <w:rPr>
                <w:bCs/>
              </w:rPr>
              <w:t>628007, Тюменская обл., ХМАО-Югра, г. Ханты-Мансийск, ул. Чехова 81.</w:t>
            </w:r>
          </w:p>
          <w:p w:rsidR="00674BEC" w:rsidRPr="00904EA9" w:rsidRDefault="00C467E9" w:rsidP="00904EA9">
            <w:pPr>
              <w:pStyle w:val="Default"/>
              <w:jc w:val="both"/>
            </w:pPr>
            <w:r w:rsidRPr="00904EA9">
              <w:rPr>
                <w:bCs/>
              </w:rPr>
              <w:t xml:space="preserve">Адрес электронной почты Заказчика: </w:t>
            </w:r>
            <w:r w:rsidR="00A26468" w:rsidRPr="00904EA9">
              <w:rPr>
                <w:lang w:val="en-US"/>
              </w:rPr>
              <w:t>uts</w:t>
            </w:r>
            <w:r w:rsidR="00A26468" w:rsidRPr="00904EA9">
              <w:t>@</w:t>
            </w:r>
            <w:r w:rsidR="00A26468" w:rsidRPr="00904EA9">
              <w:rPr>
                <w:lang w:val="en-US"/>
              </w:rPr>
              <w:t>uts</w:t>
            </w:r>
            <w:r w:rsidR="00A26468" w:rsidRPr="00904EA9">
              <w:t>-</w:t>
            </w:r>
            <w:r w:rsidR="00A26468" w:rsidRPr="00904EA9">
              <w:rPr>
                <w:lang w:val="en-US"/>
              </w:rPr>
              <w:t>hm</w:t>
            </w:r>
            <w:r w:rsidR="00A26468" w:rsidRPr="00904EA9">
              <w:t>.</w:t>
            </w:r>
            <w:r w:rsidR="00A26468" w:rsidRPr="00904EA9">
              <w:rPr>
                <w:lang w:val="en-US"/>
              </w:rPr>
              <w:t>ru</w:t>
            </w:r>
          </w:p>
          <w:p w:rsidR="00C467E9" w:rsidRPr="00904EA9" w:rsidRDefault="00C467E9" w:rsidP="00904EA9">
            <w:pPr>
              <w:pStyle w:val="Default"/>
              <w:jc w:val="both"/>
              <w:rPr>
                <w:bCs/>
              </w:rPr>
            </w:pPr>
            <w:r w:rsidRPr="00904EA9">
              <w:rPr>
                <w:bCs/>
              </w:rPr>
              <w:t>Контактный телефон Заказчика: (3467) 32-69-71.</w:t>
            </w:r>
          </w:p>
          <w:p w:rsidR="00C467E9" w:rsidRPr="00904EA9" w:rsidRDefault="00C467E9" w:rsidP="00904EA9">
            <w:pPr>
              <w:pStyle w:val="Default"/>
              <w:jc w:val="both"/>
              <w:rPr>
                <w:bCs/>
              </w:rPr>
            </w:pPr>
          </w:p>
          <w:p w:rsidR="00C467E9" w:rsidRPr="00904EA9" w:rsidRDefault="00C467E9" w:rsidP="00904EA9">
            <w:pPr>
              <w:pStyle w:val="Default"/>
              <w:jc w:val="both"/>
              <w:rPr>
                <w:bCs/>
              </w:rPr>
            </w:pPr>
            <w:r w:rsidRPr="00904EA9">
              <w:rPr>
                <w:bCs/>
              </w:rPr>
              <w:t>Ответственное лицо Заказчика по организационным вопросам:</w:t>
            </w:r>
          </w:p>
          <w:p w:rsidR="00C467E9" w:rsidRPr="00904EA9" w:rsidRDefault="00904EA9" w:rsidP="00904EA9">
            <w:pPr>
              <w:pStyle w:val="Default"/>
              <w:jc w:val="both"/>
              <w:rPr>
                <w:bCs/>
              </w:rPr>
            </w:pPr>
            <w:r w:rsidRPr="00904EA9">
              <w:rPr>
                <w:bCs/>
              </w:rPr>
              <w:t>Н</w:t>
            </w:r>
            <w:r w:rsidR="00C467E9" w:rsidRPr="00904EA9">
              <w:rPr>
                <w:bCs/>
              </w:rPr>
              <w:t xml:space="preserve">ачальник отдела снабжения АО «УТС» </w:t>
            </w:r>
            <w:r w:rsidRPr="00904EA9">
              <w:rPr>
                <w:bCs/>
              </w:rPr>
              <w:t>Корепанов Дмитрий Александрович</w:t>
            </w:r>
            <w:r w:rsidR="00C467E9" w:rsidRPr="00904EA9">
              <w:rPr>
                <w:bCs/>
              </w:rPr>
              <w:t xml:space="preserve"> тел. (3467) 32-69-89.</w:t>
            </w:r>
          </w:p>
          <w:p w:rsidR="00B0492F" w:rsidRPr="00C467E9" w:rsidRDefault="00C467E9" w:rsidP="00052043">
            <w:pPr>
              <w:pStyle w:val="Default"/>
              <w:jc w:val="both"/>
            </w:pPr>
            <w:r w:rsidRPr="00904EA9">
              <w:rPr>
                <w:bCs/>
              </w:rPr>
              <w:t xml:space="preserve">Ответственное лицо по техническим вопросам: </w:t>
            </w:r>
            <w:r w:rsidR="00405FCC" w:rsidRPr="00904EA9">
              <w:rPr>
                <w:bCs/>
              </w:rPr>
              <w:t xml:space="preserve">- </w:t>
            </w:r>
            <w:r w:rsidR="00904EA9">
              <w:rPr>
                <w:bCs/>
              </w:rPr>
              <w:t>Специалист по охране труда Азисов Тимур Магсум</w:t>
            </w:r>
            <w:r w:rsidR="00052043">
              <w:rPr>
                <w:bCs/>
              </w:rPr>
              <w:t>ович</w:t>
            </w:r>
            <w:r w:rsidR="00405FCC" w:rsidRPr="00904EA9">
              <w:rPr>
                <w:bCs/>
              </w:rPr>
              <w:t xml:space="preserve"> тел. </w:t>
            </w:r>
            <w:r w:rsidR="00052043">
              <w:rPr>
                <w:bCs/>
              </w:rPr>
              <w:t>(3467) 32-76-43</w:t>
            </w:r>
            <w:r w:rsidRPr="00904EA9">
              <w:rPr>
                <w:bCs/>
              </w:rPr>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645ECA">
            <w:pPr>
              <w:pStyle w:val="rvps1"/>
              <w:numPr>
                <w:ilvl w:val="0"/>
                <w:numId w:val="2"/>
              </w:numPr>
              <w:tabs>
                <w:tab w:val="left" w:pos="0"/>
              </w:tabs>
              <w:ind w:left="0" w:firstLine="0"/>
              <w:jc w:val="left"/>
            </w:pPr>
            <w:bookmarkStart w:id="5"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052043" w:rsidRDefault="00C919B0" w:rsidP="002322A4">
            <w:pPr>
              <w:pStyle w:val="rvps1"/>
              <w:jc w:val="left"/>
              <w:rPr>
                <w:bCs/>
              </w:rPr>
            </w:pPr>
            <w:bookmarkStart w:id="6" w:name="форма2"/>
            <w:bookmarkEnd w:id="5"/>
            <w:r w:rsidRPr="00052043">
              <w:rPr>
                <w:bCs/>
              </w:rPr>
              <w:t xml:space="preserve">Особенности участия в закупке </w:t>
            </w:r>
            <w:r w:rsidR="002322A4" w:rsidRPr="00052043">
              <w:rPr>
                <w:bCs/>
              </w:rPr>
              <w:t>СМСП</w:t>
            </w:r>
            <w:r w:rsidRPr="00052043">
              <w:rPr>
                <w:bCs/>
              </w:rPr>
              <w:t xml:space="preserve"> </w:t>
            </w:r>
            <w:bookmarkEnd w:id="6"/>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052043" w:rsidRDefault="003E2151" w:rsidP="00CA3EFE">
            <w:pPr>
              <w:pStyle w:val="Default"/>
              <w:jc w:val="center"/>
              <w:rPr>
                <w:b/>
                <w:bCs/>
                <w:u w:val="single"/>
              </w:rPr>
            </w:pPr>
            <w:r w:rsidRPr="00052043">
              <w:rPr>
                <w:b/>
                <w:bCs/>
                <w:u w:val="single"/>
              </w:rPr>
              <w:t>Не устанавливается</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645ECA">
            <w:pPr>
              <w:pStyle w:val="rvps1"/>
              <w:numPr>
                <w:ilvl w:val="0"/>
                <w:numId w:val="2"/>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052043" w:rsidRDefault="00C919B0" w:rsidP="00DE4ABA">
            <w:pPr>
              <w:pStyle w:val="rvps1"/>
              <w:jc w:val="left"/>
              <w:rPr>
                <w:bCs/>
              </w:rPr>
            </w:pPr>
            <w:r w:rsidRPr="00052043">
              <w:rPr>
                <w:bCs/>
              </w:rPr>
              <w:t xml:space="preserve">Срок, место и порядок предоставления </w:t>
            </w:r>
            <w:r w:rsidR="00DE4ABA" w:rsidRPr="00052043">
              <w:rPr>
                <w:bCs/>
              </w:rPr>
              <w:t>и</w:t>
            </w:r>
            <w:r w:rsidRPr="00052043">
              <w:rPr>
                <w:bCs/>
              </w:rPr>
              <w:t xml:space="preserve">звещения </w:t>
            </w:r>
            <w:r w:rsidR="00CF092C" w:rsidRPr="00052043">
              <w:rPr>
                <w:bCs/>
              </w:rPr>
              <w:t>о проведении запроса котировок,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2E2BD0" w:rsidRPr="00052043" w:rsidRDefault="002E2BD0" w:rsidP="00CF1C84">
            <w:pPr>
              <w:pStyle w:val="Default"/>
              <w:jc w:val="both"/>
              <w:rPr>
                <w:bCs/>
              </w:rPr>
            </w:pPr>
            <w:r w:rsidRPr="00052043">
              <w:rPr>
                <w:bCs/>
              </w:rPr>
              <w:t>Срок предоставления: с момента размещения извещения о прове</w:t>
            </w:r>
            <w:r w:rsidR="008055B0" w:rsidRPr="00052043">
              <w:rPr>
                <w:bCs/>
              </w:rPr>
              <w:t>дении запроса котировок и по «</w:t>
            </w:r>
            <w:r w:rsidR="0036189D" w:rsidRPr="00052043">
              <w:rPr>
                <w:bCs/>
              </w:rPr>
              <w:t>2</w:t>
            </w:r>
            <w:r w:rsidR="00D41D12" w:rsidRPr="00052043">
              <w:rPr>
                <w:bCs/>
              </w:rPr>
              <w:t>4</w:t>
            </w:r>
            <w:r w:rsidRPr="00052043">
              <w:rPr>
                <w:bCs/>
              </w:rPr>
              <w:t xml:space="preserve">» </w:t>
            </w:r>
            <w:r w:rsidR="00052043">
              <w:rPr>
                <w:bCs/>
              </w:rPr>
              <w:t>февраля</w:t>
            </w:r>
            <w:r w:rsidRPr="00052043">
              <w:rPr>
                <w:bCs/>
              </w:rPr>
              <w:t xml:space="preserve"> 202</w:t>
            </w:r>
            <w:r w:rsidR="00052043">
              <w:rPr>
                <w:bCs/>
              </w:rPr>
              <w:t>5</w:t>
            </w:r>
            <w:r w:rsidRPr="00052043">
              <w:rPr>
                <w:bCs/>
              </w:rPr>
              <w:t xml:space="preserve"> года 0</w:t>
            </w:r>
            <w:r w:rsidR="00052043">
              <w:rPr>
                <w:bCs/>
              </w:rPr>
              <w:t>8</w:t>
            </w:r>
            <w:r w:rsidRPr="00052043">
              <w:rPr>
                <w:bCs/>
              </w:rPr>
              <w:t>:</w:t>
            </w:r>
            <w:r w:rsidR="00052043">
              <w:rPr>
                <w:bCs/>
              </w:rPr>
              <w:t>3</w:t>
            </w:r>
            <w:r w:rsidRPr="00052043">
              <w:rPr>
                <w:bCs/>
              </w:rPr>
              <w:t>0 (время местное).</w:t>
            </w:r>
          </w:p>
          <w:p w:rsidR="00CF1C84" w:rsidRPr="00052043" w:rsidRDefault="00C919B0" w:rsidP="00CF1C84">
            <w:pPr>
              <w:pStyle w:val="Default"/>
              <w:jc w:val="both"/>
              <w:rPr>
                <w:bCs/>
              </w:rPr>
            </w:pPr>
            <w:r w:rsidRPr="00052043">
              <w:rPr>
                <w:bCs/>
              </w:rPr>
              <w:t xml:space="preserve">Извещение о </w:t>
            </w:r>
            <w:r w:rsidR="00167A61" w:rsidRPr="00052043">
              <w:rPr>
                <w:bCs/>
              </w:rPr>
              <w:t>проведении запроса котировок</w:t>
            </w:r>
            <w:r w:rsidRPr="00052043">
              <w:rPr>
                <w:bCs/>
              </w:rPr>
              <w:t xml:space="preserve"> размещается в </w:t>
            </w:r>
            <w:r w:rsidR="00167A61" w:rsidRPr="00052043">
              <w:rPr>
                <w:bCs/>
              </w:rPr>
              <w:t>ЕИС</w:t>
            </w:r>
            <w:r w:rsidRPr="00052043">
              <w:rPr>
                <w:bCs/>
              </w:rPr>
              <w:t xml:space="preserve"> по адресу:</w:t>
            </w:r>
            <w:r w:rsidRPr="00052043">
              <w:rPr>
                <w:szCs w:val="26"/>
              </w:rPr>
              <w:t xml:space="preserve"> </w:t>
            </w:r>
            <w:hyperlink r:id="rId11" w:history="1">
              <w:r w:rsidR="00674BEC" w:rsidRPr="00052043">
                <w:rPr>
                  <w:rStyle w:val="a3"/>
                  <w:szCs w:val="26"/>
                  <w:lang w:val="en-US"/>
                </w:rPr>
                <w:t>http</w:t>
              </w:r>
              <w:r w:rsidR="00674BEC" w:rsidRPr="00052043">
                <w:rPr>
                  <w:rStyle w:val="a3"/>
                  <w:szCs w:val="26"/>
                </w:rPr>
                <w:t>://</w:t>
              </w:r>
              <w:r w:rsidR="00674BEC" w:rsidRPr="00052043">
                <w:rPr>
                  <w:rStyle w:val="a3"/>
                  <w:szCs w:val="26"/>
                  <w:lang w:val="en-US"/>
                </w:rPr>
                <w:t>www</w:t>
              </w:r>
              <w:r w:rsidR="00674BEC" w:rsidRPr="00052043">
                <w:rPr>
                  <w:rStyle w:val="a3"/>
                  <w:szCs w:val="26"/>
                </w:rPr>
                <w:t>.</w:t>
              </w:r>
              <w:r w:rsidR="00674BEC" w:rsidRPr="00052043">
                <w:rPr>
                  <w:rStyle w:val="a3"/>
                  <w:szCs w:val="26"/>
                  <w:lang w:val="en-US"/>
                </w:rPr>
                <w:t>zakupki</w:t>
              </w:r>
              <w:r w:rsidR="00674BEC" w:rsidRPr="00052043">
                <w:rPr>
                  <w:rStyle w:val="a3"/>
                  <w:szCs w:val="26"/>
                </w:rPr>
                <w:t>.</w:t>
              </w:r>
              <w:r w:rsidR="00674BEC" w:rsidRPr="00052043">
                <w:rPr>
                  <w:rStyle w:val="a3"/>
                  <w:szCs w:val="26"/>
                  <w:lang w:val="en-US"/>
                </w:rPr>
                <w:t>gov</w:t>
              </w:r>
              <w:r w:rsidR="00674BEC" w:rsidRPr="00052043">
                <w:rPr>
                  <w:rStyle w:val="a3"/>
                  <w:szCs w:val="26"/>
                </w:rPr>
                <w:t>.</w:t>
              </w:r>
              <w:r w:rsidR="00674BEC" w:rsidRPr="00052043">
                <w:rPr>
                  <w:rStyle w:val="a3"/>
                  <w:szCs w:val="26"/>
                  <w:lang w:val="en-US"/>
                </w:rPr>
                <w:t>ru</w:t>
              </w:r>
              <w:r w:rsidR="00674BEC" w:rsidRPr="00052043">
                <w:rPr>
                  <w:rStyle w:val="a3"/>
                  <w:szCs w:val="26"/>
                </w:rPr>
                <w:t>/</w:t>
              </w:r>
            </w:hyperlink>
            <w:r w:rsidR="00CF1C84" w:rsidRPr="00052043">
              <w:rPr>
                <w:bCs/>
              </w:rPr>
              <w:t>.</w:t>
            </w:r>
            <w:r w:rsidRPr="00052043">
              <w:rPr>
                <w:bCs/>
              </w:rPr>
              <w:t xml:space="preserve"> </w:t>
            </w:r>
          </w:p>
          <w:p w:rsidR="004D4D74" w:rsidRPr="00052043" w:rsidRDefault="00C919B0" w:rsidP="00167A61">
            <w:pPr>
              <w:pStyle w:val="Default"/>
              <w:jc w:val="both"/>
            </w:pPr>
            <w:r w:rsidRPr="00052043">
              <w:t xml:space="preserve">Извещение о </w:t>
            </w:r>
            <w:r w:rsidR="00167A61" w:rsidRPr="00052043">
              <w:t>проведении запроса котировок</w:t>
            </w:r>
            <w:r w:rsidRPr="00052043">
              <w:t xml:space="preserve"> </w:t>
            </w:r>
            <w:r w:rsidR="00CC41EA" w:rsidRPr="00052043">
              <w:t xml:space="preserve">доступно в </w:t>
            </w:r>
            <w:r w:rsidR="00167A61" w:rsidRPr="00052043">
              <w:t>ЕИС</w:t>
            </w:r>
            <w:r w:rsidR="00CC41EA" w:rsidRPr="00052043">
              <w:t xml:space="preserve"> </w:t>
            </w:r>
            <w:hyperlink r:id="rId12" w:history="1">
              <w:r w:rsidR="00CC41EA" w:rsidRPr="00052043">
                <w:rPr>
                  <w:rStyle w:val="a3"/>
                  <w:szCs w:val="26"/>
                  <w:lang w:val="en-US"/>
                </w:rPr>
                <w:t>http</w:t>
              </w:r>
              <w:r w:rsidR="00CC41EA" w:rsidRPr="00052043">
                <w:rPr>
                  <w:rStyle w:val="a3"/>
                  <w:szCs w:val="26"/>
                </w:rPr>
                <w:t>://</w:t>
              </w:r>
              <w:r w:rsidR="00CC41EA" w:rsidRPr="00052043">
                <w:rPr>
                  <w:rStyle w:val="a3"/>
                  <w:szCs w:val="26"/>
                  <w:lang w:val="en-US"/>
                </w:rPr>
                <w:t>www</w:t>
              </w:r>
              <w:r w:rsidR="00CC41EA" w:rsidRPr="00052043">
                <w:rPr>
                  <w:rStyle w:val="a3"/>
                  <w:szCs w:val="26"/>
                </w:rPr>
                <w:t>.</w:t>
              </w:r>
              <w:r w:rsidR="00CC41EA" w:rsidRPr="00052043">
                <w:rPr>
                  <w:rStyle w:val="a3"/>
                  <w:szCs w:val="26"/>
                  <w:lang w:val="en-US"/>
                </w:rPr>
                <w:t>zakupki</w:t>
              </w:r>
              <w:r w:rsidR="00CC41EA" w:rsidRPr="00052043">
                <w:rPr>
                  <w:rStyle w:val="a3"/>
                  <w:szCs w:val="26"/>
                </w:rPr>
                <w:t>.</w:t>
              </w:r>
              <w:r w:rsidR="00CC41EA" w:rsidRPr="00052043">
                <w:rPr>
                  <w:rStyle w:val="a3"/>
                  <w:szCs w:val="26"/>
                  <w:lang w:val="en-US"/>
                </w:rPr>
                <w:t>gov</w:t>
              </w:r>
              <w:r w:rsidR="00CC41EA" w:rsidRPr="00052043">
                <w:rPr>
                  <w:rStyle w:val="a3"/>
                  <w:szCs w:val="26"/>
                </w:rPr>
                <w:t>.</w:t>
              </w:r>
              <w:r w:rsidR="00CC41EA" w:rsidRPr="00052043">
                <w:rPr>
                  <w:rStyle w:val="a3"/>
                  <w:szCs w:val="26"/>
                  <w:lang w:val="en-US"/>
                </w:rPr>
                <w:t>ru</w:t>
              </w:r>
              <w:r w:rsidR="00CC41EA" w:rsidRPr="00052043">
                <w:rPr>
                  <w:rStyle w:val="a3"/>
                  <w:szCs w:val="26"/>
                </w:rPr>
                <w:t>/</w:t>
              </w:r>
            </w:hyperlink>
            <w:r w:rsidR="00CC41EA" w:rsidRPr="00052043">
              <w:t xml:space="preserve">, в электронном виде с момента размещения извещения </w:t>
            </w:r>
            <w:r w:rsidR="00167A61" w:rsidRPr="00052043">
              <w:t>о проведении запроса котировок</w:t>
            </w:r>
            <w:r w:rsidR="00CC41EA" w:rsidRPr="00052043">
              <w:t xml:space="preserve">. Плата за </w:t>
            </w:r>
            <w:r w:rsidR="00167A61" w:rsidRPr="00052043">
              <w:t xml:space="preserve">предоставление извещения о проведении запроса котировок </w:t>
            </w:r>
            <w:r w:rsidR="00CC41EA" w:rsidRPr="00052043">
              <w:t>не предусмотрена.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645ECA">
            <w:pPr>
              <w:pStyle w:val="rvps1"/>
              <w:numPr>
                <w:ilvl w:val="0"/>
                <w:numId w:val="2"/>
              </w:numPr>
              <w:tabs>
                <w:tab w:val="left" w:pos="0"/>
              </w:tabs>
              <w:ind w:left="0" w:firstLine="0"/>
              <w:jc w:val="left"/>
            </w:pPr>
            <w:bookmarkStart w:id="7" w:name="_Ref47923683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167A61" w:rsidRDefault="00583A10" w:rsidP="00BE7752">
            <w:pPr>
              <w:pStyle w:val="rvps1"/>
              <w:jc w:val="left"/>
              <w:rPr>
                <w:bCs/>
                <w:highlight w:val="cyan"/>
              </w:rPr>
            </w:pPr>
            <w:r w:rsidRPr="00583A10">
              <w:rPr>
                <w:bC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w:t>
            </w:r>
            <w:r w:rsidRPr="00583A10">
              <w:rPr>
                <w:bCs/>
              </w:rPr>
              <w:lastRenderedPageBreak/>
              <w:t>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052043" w:rsidRDefault="00583A10" w:rsidP="00CB6556">
            <w:pPr>
              <w:pStyle w:val="Default"/>
              <w:jc w:val="both"/>
              <w:rPr>
                <w:bCs/>
              </w:rPr>
            </w:pPr>
            <w:r w:rsidRPr="00052043">
              <w:rPr>
                <w:bCs/>
              </w:rPr>
              <w:lastRenderedPageBreak/>
              <w:t>Не применяется: пп. «м» п. 4 Постановления Правительства Российской Федерации от 23.12.2024г.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абз. 2 пп. «л» п. 4 Постановления № 1875.</w:t>
            </w:r>
          </w:p>
          <w:p w:rsidR="00583A10" w:rsidRPr="00167A61" w:rsidRDefault="00583A10" w:rsidP="00CB6556">
            <w:pPr>
              <w:pStyle w:val="Default"/>
              <w:jc w:val="both"/>
              <w:rPr>
                <w:bCs/>
                <w:highlight w:val="cyan"/>
              </w:rPr>
            </w:pPr>
            <w:r w:rsidRPr="00052043">
              <w:rPr>
                <w:bCs/>
              </w:rPr>
              <w:t>Заказчик является организацией, осуществляющей регулируемый вид деятельности в сфере теплоснабжения.</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645ECA">
            <w:pPr>
              <w:pStyle w:val="a5"/>
              <w:numPr>
                <w:ilvl w:val="0"/>
                <w:numId w:val="2"/>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052043" w:rsidRDefault="00C919B0" w:rsidP="008F0742">
            <w:r w:rsidRPr="00052043">
              <w:t xml:space="preserve">Способ </w:t>
            </w:r>
            <w:r w:rsidR="008F0742" w:rsidRPr="00052043">
              <w:t xml:space="preserve">осуществления </w:t>
            </w:r>
            <w:r w:rsidRPr="00052043">
              <w:t>закупки</w:t>
            </w:r>
            <w:r w:rsidR="007D31C6" w:rsidRPr="00052043">
              <w:t>, наименование закупки</w:t>
            </w:r>
          </w:p>
        </w:tc>
        <w:tc>
          <w:tcPr>
            <w:tcW w:w="7654" w:type="dxa"/>
            <w:tcBorders>
              <w:top w:val="single" w:sz="4" w:space="0" w:color="auto"/>
              <w:left w:val="single" w:sz="4" w:space="0" w:color="auto"/>
              <w:bottom w:val="single" w:sz="4" w:space="0" w:color="auto"/>
              <w:right w:val="single" w:sz="4" w:space="0" w:color="auto"/>
            </w:tcBorders>
          </w:tcPr>
          <w:p w:rsidR="007D31C6" w:rsidRPr="00052043" w:rsidRDefault="005625A9" w:rsidP="00CF1C84">
            <w:r w:rsidRPr="00052043">
              <w:t>З</w:t>
            </w:r>
            <w:r w:rsidR="00C919B0" w:rsidRPr="00052043">
              <w:t xml:space="preserve">апрос котировок </w:t>
            </w:r>
          </w:p>
          <w:p w:rsidR="00477C27" w:rsidRPr="00052043" w:rsidRDefault="00477C27" w:rsidP="00CF1C84"/>
          <w:p w:rsidR="00477C27" w:rsidRPr="00052043" w:rsidRDefault="00477C27" w:rsidP="00052043">
            <w:pPr>
              <w:jc w:val="both"/>
            </w:pPr>
            <w:r w:rsidRPr="00052043">
              <w:t xml:space="preserve">Наименование закупки: Запрос котировок на </w:t>
            </w:r>
            <w:r w:rsidR="00052043" w:rsidRPr="00052043">
              <w:t>оказание услуг по проведению периодического медицинского осмотра</w:t>
            </w:r>
            <w:r w:rsidRPr="00052043">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645ECA">
            <w:pPr>
              <w:pStyle w:val="a4"/>
              <w:numPr>
                <w:ilvl w:val="0"/>
                <w:numId w:val="2"/>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52043" w:rsidRDefault="00C919B0" w:rsidP="00BE7752">
            <w:r w:rsidRPr="00052043">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C919B0" w:rsidRPr="00052043" w:rsidRDefault="00C919B0" w:rsidP="00052043">
            <w:r w:rsidRPr="00052043">
              <w:t>«</w:t>
            </w:r>
            <w:r w:rsidR="00986EDA" w:rsidRPr="00052043">
              <w:t>1</w:t>
            </w:r>
            <w:r w:rsidR="00052043" w:rsidRPr="00052043">
              <w:t>4</w:t>
            </w:r>
            <w:r w:rsidR="00572570" w:rsidRPr="00052043">
              <w:t>»</w:t>
            </w:r>
            <w:r w:rsidR="001D190A" w:rsidRPr="00052043">
              <w:t xml:space="preserve"> </w:t>
            </w:r>
            <w:r w:rsidR="00052043" w:rsidRPr="00052043">
              <w:t>февраля</w:t>
            </w:r>
            <w:r w:rsidRPr="00052043">
              <w:t xml:space="preserve"> 20</w:t>
            </w:r>
            <w:r w:rsidR="00A212CA" w:rsidRPr="00052043">
              <w:t>2</w:t>
            </w:r>
            <w:r w:rsidR="00052043">
              <w:t>5</w:t>
            </w:r>
            <w:r w:rsidRPr="00052043">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645ECA">
            <w:pPr>
              <w:pStyle w:val="a4"/>
              <w:numPr>
                <w:ilvl w:val="0"/>
                <w:numId w:val="2"/>
              </w:numPr>
              <w:tabs>
                <w:tab w:val="left" w:pos="0"/>
              </w:tabs>
              <w:ind w:left="0" w:firstLine="0"/>
            </w:pPr>
            <w:bookmarkStart w:id="8" w:name="_Ref368304315"/>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52043" w:rsidRDefault="00106F67" w:rsidP="00477C27">
            <w:r w:rsidRPr="00052043">
              <w:t>Дата начала, дата и время окончания подачи заявок на участие в запросе котировок</w:t>
            </w:r>
          </w:p>
        </w:tc>
        <w:tc>
          <w:tcPr>
            <w:tcW w:w="7654" w:type="dxa"/>
            <w:tcBorders>
              <w:top w:val="single" w:sz="4" w:space="0" w:color="auto"/>
              <w:left w:val="single" w:sz="4" w:space="0" w:color="auto"/>
              <w:bottom w:val="single" w:sz="4" w:space="0" w:color="auto"/>
              <w:right w:val="single" w:sz="4" w:space="0" w:color="auto"/>
            </w:tcBorders>
          </w:tcPr>
          <w:p w:rsidR="00614867" w:rsidRPr="00052043" w:rsidRDefault="00C919B0" w:rsidP="00614867">
            <w:pPr>
              <w:suppressAutoHyphens/>
              <w:jc w:val="both"/>
            </w:pPr>
            <w:r w:rsidRPr="00052043">
              <w:t xml:space="preserve">Дата начала срока: </w:t>
            </w:r>
            <w:r w:rsidR="000D39CD" w:rsidRPr="00052043">
              <w:t>«</w:t>
            </w:r>
            <w:r w:rsidR="0036189D" w:rsidRPr="00052043">
              <w:t>1</w:t>
            </w:r>
            <w:r w:rsidR="00052043" w:rsidRPr="00052043">
              <w:t>4</w:t>
            </w:r>
            <w:r w:rsidR="000D39CD" w:rsidRPr="00052043">
              <w:t xml:space="preserve">» </w:t>
            </w:r>
            <w:r w:rsidR="00052043" w:rsidRPr="00052043">
              <w:t>феврал</w:t>
            </w:r>
            <w:r w:rsidR="002953DC" w:rsidRPr="00052043">
              <w:t>я</w:t>
            </w:r>
            <w:r w:rsidR="000D39CD" w:rsidRPr="00052043">
              <w:t xml:space="preserve"> 20</w:t>
            </w:r>
            <w:r w:rsidR="00A212CA" w:rsidRPr="00052043">
              <w:t>2</w:t>
            </w:r>
            <w:r w:rsidR="00052043" w:rsidRPr="00052043">
              <w:t>5</w:t>
            </w:r>
            <w:r w:rsidR="000D39CD" w:rsidRPr="00052043">
              <w:t xml:space="preserve"> года</w:t>
            </w:r>
            <w:r w:rsidR="00971BB1" w:rsidRPr="00052043">
              <w:t>.</w:t>
            </w:r>
            <w:r w:rsidRPr="00052043">
              <w:t xml:space="preserve"> </w:t>
            </w:r>
          </w:p>
          <w:p w:rsidR="00C919B0" w:rsidRPr="00052043" w:rsidRDefault="006A0DFE" w:rsidP="00BE7752">
            <w:pPr>
              <w:suppressAutoHyphens/>
              <w:jc w:val="both"/>
            </w:pPr>
            <w:r w:rsidRPr="00052043">
              <w:t>Дата и время окончания срока (</w:t>
            </w:r>
            <w:r w:rsidR="00C919B0" w:rsidRPr="00052043">
              <w:t>последний день срока подачи Заявок</w:t>
            </w:r>
            <w:r w:rsidRPr="00052043">
              <w:t>)</w:t>
            </w:r>
            <w:r w:rsidR="00C919B0" w:rsidRPr="00052043">
              <w:t>:</w:t>
            </w:r>
          </w:p>
          <w:p w:rsidR="00C919B0" w:rsidRPr="00052043" w:rsidRDefault="00C919B0" w:rsidP="00BE7752">
            <w:r w:rsidRPr="00052043">
              <w:t>«</w:t>
            </w:r>
            <w:r w:rsidR="00986EDA" w:rsidRPr="00052043">
              <w:t>24</w:t>
            </w:r>
            <w:r w:rsidRPr="00052043">
              <w:t xml:space="preserve">» </w:t>
            </w:r>
            <w:r w:rsidR="00052043" w:rsidRPr="00052043">
              <w:t>февраля</w:t>
            </w:r>
            <w:r w:rsidR="000D39CD" w:rsidRPr="00052043">
              <w:t xml:space="preserve"> </w:t>
            </w:r>
            <w:r w:rsidRPr="00052043">
              <w:t>20</w:t>
            </w:r>
            <w:r w:rsidR="00A212CA" w:rsidRPr="00052043">
              <w:t>2</w:t>
            </w:r>
            <w:r w:rsidR="00052043" w:rsidRPr="00052043">
              <w:t>5</w:t>
            </w:r>
            <w:r w:rsidRPr="00052043">
              <w:t xml:space="preserve"> года </w:t>
            </w:r>
            <w:r w:rsidR="00503123" w:rsidRPr="00052043">
              <w:t>0</w:t>
            </w:r>
            <w:r w:rsidR="00052043" w:rsidRPr="00052043">
              <w:t>8</w:t>
            </w:r>
            <w:r w:rsidRPr="00052043">
              <w:t>:</w:t>
            </w:r>
            <w:r w:rsidR="00052043" w:rsidRPr="00052043">
              <w:t>3</w:t>
            </w:r>
            <w:r w:rsidR="00572570" w:rsidRPr="00052043">
              <w:t>0</w:t>
            </w:r>
            <w:r w:rsidRPr="00052043">
              <w:t xml:space="preserve"> (время </w:t>
            </w:r>
            <w:r w:rsidR="000D39CD" w:rsidRPr="00052043">
              <w:t>местное</w:t>
            </w:r>
            <w:r w:rsidRPr="00052043">
              <w:t xml:space="preserve">) </w:t>
            </w:r>
          </w:p>
          <w:p w:rsidR="00C919B0" w:rsidRPr="00052043"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645ECA">
            <w:pPr>
              <w:pStyle w:val="a5"/>
              <w:numPr>
                <w:ilvl w:val="0"/>
                <w:numId w:val="2"/>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52043" w:rsidRDefault="00C919B0" w:rsidP="006A0DFE">
            <w:r w:rsidRPr="00052043">
              <w:t xml:space="preserve">Место, дата и время </w:t>
            </w:r>
            <w:r w:rsidR="00503123" w:rsidRPr="00052043">
              <w:t>вскрытия конвертов</w:t>
            </w:r>
            <w:r w:rsidRPr="00052043">
              <w:t xml:space="preserve"> </w:t>
            </w:r>
            <w:r w:rsidR="006A0DFE" w:rsidRPr="00052043">
              <w:t>с з</w:t>
            </w:r>
            <w:r w:rsidRPr="00052043">
              <w:t>аявкам</w:t>
            </w:r>
            <w:r w:rsidR="006A0DFE" w:rsidRPr="00052043">
              <w:t>и</w:t>
            </w:r>
            <w:r w:rsidRPr="00052043">
              <w:t xml:space="preserve"> </w:t>
            </w:r>
          </w:p>
        </w:tc>
        <w:tc>
          <w:tcPr>
            <w:tcW w:w="7654" w:type="dxa"/>
            <w:tcBorders>
              <w:top w:val="single" w:sz="4" w:space="0" w:color="auto"/>
              <w:left w:val="single" w:sz="4" w:space="0" w:color="auto"/>
              <w:bottom w:val="single" w:sz="4" w:space="0" w:color="auto"/>
              <w:right w:val="single" w:sz="4" w:space="0" w:color="auto"/>
            </w:tcBorders>
          </w:tcPr>
          <w:p w:rsidR="004402C9" w:rsidRPr="00052043" w:rsidRDefault="00C919B0" w:rsidP="004402C9">
            <w:pPr>
              <w:rPr>
                <w:i/>
              </w:rPr>
            </w:pPr>
            <w:r w:rsidRPr="00052043">
              <w:t>«</w:t>
            </w:r>
            <w:r w:rsidR="0036189D" w:rsidRPr="00052043">
              <w:t>2</w:t>
            </w:r>
            <w:r w:rsidR="00EA6CC6" w:rsidRPr="00052043">
              <w:t>4</w:t>
            </w:r>
            <w:r w:rsidRPr="00052043">
              <w:t>»</w:t>
            </w:r>
            <w:r w:rsidR="00722ED4" w:rsidRPr="00052043">
              <w:t xml:space="preserve"> </w:t>
            </w:r>
            <w:r w:rsidR="00052043" w:rsidRPr="00052043">
              <w:t>февраля</w:t>
            </w:r>
            <w:r w:rsidR="00871084" w:rsidRPr="00052043">
              <w:t xml:space="preserve"> </w:t>
            </w:r>
            <w:r w:rsidRPr="00052043">
              <w:t>20</w:t>
            </w:r>
            <w:r w:rsidR="00A212CA" w:rsidRPr="00052043">
              <w:t>2</w:t>
            </w:r>
            <w:r w:rsidR="00052043" w:rsidRPr="00052043">
              <w:t>5</w:t>
            </w:r>
            <w:r w:rsidR="004402C9" w:rsidRPr="00052043">
              <w:t xml:space="preserve"> </w:t>
            </w:r>
            <w:r w:rsidRPr="00052043">
              <w:t>года</w:t>
            </w:r>
            <w:r w:rsidR="004402C9" w:rsidRPr="00052043">
              <w:t xml:space="preserve"> </w:t>
            </w:r>
            <w:r w:rsidR="00503123" w:rsidRPr="00052043">
              <w:t>0</w:t>
            </w:r>
            <w:r w:rsidR="00052043" w:rsidRPr="00052043">
              <w:t>8</w:t>
            </w:r>
            <w:r w:rsidR="004402C9" w:rsidRPr="00052043">
              <w:t>:</w:t>
            </w:r>
            <w:r w:rsidR="00052043" w:rsidRPr="00052043">
              <w:t>3</w:t>
            </w:r>
            <w:r w:rsidR="004402C9" w:rsidRPr="00052043">
              <w:t>0</w:t>
            </w:r>
            <w:r w:rsidRPr="00052043">
              <w:t xml:space="preserve"> (время </w:t>
            </w:r>
            <w:r w:rsidR="000D39CD" w:rsidRPr="00052043">
              <w:t>местное</w:t>
            </w:r>
            <w:r w:rsidRPr="00052043">
              <w:t xml:space="preserve">) </w:t>
            </w:r>
          </w:p>
          <w:p w:rsidR="00C919B0" w:rsidRPr="00052043" w:rsidRDefault="00C919B0" w:rsidP="00722ED4">
            <w:r w:rsidRPr="00052043">
              <w:t xml:space="preserve">Место </w:t>
            </w:r>
            <w:r w:rsidR="00722ED4" w:rsidRPr="00052043">
              <w:t>вскрытия конвертов с</w:t>
            </w:r>
            <w:r w:rsidRPr="00052043">
              <w:t xml:space="preserve"> Заявкам</w:t>
            </w:r>
            <w:r w:rsidR="00722ED4" w:rsidRPr="00052043">
              <w:t>и</w:t>
            </w:r>
            <w:r w:rsidR="00AE0FF7" w:rsidRPr="00052043">
              <w:t>: 628007, Тюменская обл., ХМАО-Югра, г. Ханты-Мансийск, ул. Чехова 81, каб. 407.</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645ECA">
            <w:pPr>
              <w:pStyle w:val="a4"/>
              <w:numPr>
                <w:ilvl w:val="0"/>
                <w:numId w:val="2"/>
              </w:numPr>
              <w:tabs>
                <w:tab w:val="left" w:pos="0"/>
              </w:tabs>
              <w:ind w:left="0" w:firstLine="0"/>
            </w:pPr>
            <w:bookmarkStart w:id="9" w:name="_Ref378107245"/>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52043" w:rsidRDefault="007D2062" w:rsidP="00253C6B">
            <w:pPr>
              <w:jc w:val="both"/>
            </w:pPr>
            <w:r w:rsidRPr="00052043">
              <w:t>М</w:t>
            </w:r>
            <w:r w:rsidR="00C919B0" w:rsidRPr="00052043">
              <w:t xml:space="preserve">есто и дата рассмотрения </w:t>
            </w:r>
            <w:r w:rsidR="00253C6B" w:rsidRPr="00052043">
              <w:t>предложений участников, подведения итогов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C919B0" w:rsidRPr="00052043" w:rsidRDefault="00C919B0" w:rsidP="00BE7752">
            <w:r w:rsidRPr="00052043">
              <w:rPr>
                <w:b/>
              </w:rPr>
              <w:t>Рассмотрение Заявок</w:t>
            </w:r>
            <w:r w:rsidR="00A212CA" w:rsidRPr="00052043">
              <w:rPr>
                <w:b/>
              </w:rPr>
              <w:t xml:space="preserve">, </w:t>
            </w:r>
            <w:r w:rsidR="00A34CEF" w:rsidRPr="00052043">
              <w:rPr>
                <w:b/>
              </w:rPr>
              <w:t>подведение итогов</w:t>
            </w:r>
            <w:r w:rsidRPr="00052043">
              <w:t>: «</w:t>
            </w:r>
            <w:r w:rsidR="00EA6CC6" w:rsidRPr="00052043">
              <w:t>25</w:t>
            </w:r>
            <w:r w:rsidRPr="00052043">
              <w:t xml:space="preserve">» </w:t>
            </w:r>
            <w:r w:rsidR="00052043" w:rsidRPr="00052043">
              <w:t>февраля</w:t>
            </w:r>
            <w:r w:rsidR="00322429" w:rsidRPr="00052043">
              <w:t xml:space="preserve"> </w:t>
            </w:r>
            <w:r w:rsidRPr="00052043">
              <w:t>20</w:t>
            </w:r>
            <w:r w:rsidR="0078173E" w:rsidRPr="00052043">
              <w:t>2</w:t>
            </w:r>
            <w:r w:rsidR="00052043" w:rsidRPr="00052043">
              <w:t>5</w:t>
            </w:r>
            <w:r w:rsidRPr="00052043">
              <w:t xml:space="preserve"> года</w:t>
            </w:r>
            <w:r w:rsidR="00322429" w:rsidRPr="00052043">
              <w:t xml:space="preserve"> </w:t>
            </w:r>
            <w:r w:rsidR="00503123" w:rsidRPr="00052043">
              <w:t>0</w:t>
            </w:r>
            <w:r w:rsidR="00052043" w:rsidRPr="00052043">
              <w:t>8</w:t>
            </w:r>
            <w:r w:rsidR="00322429" w:rsidRPr="00052043">
              <w:t>:</w:t>
            </w:r>
            <w:r w:rsidR="00052043" w:rsidRPr="00052043">
              <w:t>3</w:t>
            </w:r>
            <w:r w:rsidR="0036189D" w:rsidRPr="00052043">
              <w:t>0</w:t>
            </w:r>
            <w:r w:rsidR="00322429" w:rsidRPr="00052043">
              <w:t xml:space="preserve"> (время </w:t>
            </w:r>
            <w:r w:rsidR="00831700" w:rsidRPr="00052043">
              <w:t>местное</w:t>
            </w:r>
            <w:r w:rsidR="00322429" w:rsidRPr="00052043">
              <w:t>)</w:t>
            </w:r>
          </w:p>
          <w:p w:rsidR="007D2062" w:rsidRPr="00052043" w:rsidRDefault="007D2062" w:rsidP="007D2062">
            <w:pPr>
              <w:jc w:val="both"/>
            </w:pPr>
            <w:r w:rsidRPr="00052043">
              <w:t>Указанный этап Запроса котировок проводятся Заказчиком по адресу Заказчика: 628007, Тюменская обл., ХМАО-Югра, г. Ханты-Мансийск, ул. Чехова 81.</w:t>
            </w:r>
          </w:p>
          <w:p w:rsidR="00C919B0" w:rsidRPr="00052043" w:rsidRDefault="00C919B0" w:rsidP="002E136B">
            <w:pPr>
              <w:pStyle w:val="aff9"/>
              <w:ind w:firstLine="317"/>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645ECA">
            <w:pPr>
              <w:pStyle w:val="a4"/>
              <w:numPr>
                <w:ilvl w:val="0"/>
                <w:numId w:val="2"/>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52043" w:rsidRDefault="00C919B0" w:rsidP="00D61FCD">
            <w:r w:rsidRPr="00052043">
              <w:t>Возможность отменить</w:t>
            </w:r>
            <w:r w:rsidR="00D61FCD" w:rsidRPr="00052043">
              <w:t xml:space="preserve"> запрос котировок</w:t>
            </w:r>
          </w:p>
        </w:tc>
        <w:tc>
          <w:tcPr>
            <w:tcW w:w="7654" w:type="dxa"/>
            <w:tcBorders>
              <w:top w:val="single" w:sz="4" w:space="0" w:color="auto"/>
              <w:left w:val="single" w:sz="4" w:space="0" w:color="auto"/>
              <w:bottom w:val="single" w:sz="4" w:space="0" w:color="auto"/>
              <w:right w:val="single" w:sz="4" w:space="0" w:color="auto"/>
            </w:tcBorders>
          </w:tcPr>
          <w:p w:rsidR="00D61FCD" w:rsidRPr="00052043" w:rsidRDefault="00D61FCD" w:rsidP="00D61FCD">
            <w:pPr>
              <w:suppressAutoHyphens/>
              <w:autoSpaceDE w:val="0"/>
              <w:ind w:firstLine="317"/>
              <w:jc w:val="both"/>
              <w:rPr>
                <w:rFonts w:eastAsia="Calibri"/>
                <w:bCs/>
                <w:lang w:eastAsia="zh-CN"/>
              </w:rPr>
            </w:pPr>
            <w:r w:rsidRPr="00052043">
              <w:rPr>
                <w:rFonts w:eastAsia="Calibri"/>
                <w:bCs/>
                <w:lang w:eastAsia="zh-CN"/>
              </w:rPr>
              <w:t>Заказчик вправе отменить проведение запроса котировок по одному и более предмету закупки (лоту) до наступления даты и времени окончания срока подачи заявок на участие в запросе котировок. Решение об отказе от проведения запроса котировок размещается в ЕИС в день его принятия.</w:t>
            </w:r>
          </w:p>
          <w:p w:rsidR="00D61FCD" w:rsidRPr="00052043" w:rsidRDefault="00D61FCD" w:rsidP="00D61FCD">
            <w:pPr>
              <w:suppressAutoHyphens/>
              <w:autoSpaceDE w:val="0"/>
              <w:ind w:firstLine="317"/>
              <w:jc w:val="both"/>
              <w:rPr>
                <w:rFonts w:eastAsia="Calibri"/>
                <w:bCs/>
                <w:lang w:eastAsia="zh-CN"/>
              </w:rPr>
            </w:pPr>
            <w:r w:rsidRPr="00052043">
              <w:rPr>
                <w:rFonts w:eastAsia="Calibri"/>
                <w:bCs/>
                <w:lang w:eastAsia="zh-CN"/>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C919B0" w:rsidRPr="00052043" w:rsidRDefault="00C919B0" w:rsidP="0036189D">
            <w:pPr>
              <w:suppressAutoHyphens/>
              <w:autoSpaceDE w:val="0"/>
              <w:ind w:firstLine="317"/>
              <w:jc w:val="both"/>
              <w:rPr>
                <w:rFonts w:eastAsia="Calibri"/>
                <w:bCs/>
                <w:lang w:eastAsia="zh-CN"/>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645ECA">
            <w:pPr>
              <w:pStyle w:val="a4"/>
              <w:numPr>
                <w:ilvl w:val="0"/>
                <w:numId w:val="2"/>
              </w:numPr>
              <w:tabs>
                <w:tab w:val="left" w:pos="0"/>
              </w:tabs>
              <w:ind w:left="0" w:firstLine="0"/>
            </w:pPr>
            <w:bookmarkStart w:id="10" w:name="_Ref460495542"/>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52043" w:rsidRDefault="000A1291" w:rsidP="00FC647D">
            <w:r w:rsidRPr="00052043">
              <w:rPr>
                <w:bCs/>
              </w:rPr>
              <w:t xml:space="preserve">Формы, порядок, дата и время окончания  срока предоставления участникам закупки разъяснений положений извещения </w:t>
            </w:r>
            <w:r w:rsidRPr="00052043">
              <w:rPr>
                <w:bCs/>
              </w:rPr>
              <w:lastRenderedPageBreak/>
              <w:t xml:space="preserve">о проведении запроса котировок </w:t>
            </w:r>
          </w:p>
        </w:tc>
        <w:tc>
          <w:tcPr>
            <w:tcW w:w="7654" w:type="dxa"/>
            <w:tcBorders>
              <w:top w:val="single" w:sz="4" w:space="0" w:color="auto"/>
              <w:left w:val="single" w:sz="4" w:space="0" w:color="auto"/>
              <w:bottom w:val="single" w:sz="4" w:space="0" w:color="auto"/>
              <w:right w:val="single" w:sz="4" w:space="0" w:color="auto"/>
            </w:tcBorders>
          </w:tcPr>
          <w:p w:rsidR="001335C3" w:rsidRPr="00052043" w:rsidRDefault="001335C3" w:rsidP="001335C3">
            <w:pPr>
              <w:ind w:right="-22" w:firstLine="317"/>
              <w:jc w:val="both"/>
              <w:rPr>
                <w:color w:val="000000"/>
                <w:lang w:eastAsia="en-US"/>
              </w:rPr>
            </w:pPr>
            <w:r w:rsidRPr="00052043">
              <w:rPr>
                <w:color w:val="000000"/>
                <w:lang w:eastAsia="en-US"/>
              </w:rPr>
              <w:lastRenderedPageBreak/>
              <w:t xml:space="preserve">Любой участник запроса котировок вправе направить Заказчику запрос о даче разъяснений положений извещения о проведении запроса котировок, в письменной форме, в том числе в виде электронного документа. В течение трех рабочих дней с даты поступления такого запроса Заказчик осуществляет разъяснение положений извещения о проведении запроса котировок и размещает их в ЕИС с указанием </w:t>
            </w:r>
            <w:r w:rsidRPr="00052043">
              <w:rPr>
                <w:color w:val="000000"/>
                <w:lang w:eastAsia="en-US"/>
              </w:rPr>
              <w:lastRenderedPageBreak/>
              <w:t>предмета запроса, но без указания участника запроса котировок, от которого поступил запрос. Разъяснения положений извещения о проведении запроса котировок не должны изменять предмет закупки и существенные условия проекта договора.</w:t>
            </w:r>
          </w:p>
          <w:p w:rsidR="001335C3" w:rsidRPr="00052043" w:rsidRDefault="001335C3" w:rsidP="001335C3">
            <w:pPr>
              <w:ind w:right="-22" w:firstLine="317"/>
              <w:jc w:val="both"/>
              <w:rPr>
                <w:color w:val="000000"/>
                <w:lang w:eastAsia="en-US"/>
              </w:rPr>
            </w:pPr>
            <w:r w:rsidRPr="00052043">
              <w:rPr>
                <w:color w:val="000000"/>
                <w:lang w:eastAsia="en-US"/>
              </w:rPr>
              <w:t>Заказчик вправе не осуществлять такое разъяснение положений извещения о проведении запроса котировок, если запрос поступил позднее чем за три рабочих дня до даты окончания срока подачи заявок на участие в запросе котировок.</w:t>
            </w:r>
          </w:p>
          <w:p w:rsidR="00C919B0" w:rsidRPr="00052043" w:rsidRDefault="00C919B0" w:rsidP="00322429">
            <w:pPr>
              <w:suppressAutoHyphens/>
              <w:ind w:firstLine="387"/>
              <w:jc w:val="both"/>
              <w:rPr>
                <w:i/>
                <w:color w:val="FF0000"/>
              </w:rPr>
            </w:pPr>
            <w:r w:rsidRPr="00052043">
              <w:rPr>
                <w:b/>
              </w:rPr>
              <w:t xml:space="preserve">Дата окончания срока предоставления </w:t>
            </w:r>
            <w:r w:rsidR="00BC37C3" w:rsidRPr="00052043">
              <w:rPr>
                <w:b/>
              </w:rPr>
              <w:t>у</w:t>
            </w:r>
            <w:r w:rsidRPr="00052043">
              <w:rPr>
                <w:b/>
              </w:rPr>
              <w:t xml:space="preserve">частникам разъяснений положений Извещения о </w:t>
            </w:r>
            <w:r w:rsidR="00BC37C3" w:rsidRPr="00052043">
              <w:rPr>
                <w:b/>
              </w:rPr>
              <w:t xml:space="preserve">проведении запроса </w:t>
            </w:r>
            <w:r w:rsidR="00FD5ECD" w:rsidRPr="00052043">
              <w:rPr>
                <w:b/>
              </w:rPr>
              <w:t>котировок:</w:t>
            </w:r>
            <w:r w:rsidR="00322429" w:rsidRPr="00052043">
              <w:rPr>
                <w:b/>
              </w:rPr>
              <w:t xml:space="preserve">                      </w:t>
            </w:r>
            <w:r w:rsidRPr="00052043">
              <w:rPr>
                <w:b/>
              </w:rPr>
              <w:t>«</w:t>
            </w:r>
            <w:r w:rsidR="0036189D" w:rsidRPr="00052043">
              <w:rPr>
                <w:b/>
              </w:rPr>
              <w:t>2</w:t>
            </w:r>
            <w:r w:rsidR="00EA6CC6" w:rsidRPr="00052043">
              <w:rPr>
                <w:b/>
              </w:rPr>
              <w:t>4</w:t>
            </w:r>
            <w:r w:rsidRPr="00052043">
              <w:rPr>
                <w:b/>
              </w:rPr>
              <w:t xml:space="preserve">» </w:t>
            </w:r>
            <w:r w:rsidR="00052043">
              <w:rPr>
                <w:b/>
              </w:rPr>
              <w:t>февраля</w:t>
            </w:r>
            <w:r w:rsidR="00807D0F" w:rsidRPr="00052043">
              <w:rPr>
                <w:b/>
              </w:rPr>
              <w:t xml:space="preserve"> 20</w:t>
            </w:r>
            <w:r w:rsidR="0078173E" w:rsidRPr="00052043">
              <w:rPr>
                <w:b/>
              </w:rPr>
              <w:t>2</w:t>
            </w:r>
            <w:r w:rsidR="00052043">
              <w:rPr>
                <w:b/>
              </w:rPr>
              <w:t>5</w:t>
            </w:r>
            <w:r w:rsidRPr="00052043">
              <w:rPr>
                <w:b/>
              </w:rPr>
              <w:t xml:space="preserve"> года</w:t>
            </w:r>
            <w:r w:rsidR="00322429" w:rsidRPr="00052043">
              <w:rPr>
                <w:b/>
              </w:rPr>
              <w:t>.</w:t>
            </w:r>
            <w:r w:rsidRPr="00052043">
              <w:rPr>
                <w:b/>
              </w:rPr>
              <w:t xml:space="preserve"> </w:t>
            </w:r>
          </w:p>
          <w:p w:rsidR="00C919B0" w:rsidRPr="00052043" w:rsidRDefault="00C919B0" w:rsidP="00BE7752">
            <w:pPr>
              <w:ind w:firstLine="387"/>
              <w:jc w:val="both"/>
            </w:pPr>
            <w:r w:rsidRPr="00052043">
              <w:t xml:space="preserve">Заказчик вправе не отвечать на запросы о разъяснении положений </w:t>
            </w:r>
            <w:r w:rsidR="00FD5ECD" w:rsidRPr="00052043">
              <w:t>и</w:t>
            </w:r>
            <w:r w:rsidRPr="00052043">
              <w:t>звещения</w:t>
            </w:r>
            <w:r w:rsidR="00FD5ECD" w:rsidRPr="00052043">
              <w:t xml:space="preserve"> о проведении запроса котировок</w:t>
            </w:r>
            <w:r w:rsidRPr="00052043">
              <w:t>, поступившие с нарушением требований, установленных в настоящем пункте.</w:t>
            </w:r>
          </w:p>
          <w:p w:rsidR="00C919B0" w:rsidRPr="00052043" w:rsidRDefault="00C919B0" w:rsidP="00BE7752">
            <w:pPr>
              <w:ind w:firstLine="387"/>
              <w:jc w:val="both"/>
              <w:rPr>
                <w:sz w:val="10"/>
                <w:szCs w:val="10"/>
              </w:rPr>
            </w:pPr>
          </w:p>
          <w:p w:rsidR="00C919B0" w:rsidRPr="00052043" w:rsidRDefault="00C919B0" w:rsidP="009F378A">
            <w:pPr>
              <w:pStyle w:val="12"/>
            </w:pPr>
            <w:r w:rsidRPr="00052043">
              <w:t xml:space="preserve">Примерная форма запроса на разъяснение </w:t>
            </w:r>
            <w:r w:rsidR="00FD5ECD" w:rsidRPr="00052043">
              <w:t>и</w:t>
            </w:r>
            <w:r w:rsidRPr="00052043">
              <w:t xml:space="preserve">звещения о </w:t>
            </w:r>
            <w:r w:rsidR="00FD5ECD" w:rsidRPr="00052043">
              <w:t>проведении запроса котировок</w:t>
            </w:r>
            <w:r w:rsidRPr="00052043">
              <w:t xml:space="preserve"> приведена в </w:t>
            </w:r>
            <w:hyperlink w:anchor="_Форма_2_АНКЕТА" w:history="1">
              <w:r w:rsidR="00AA7C9C" w:rsidRPr="00052043">
                <w:rPr>
                  <w:rStyle w:val="a3"/>
                  <w:bCs/>
                </w:rPr>
                <w:t xml:space="preserve">форме </w:t>
              </w:r>
            </w:hyperlink>
            <w:r w:rsidR="00AA7C9C" w:rsidRPr="00052043">
              <w:rPr>
                <w:rStyle w:val="a3"/>
                <w:bCs/>
              </w:rPr>
              <w:t>4</w:t>
            </w:r>
            <w:r w:rsidR="00AA7C9C" w:rsidRPr="00052043">
              <w:rPr>
                <w:bCs/>
              </w:rPr>
              <w:t xml:space="preserve"> </w:t>
            </w:r>
            <w:hyperlink w:anchor="_РАЗДЕЛ_III._ФОРМЫ" w:history="1">
              <w:r w:rsidR="00AA7C9C" w:rsidRPr="00052043">
                <w:rPr>
                  <w:rStyle w:val="a3"/>
                </w:rPr>
                <w:t>раздела 4 «Формы для заполнения участниками закупки»</w:t>
              </w:r>
            </w:hyperlink>
            <w:r w:rsidRPr="00052043">
              <w:t xml:space="preserve">. </w:t>
            </w:r>
          </w:p>
          <w:p w:rsidR="00C919B0" w:rsidRPr="00052043" w:rsidRDefault="00C919B0" w:rsidP="00BE7752">
            <w:pPr>
              <w:ind w:firstLine="387"/>
              <w:jc w:val="both"/>
            </w:pPr>
            <w:r w:rsidRPr="00052043">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645ECA">
            <w:pPr>
              <w:pStyle w:val="a4"/>
              <w:numPr>
                <w:ilvl w:val="0"/>
                <w:numId w:val="2"/>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FF6740" w:rsidP="00FF6740">
            <w:pPr>
              <w:pStyle w:val="rvps9"/>
            </w:pPr>
            <w:r>
              <w:rPr>
                <w:lang w:val="en-US"/>
              </w:rPr>
              <w:t>1</w:t>
            </w:r>
            <w:r w:rsidR="00C919B0">
              <w:t xml:space="preserve"> (</w:t>
            </w:r>
            <w:r>
              <w:t>один</w:t>
            </w:r>
            <w:r w:rsidR="00C919B0">
              <w:t>) лот</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645ECA">
            <w:pPr>
              <w:pStyle w:val="a4"/>
              <w:numPr>
                <w:ilvl w:val="0"/>
                <w:numId w:val="2"/>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52043" w:rsidRDefault="00C919B0" w:rsidP="00FD5ECD">
            <w:r w:rsidRPr="00052043">
              <w:t xml:space="preserve">Количество </w:t>
            </w:r>
            <w:r w:rsidR="00FD5ECD" w:rsidRPr="00052043">
              <w:t>у</w:t>
            </w:r>
            <w:r w:rsidRPr="00052043">
              <w:t xml:space="preserve">частников, которые могут быть признаны </w:t>
            </w:r>
            <w:r w:rsidR="00FD5ECD" w:rsidRPr="00052043">
              <w:t>п</w:t>
            </w:r>
            <w:r w:rsidRPr="00052043">
              <w:t xml:space="preserve">обедителями </w:t>
            </w:r>
            <w:r w:rsidR="003C39F6" w:rsidRPr="00052043">
              <w:t>З</w:t>
            </w:r>
            <w:r w:rsidRPr="00052043">
              <w:t>апроса котировок</w:t>
            </w:r>
            <w:r w:rsidR="003C39F6" w:rsidRPr="00052043">
              <w:t xml:space="preserve"> </w:t>
            </w:r>
          </w:p>
        </w:tc>
        <w:tc>
          <w:tcPr>
            <w:tcW w:w="7654" w:type="dxa"/>
            <w:tcBorders>
              <w:top w:val="single" w:sz="4" w:space="0" w:color="auto"/>
              <w:left w:val="single" w:sz="4" w:space="0" w:color="auto"/>
              <w:bottom w:val="single" w:sz="4" w:space="0" w:color="auto"/>
              <w:right w:val="single" w:sz="4" w:space="0" w:color="auto"/>
            </w:tcBorders>
          </w:tcPr>
          <w:p w:rsidR="009547B0" w:rsidRPr="005C24A0" w:rsidRDefault="001A7DA4" w:rsidP="00DB695F">
            <w:pPr>
              <w:jc w:val="both"/>
            </w:pPr>
            <w:r w:rsidRPr="001A7DA4">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645ECA">
            <w:pPr>
              <w:pStyle w:val="a4"/>
              <w:numPr>
                <w:ilvl w:val="0"/>
                <w:numId w:val="2"/>
              </w:numPr>
              <w:tabs>
                <w:tab w:val="left" w:pos="0"/>
              </w:tabs>
              <w:ind w:left="0" w:firstLine="0"/>
            </w:pPr>
            <w:bookmarkStart w:id="11" w:name="_Ref37810518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52043" w:rsidRDefault="00C919B0" w:rsidP="00BE2875">
            <w:r w:rsidRPr="00052043">
              <w:t xml:space="preserve">Предмет договора, </w:t>
            </w:r>
            <w:r w:rsidR="000F22C6" w:rsidRPr="00052043">
              <w:t xml:space="preserve">с </w:t>
            </w:r>
            <w:r w:rsidR="00BE2875" w:rsidRPr="00052043">
              <w:t>у</w:t>
            </w:r>
            <w:r w:rsidR="000F22C6" w:rsidRPr="00052043">
              <w:t xml:space="preserve">казанием количества поставляемого товара, </w:t>
            </w:r>
            <w:r w:rsidR="00BE2875" w:rsidRPr="00052043">
              <w:t>объема выполняемой работы, объема оказываемой услуги, а также краткое 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052043" w:rsidRPr="00C85F8B" w:rsidRDefault="00052043" w:rsidP="00052043">
            <w:pPr>
              <w:jc w:val="both"/>
            </w:pPr>
            <w:r w:rsidRPr="00C85F8B">
              <w:rPr>
                <w:b/>
                <w:bCs/>
              </w:rPr>
              <w:t>Предмет закупки:</w:t>
            </w:r>
            <w:r w:rsidRPr="00C85F8B">
              <w:t xml:space="preserve"> </w:t>
            </w:r>
            <w:r w:rsidRPr="00C85F8B">
              <w:rPr>
                <w:rFonts w:eastAsia="Calibri"/>
                <w:szCs w:val="22"/>
                <w:lang w:eastAsia="en-US"/>
              </w:rPr>
              <w:t xml:space="preserve">Оказание услуг </w:t>
            </w:r>
            <w:r w:rsidRPr="00C85F8B">
              <w:t>по проведению периодического медицинского осмотра согласно поименного списка работников, подлежащих периодическому медицинскому осмотру с указанием вредных производственных факторов, а также вида работы.</w:t>
            </w:r>
          </w:p>
          <w:p w:rsidR="00052043" w:rsidRDefault="00052043" w:rsidP="00052043">
            <w:pPr>
              <w:shd w:val="clear" w:color="auto" w:fill="FFFFFF"/>
              <w:spacing w:after="120"/>
              <w:jc w:val="both"/>
              <w:rPr>
                <w:rStyle w:val="blk"/>
              </w:rPr>
            </w:pPr>
            <w:r w:rsidRPr="00C85F8B">
              <w:rPr>
                <w:b/>
                <w:bCs/>
              </w:rPr>
              <w:t>1.</w:t>
            </w:r>
            <w:r w:rsidRPr="00C85F8B">
              <w:rPr>
                <w:b/>
                <w:szCs w:val="28"/>
                <w:lang w:eastAsia="ar-SA"/>
              </w:rPr>
              <w:t xml:space="preserve"> Объем оказываемых услуг: </w:t>
            </w:r>
            <w:r w:rsidRPr="00C85F8B">
              <w:t xml:space="preserve">Проведение периодического медицинского осмотра работников в количестве </w:t>
            </w:r>
            <w:r w:rsidRPr="00BE3F9E">
              <w:t>1</w:t>
            </w:r>
            <w:r>
              <w:t>84</w:t>
            </w:r>
            <w:r w:rsidRPr="00C85F8B">
              <w:t xml:space="preserve"> человек, подлежащих периодическому медицинскому осмотру в 202</w:t>
            </w:r>
            <w:r>
              <w:t>5</w:t>
            </w:r>
            <w:r w:rsidRPr="00C85F8B">
              <w:t xml:space="preserve"> году </w:t>
            </w:r>
            <w:r w:rsidRPr="00C85F8B">
              <w:rPr>
                <w:rStyle w:val="blk"/>
              </w:rPr>
              <w:t>с указанием вредных (опас</w:t>
            </w:r>
            <w:r>
              <w:rPr>
                <w:rStyle w:val="blk"/>
              </w:rPr>
              <w:t>ных) производственных факторов и видов работ:</w:t>
            </w:r>
          </w:p>
          <w:p w:rsidR="00052043" w:rsidRPr="00C85F8B" w:rsidRDefault="00052043" w:rsidP="00052043">
            <w:pPr>
              <w:shd w:val="clear" w:color="auto" w:fill="FFFFFF"/>
              <w:jc w:val="both"/>
            </w:pPr>
            <w:r w:rsidRPr="00C85F8B">
              <w:rPr>
                <w:b/>
              </w:rPr>
              <w:t xml:space="preserve">1.1. Требования к качеству услуг: </w:t>
            </w:r>
            <w:r w:rsidRPr="00C85F8B">
              <w:t>Качество оказываемых услуг соответствует приказу Министерства Здравоохранения РФ от 28.01.2021 №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w:t>
            </w:r>
            <w:r>
              <w:t>20</w:t>
            </w:r>
            <w:r w:rsidRPr="00C85F8B">
              <w:t xml:space="preserve">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(далее – приказ 29н), Постановлению Правительства Российской Федерации от 29.06.2021 № 1048 «Об утверждении Положения о федеральном государственном контроле (надзоре) качества и безопасности медицинской деятельности», Федерального закона РФ от 21.11.2011 № 323-ФЗ «Об основах охраны здоровья граждан в Российской Федерации», Трудового кодекса Российской Федерации от 30.12.2001 № 197-ФЗ.</w:t>
            </w:r>
          </w:p>
          <w:p w:rsidR="00052043" w:rsidRPr="00C85F8B" w:rsidRDefault="00052043" w:rsidP="00052043">
            <w:pPr>
              <w:jc w:val="both"/>
            </w:pPr>
            <w:r w:rsidRPr="00C85F8B">
              <w:rPr>
                <w:b/>
              </w:rPr>
              <w:lastRenderedPageBreak/>
              <w:t>1.2. Технические и функциональные характеристики услуг:</w:t>
            </w:r>
            <w:r w:rsidRPr="00C85F8B">
              <w:t xml:space="preserve"> </w:t>
            </w:r>
          </w:p>
          <w:p w:rsidR="00052043" w:rsidRPr="00C85F8B" w:rsidRDefault="00052043" w:rsidP="00052043">
            <w:pPr>
              <w:jc w:val="both"/>
            </w:pPr>
            <w:r w:rsidRPr="00C85F8B">
              <w:t>1.2.1. Проводить периодические медицинские осмотры (обследования) согласно п.20 приказа Приказ № 29н и иными обязательными требованиями и правилами, установленными действующим законодательством Российской Федерации.</w:t>
            </w:r>
          </w:p>
          <w:p w:rsidR="00052043" w:rsidRPr="00C85F8B" w:rsidRDefault="00052043" w:rsidP="00052043">
            <w:pPr>
              <w:jc w:val="both"/>
            </w:pPr>
            <w:r w:rsidRPr="00C85F8B">
              <w:t>1.2.2. Сформировать для проведения периодического осмотра медицинскую комиссию. В состав врачебной комиссии включаются врач-профпатолог, а также врачи-специалисты, прошедшие в установленном порядке повышение квалификации по специальности "профпатология" или имеющие действующий сертификат по специальности "профпатология". Возглавляет врачебную комиссию врач-профпатолог.</w:t>
            </w:r>
          </w:p>
          <w:p w:rsidR="00052043" w:rsidRDefault="00052043" w:rsidP="00052043">
            <w:pPr>
              <w:jc w:val="both"/>
            </w:pPr>
            <w:r w:rsidRPr="00356086">
              <w:t>1.2.3. Определить врачебной комиссией на основании указанных в Поименном списке работников, подлежащих периодическому медицинскому осмотру с указанием вредных производственных факторов, а также вида работы необходимость участия в периодических осмотрах соответствующих врачей-специалистов, а также виды и объемы необходимых лабораторных и функциональных исследований</w:t>
            </w:r>
            <w:r>
              <w:t>.</w:t>
            </w:r>
          </w:p>
          <w:p w:rsidR="00052043" w:rsidRPr="0002056B" w:rsidRDefault="00052043" w:rsidP="00052043">
            <w:pPr>
              <w:jc w:val="both"/>
            </w:pPr>
            <w:r>
              <w:t>1</w:t>
            </w:r>
            <w:r w:rsidRPr="0002056B">
              <w:t>.</w:t>
            </w:r>
            <w:r>
              <w:t>2</w:t>
            </w:r>
            <w:r w:rsidRPr="0002056B">
              <w:t>.4. Исполнитель оказывает услуги по проведению периодического медицинского осмотра только по адресу, указанному в п.2.1 настоящего Договора.</w:t>
            </w:r>
          </w:p>
          <w:p w:rsidR="00052043" w:rsidRPr="0002056B" w:rsidRDefault="00052043" w:rsidP="00052043">
            <w:pPr>
              <w:jc w:val="both"/>
            </w:pPr>
            <w:r w:rsidRPr="0002056B">
              <w:t>1.</w:t>
            </w:r>
            <w:r>
              <w:t>2.</w:t>
            </w:r>
            <w:r w:rsidRPr="0002056B">
              <w:t xml:space="preserve">5. Исполнитель обеспечивает нахождение врачебной комиссии, а также участие в периодических осмотрах соответствующих врачей-специалистов по адресу, указанному в п.2.1 настоящего </w:t>
            </w:r>
            <w:r>
              <w:t>Технического задания</w:t>
            </w:r>
            <w:r w:rsidRPr="0002056B">
              <w:t>.</w:t>
            </w:r>
          </w:p>
          <w:p w:rsidR="00052043" w:rsidRPr="0002056B" w:rsidRDefault="00052043" w:rsidP="00052043">
            <w:pPr>
              <w:jc w:val="both"/>
            </w:pPr>
            <w:r>
              <w:t>1.2</w:t>
            </w:r>
            <w:r w:rsidRPr="0002056B">
              <w:t>.6. Исполнитель, в случае, если в ходе медицинского осмотра установлено, что для работника требуются дополнительно оплачиваемые медицинские услуги в течении 3 (Трех) рабочих дней сообщает об этом Заказчику. Исполнитель без письменного согласия Заказчика на проведение дополнительных оплачиваемых услуг, не вправе оказывать такие услуги работникам.</w:t>
            </w:r>
          </w:p>
          <w:p w:rsidR="00052043" w:rsidRDefault="00052043" w:rsidP="00052043">
            <w:pPr>
              <w:jc w:val="both"/>
            </w:pPr>
            <w:r w:rsidRPr="0002056B">
              <w:t>При наличии обстоятельств, требующих уточнения результатов обследования, проведения дополнительного обследования, необходимых для надлежащего выполнения своих обязательств по настоящему Договору, Исполнитель вправе привлекать к оказанию медицинских услуг специализированные организации по своему усмотрению за счет собственных средств.</w:t>
            </w:r>
          </w:p>
          <w:p w:rsidR="00052043" w:rsidRPr="00C85F8B" w:rsidRDefault="00052043" w:rsidP="00052043">
            <w:pPr>
              <w:jc w:val="both"/>
            </w:pPr>
            <w:r w:rsidRPr="00C85F8B">
              <w:t>1.2.</w:t>
            </w:r>
            <w:r>
              <w:t>7</w:t>
            </w:r>
            <w:r w:rsidRPr="00C85F8B">
              <w:t xml:space="preserve">. </w:t>
            </w:r>
            <w:r w:rsidRPr="00C85F8B">
              <w:rPr>
                <w:bCs/>
                <w:lang w:eastAsia="ar-SA"/>
              </w:rPr>
              <w:t>Исполнитель</w:t>
            </w:r>
            <w:r w:rsidRPr="00C85F8B">
              <w:t xml:space="preserve"> в срок не позднее 10 рабочих дней с момента получения от Заказчика поименного списка (но не позднее чем за 14 дней до согласованной с работодателем даты начала проведения периодического осмотра) на основании указанного поименного списка составляет календарный план проведения периодического осмотра (далее - календарный план).</w:t>
            </w:r>
          </w:p>
          <w:p w:rsidR="00052043" w:rsidRPr="00C85F8B" w:rsidRDefault="00052043" w:rsidP="00052043">
            <w:pPr>
              <w:ind w:firstLine="709"/>
              <w:jc w:val="both"/>
            </w:pPr>
            <w:r w:rsidRPr="00C85F8B">
              <w:t xml:space="preserve">Календарный план согласовывается с Заказчиком и утверждается руководителем </w:t>
            </w:r>
            <w:r w:rsidRPr="00C85F8B">
              <w:rPr>
                <w:bCs/>
                <w:lang w:eastAsia="ar-SA"/>
              </w:rPr>
              <w:t>Исполнителя</w:t>
            </w:r>
            <w:r w:rsidRPr="00C85F8B">
              <w:t>.</w:t>
            </w:r>
          </w:p>
          <w:p w:rsidR="00052043" w:rsidRPr="00C85F8B" w:rsidRDefault="00052043" w:rsidP="00052043">
            <w:pPr>
              <w:jc w:val="both"/>
            </w:pPr>
            <w:r w:rsidRPr="00C85F8B">
              <w:t>1.2.</w:t>
            </w:r>
            <w:r>
              <w:t>8</w:t>
            </w:r>
            <w:r w:rsidRPr="00C85F8B">
              <w:t xml:space="preserve">. </w:t>
            </w:r>
            <w:r>
              <w:t>Оформлять на лиц</w:t>
            </w:r>
            <w:r w:rsidRPr="00C85F8B">
              <w:t>, проходящ</w:t>
            </w:r>
            <w:r>
              <w:t>их</w:t>
            </w:r>
            <w:r w:rsidRPr="00C85F8B">
              <w:t xml:space="preserve"> периодический осмотр медицинск</w:t>
            </w:r>
            <w:r>
              <w:t>ие</w:t>
            </w:r>
            <w:r w:rsidRPr="00C85F8B">
              <w:t xml:space="preserve"> карт</w:t>
            </w:r>
            <w:r>
              <w:t>ы</w:t>
            </w:r>
            <w:r w:rsidRPr="00C85F8B">
              <w:t>, в котор</w:t>
            </w:r>
            <w:r>
              <w:t>ых</w:t>
            </w:r>
            <w:r w:rsidRPr="00C85F8B">
              <w:t xml:space="preserve"> отражаются заключения врачей-специалистов, результаты лабораторных и инструментальных исследований, заключение по результатам периодического медицинского осмотра.</w:t>
            </w:r>
          </w:p>
          <w:p w:rsidR="00052043" w:rsidRPr="00C85F8B" w:rsidRDefault="00052043" w:rsidP="00052043">
            <w:pPr>
              <w:jc w:val="both"/>
            </w:pPr>
            <w:r w:rsidRPr="00C85F8B">
              <w:t>1.2.</w:t>
            </w:r>
            <w:r>
              <w:t>9</w:t>
            </w:r>
            <w:r w:rsidRPr="00C85F8B">
              <w:t xml:space="preserve">. Информирование каждого работника о результатах проведенного </w:t>
            </w:r>
            <w:r w:rsidRPr="00C85F8B">
              <w:lastRenderedPageBreak/>
              <w:t>медицинского осмотра, а именно: в доступной для работника форме предоставить имеющуюся информацию о состоянии его здоровья, включая сведения о результатах обследования, наличии заболевания, его диагнозе и прогнозе, методах лечения, связанном с ними риске, возможных вариантах медицинского вмешательства, их последствиях и результатах проведенного лечения.</w:t>
            </w:r>
          </w:p>
          <w:p w:rsidR="00052043" w:rsidRPr="00C85F8B" w:rsidRDefault="00052043" w:rsidP="00052043">
            <w:pPr>
              <w:jc w:val="both"/>
            </w:pPr>
            <w:r w:rsidRPr="00C85F8B">
              <w:t>1.2.</w:t>
            </w:r>
            <w:r>
              <w:t>10</w:t>
            </w:r>
            <w:r w:rsidRPr="00C85F8B">
              <w:t>. Периодический осмотр является завершенным в случае наличия заключений врачей-специалистов и результатов лабораторных и функциональных исследований в объеме, установленном договором между медицинской организацией и работодателем, в соответствии с приложением к приказу № 29н, с учетом результатов ранее проведенных (не позднее одного года) медицинских осмотров, диспансеризации.</w:t>
            </w:r>
          </w:p>
          <w:p w:rsidR="00052043" w:rsidRPr="00C85F8B" w:rsidRDefault="00052043" w:rsidP="00052043">
            <w:pPr>
              <w:ind w:firstLine="709"/>
              <w:jc w:val="both"/>
            </w:pPr>
            <w:r w:rsidRPr="00C85F8B">
              <w:t>В случаях затруднения в оценке результатов осмотра и определении профессиональной пригодности работника в связи с имеющимся у него заболеванием работнику выдается справка о необходимости дополнительного медицинского обследования. Работодателю направляется информация о выдаче такой справки, работник считается не прошедшим периодический осмотр с учетом выявленных заболеваний (состояний) и медицинских противопоказаний к осуществлению отдельных видов работ.</w:t>
            </w:r>
          </w:p>
          <w:p w:rsidR="00052043" w:rsidRPr="00C85F8B" w:rsidRDefault="00052043" w:rsidP="00052043">
            <w:pPr>
              <w:ind w:firstLine="709"/>
              <w:jc w:val="both"/>
            </w:pPr>
            <w:r w:rsidRPr="00C85F8B">
              <w:t>Указанные в абзаце втором настоящего пункта дополнительные обследования не входят в медицинский осмотр и осуществляются в соответствии с законодательством об охране здоровья граждан за счет средств обязательного медицинского страхования.</w:t>
            </w:r>
          </w:p>
          <w:p w:rsidR="00052043" w:rsidRPr="00C85F8B" w:rsidRDefault="00052043" w:rsidP="00052043">
            <w:pPr>
              <w:jc w:val="both"/>
            </w:pPr>
            <w:r w:rsidRPr="00C85F8B">
              <w:rPr>
                <w:b/>
              </w:rPr>
              <w:t xml:space="preserve">1.3. Требования к безопасности: </w:t>
            </w:r>
            <w:r w:rsidRPr="00C85F8B">
              <w:t>Безопасность оказываемых услуг должна соответствовать Приказу № 29н, Федеральному закону от 30.03.1999 год № 52-ФЗ «О санитарно-эпидемиологическом благополучии населения» и иными обязательными требованиями и правилами, установленными действующим законодательством Российской Федерации в области проведения первичного, периодического и внеочередного медицинских осмотров, Федеральный закон РФ от 21.11.2011 № 323-ФЗ «Об основах охраны здоровья граждан в Российской Федерации».</w:t>
            </w:r>
          </w:p>
          <w:p w:rsidR="0036189D" w:rsidRPr="00FD5ECD" w:rsidRDefault="0036189D" w:rsidP="00052043">
            <w:pPr>
              <w:pStyle w:val="a4"/>
              <w:ind w:left="0" w:firstLine="708"/>
              <w:jc w:val="both"/>
              <w:rPr>
                <w:highlight w:val="yellow"/>
              </w:rPr>
            </w:pPr>
          </w:p>
          <w:p w:rsidR="00DB695F" w:rsidRPr="00FD5ECD" w:rsidRDefault="00EC2E02" w:rsidP="00052043">
            <w:pPr>
              <w:pStyle w:val="Default"/>
              <w:jc w:val="both"/>
              <w:rPr>
                <w:rFonts w:eastAsia="Times New Roman"/>
                <w:iCs/>
                <w:highlight w:val="yellow"/>
                <w:lang w:eastAsia="ru-RU"/>
              </w:rPr>
            </w:pPr>
            <w:r w:rsidRPr="00052043">
              <w:rPr>
                <w:lang w:eastAsia="ru-RU"/>
              </w:rPr>
              <w:t>Описание предмета закупки, к</w:t>
            </w:r>
            <w:r w:rsidR="00C919B0" w:rsidRPr="00052043">
              <w:rPr>
                <w:lang w:eastAsia="ru-RU"/>
              </w:rPr>
              <w:t>оличество поставляемого товара, объем выполняемых работ, оказываемых услуг, о</w:t>
            </w:r>
            <w:r w:rsidR="00C919B0" w:rsidRPr="00052043">
              <w:rPr>
                <w:rFonts w:eastAsia="Times New Roman"/>
                <w:iCs/>
                <w:lang w:eastAsia="ru-RU"/>
              </w:rPr>
              <w:t xml:space="preserve">пределяется в соответствии с </w:t>
            </w:r>
            <w:hyperlink w:anchor="_РАЗДЕЛ_IV._Техническое" w:history="1">
              <w:r w:rsidR="00C919B0" w:rsidRPr="00052043">
                <w:rPr>
                  <w:rFonts w:eastAsia="Times New Roman"/>
                  <w:iCs/>
                  <w:color w:val="0000FF"/>
                  <w:u w:val="single"/>
                  <w:lang w:eastAsia="ru-RU"/>
                </w:rPr>
                <w:t xml:space="preserve">разделом </w:t>
              </w:r>
              <w:r w:rsidR="00AA7C9C" w:rsidRPr="00052043">
                <w:rPr>
                  <w:rFonts w:eastAsia="Times New Roman"/>
                  <w:iCs/>
                  <w:color w:val="0000FF"/>
                  <w:u w:val="single"/>
                  <w:lang w:eastAsia="ru-RU"/>
                </w:rPr>
                <w:t>5</w:t>
              </w:r>
              <w:r w:rsidR="00C919B0" w:rsidRPr="00052043">
                <w:rPr>
                  <w:rFonts w:eastAsia="Times New Roman"/>
                  <w:iCs/>
                  <w:color w:val="0000FF"/>
                  <w:u w:val="single"/>
                  <w:lang w:eastAsia="ru-RU"/>
                </w:rPr>
                <w:t xml:space="preserve"> «Техническое задание»</w:t>
              </w:r>
            </w:hyperlink>
            <w:r w:rsidR="00C919B0" w:rsidRPr="00052043">
              <w:rPr>
                <w:rFonts w:eastAsia="Times New Roman"/>
                <w:iCs/>
                <w:lang w:eastAsia="ru-RU"/>
              </w:rPr>
              <w:t xml:space="preserve"> Извещения о закупке и проектом договора </w:t>
            </w:r>
            <w:hyperlink w:anchor="_РАЗДЕЛ_V._Проект" w:history="1">
              <w:r w:rsidR="00C919B0" w:rsidRPr="00052043">
                <w:rPr>
                  <w:rStyle w:val="a3"/>
                  <w:iCs/>
                </w:rPr>
                <w:t xml:space="preserve">раздел </w:t>
              </w:r>
              <w:r w:rsidR="00AA7C9C" w:rsidRPr="00052043">
                <w:rPr>
                  <w:rStyle w:val="a3"/>
                  <w:iCs/>
                </w:rPr>
                <w:t>6</w:t>
              </w:r>
              <w:r w:rsidR="00C919B0" w:rsidRPr="00052043">
                <w:rPr>
                  <w:rStyle w:val="a3"/>
                  <w:iCs/>
                </w:rPr>
                <w:t xml:space="preserve"> «Проект договора»</w:t>
              </w:r>
            </w:hyperlink>
            <w:r w:rsidR="00C919B0" w:rsidRPr="00052043">
              <w:rPr>
                <w:rFonts w:eastAsia="Times New Roman"/>
                <w:iCs/>
                <w:lang w:eastAsia="ru-RU"/>
              </w:rPr>
              <w:t xml:space="preserve"> Извещения о закупке.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645ECA">
            <w:pPr>
              <w:pStyle w:val="a4"/>
              <w:numPr>
                <w:ilvl w:val="0"/>
                <w:numId w:val="2"/>
              </w:numPr>
              <w:tabs>
                <w:tab w:val="left" w:pos="0"/>
              </w:tabs>
              <w:ind w:left="0" w:firstLine="0"/>
            </w:pPr>
            <w:bookmarkStart w:id="12" w:name="_Ref37922343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24C4E" w:rsidRDefault="000D7B63" w:rsidP="007259E5">
            <w:pPr>
              <w:pStyle w:val="aff9"/>
            </w:pPr>
            <w:r w:rsidRPr="00A24C4E">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w:t>
            </w:r>
            <w:r w:rsidRPr="00A24C4E">
              <w:lastRenderedPageBreak/>
              <w:t xml:space="preserve">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w:t>
            </w:r>
            <w:r w:rsidRPr="00A24C4E">
              <w:lastRenderedPageBreak/>
              <w:t>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C919B0" w:rsidRPr="00A24C4E" w:rsidRDefault="00C919B0" w:rsidP="00BE7752">
            <w:r w:rsidRPr="00A24C4E">
              <w:lastRenderedPageBreak/>
              <w:t xml:space="preserve">Приводятся в </w:t>
            </w:r>
            <w:hyperlink w:anchor="_РАЗДЕЛ_IV._Техническое" w:history="1">
              <w:r w:rsidRPr="00A24C4E">
                <w:rPr>
                  <w:rStyle w:val="a3"/>
                </w:rPr>
                <w:t xml:space="preserve">разделе </w:t>
              </w:r>
              <w:r w:rsidR="00AA7C9C" w:rsidRPr="00A24C4E">
                <w:rPr>
                  <w:rStyle w:val="a3"/>
                </w:rPr>
                <w:t>5</w:t>
              </w:r>
              <w:r w:rsidRPr="00A24C4E">
                <w:rPr>
                  <w:rStyle w:val="a3"/>
                </w:rPr>
                <w:t xml:space="preserve"> «Техническое задание»</w:t>
              </w:r>
            </w:hyperlink>
            <w:r w:rsidRPr="00A24C4E">
              <w:t xml:space="preserve"> настоящего Извещения. </w:t>
            </w:r>
          </w:p>
          <w:p w:rsidR="00C919B0" w:rsidRPr="00A24C4E" w:rsidRDefault="00C919B0" w:rsidP="00BE7752">
            <w:pPr>
              <w:pStyle w:val="aff9"/>
            </w:pPr>
          </w:p>
          <w:p w:rsidR="00C919B0" w:rsidRPr="00A24C4E" w:rsidRDefault="00C919B0" w:rsidP="00A448BF">
            <w:pPr>
              <w:widowControl w:val="0"/>
              <w:suppressAutoHyphens/>
              <w:autoSpaceDE w:val="0"/>
              <w:ind w:left="34"/>
              <w:jc w:val="both"/>
            </w:pPr>
          </w:p>
        </w:tc>
      </w:tr>
      <w:tr w:rsidR="00C919B0" w:rsidRPr="005C24A0" w:rsidTr="00D06CF5">
        <w:trPr>
          <w:trHeight w:val="8499"/>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645ECA">
            <w:pPr>
              <w:pStyle w:val="a4"/>
              <w:numPr>
                <w:ilvl w:val="0"/>
                <w:numId w:val="2"/>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24C4E" w:rsidRDefault="007259E5" w:rsidP="00BE2875">
            <w:r w:rsidRPr="00A24C4E">
              <w:t>Сведения о начальн</w:t>
            </w:r>
            <w:r w:rsidR="00BE2875" w:rsidRPr="00A24C4E">
              <w:t>ой (максимальной) цене договора</w:t>
            </w:r>
            <w:r w:rsidRPr="00A24C4E">
              <w:t>, либо формула цены</w:t>
            </w:r>
            <w:r w:rsidR="00BE2875" w:rsidRPr="00A24C4E">
              <w:t xml:space="preserve"> и максимальное значение цены договора</w:t>
            </w:r>
            <w:r w:rsidRPr="00A24C4E">
              <w:t>,</w:t>
            </w:r>
            <w:r w:rsidR="00BE2875" w:rsidRPr="00A24C4E">
              <w:t xml:space="preserve">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654" w:type="dxa"/>
            <w:tcBorders>
              <w:top w:val="single" w:sz="4" w:space="0" w:color="auto"/>
              <w:left w:val="single" w:sz="4" w:space="0" w:color="auto"/>
              <w:bottom w:val="single" w:sz="4" w:space="0" w:color="auto"/>
              <w:right w:val="single" w:sz="4" w:space="0" w:color="auto"/>
            </w:tcBorders>
          </w:tcPr>
          <w:p w:rsidR="00405FCC" w:rsidRPr="00A24C4E" w:rsidRDefault="001A7DA4" w:rsidP="00D06CF5">
            <w:pPr>
              <w:pStyle w:val="Default"/>
              <w:rPr>
                <w:b/>
                <w:bCs/>
                <w:u w:val="single"/>
              </w:rPr>
            </w:pPr>
            <w:r w:rsidRPr="00EA6CC6">
              <w:rPr>
                <w:iCs/>
              </w:rPr>
              <w:t>Начальная (максимальная) цена составляет:</w:t>
            </w:r>
            <w:r w:rsidR="00D06CF5" w:rsidRPr="00EA6CC6">
              <w:rPr>
                <w:iCs/>
              </w:rPr>
              <w:t xml:space="preserve"> </w:t>
            </w:r>
            <w:r w:rsidR="00A24C4E" w:rsidRPr="00A24C4E">
              <w:rPr>
                <w:b/>
                <w:bCs/>
                <w:u w:val="single"/>
              </w:rPr>
              <w:t>1 721 074</w:t>
            </w:r>
            <w:r w:rsidR="006D04B6" w:rsidRPr="00A24C4E">
              <w:rPr>
                <w:b/>
                <w:bCs/>
                <w:u w:val="single"/>
              </w:rPr>
              <w:t xml:space="preserve"> (</w:t>
            </w:r>
            <w:r w:rsidR="00A24C4E" w:rsidRPr="00A24C4E">
              <w:rPr>
                <w:b/>
                <w:bCs/>
                <w:u w:val="single"/>
              </w:rPr>
              <w:t>один миллион семьсот двадцать одна тысяча семьдесят четыре</w:t>
            </w:r>
            <w:r w:rsidR="001D5305" w:rsidRPr="00A24C4E">
              <w:rPr>
                <w:b/>
                <w:bCs/>
                <w:u w:val="single"/>
              </w:rPr>
              <w:t>) рубл</w:t>
            </w:r>
            <w:r w:rsidR="00A24C4E" w:rsidRPr="00A24C4E">
              <w:rPr>
                <w:b/>
                <w:bCs/>
                <w:u w:val="single"/>
              </w:rPr>
              <w:t>я</w:t>
            </w:r>
            <w:r w:rsidR="001D5305" w:rsidRPr="00A24C4E">
              <w:rPr>
                <w:b/>
                <w:bCs/>
                <w:u w:val="single"/>
              </w:rPr>
              <w:t xml:space="preserve"> </w:t>
            </w:r>
            <w:r w:rsidR="00EA6CC6" w:rsidRPr="00A24C4E">
              <w:rPr>
                <w:b/>
                <w:bCs/>
                <w:u w:val="single"/>
              </w:rPr>
              <w:t>6</w:t>
            </w:r>
            <w:r w:rsidR="00A24C4E" w:rsidRPr="00A24C4E">
              <w:rPr>
                <w:b/>
                <w:bCs/>
                <w:u w:val="single"/>
              </w:rPr>
              <w:t>7</w:t>
            </w:r>
            <w:r w:rsidR="006D04B6" w:rsidRPr="00A24C4E">
              <w:rPr>
                <w:b/>
                <w:bCs/>
                <w:u w:val="single"/>
              </w:rPr>
              <w:t xml:space="preserve"> копеек.</w:t>
            </w:r>
          </w:p>
          <w:p w:rsidR="00A24C4E" w:rsidRDefault="00A24C4E" w:rsidP="000B481F">
            <w:pPr>
              <w:pStyle w:val="Default"/>
              <w:jc w:val="both"/>
              <w:rPr>
                <w:rFonts w:eastAsia="Times New Roman"/>
                <w:lang w:eastAsia="ru-RU"/>
              </w:rPr>
            </w:pPr>
            <w:r w:rsidRPr="0089022E">
              <w:rPr>
                <w:rFonts w:eastAsia="Times New Roman"/>
                <w:lang w:eastAsia="ru-RU"/>
              </w:rPr>
              <w:t>Цена договора включает в себя все расходы, связанные с оказанием услуг, включая расходы на перевозку, страхования, уплату таможенных пошлин, налогов и других обязательных платежей.</w:t>
            </w:r>
          </w:p>
          <w:p w:rsidR="000B481F" w:rsidRPr="000A1291" w:rsidRDefault="000B481F" w:rsidP="000B481F">
            <w:pPr>
              <w:pStyle w:val="Default"/>
              <w:jc w:val="both"/>
              <w:rPr>
                <w:bCs/>
              </w:rPr>
            </w:pPr>
            <w:r w:rsidRPr="00A24C4E">
              <w:rPr>
                <w:bCs/>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7 извещения о проведении запроса котировок.</w:t>
            </w:r>
          </w:p>
        </w:tc>
      </w:tr>
      <w:tr w:rsidR="00937DA9" w:rsidRPr="005C24A0" w:rsidTr="00AF7C97">
        <w:tc>
          <w:tcPr>
            <w:tcW w:w="568" w:type="dxa"/>
            <w:tcBorders>
              <w:top w:val="single" w:sz="4" w:space="0" w:color="auto"/>
              <w:left w:val="single" w:sz="4" w:space="0" w:color="auto"/>
              <w:bottom w:val="single" w:sz="4" w:space="0" w:color="auto"/>
              <w:right w:val="single" w:sz="4" w:space="0" w:color="auto"/>
            </w:tcBorders>
          </w:tcPr>
          <w:p w:rsidR="00937DA9" w:rsidRPr="005C24A0" w:rsidRDefault="00937DA9" w:rsidP="00645ECA">
            <w:pPr>
              <w:pStyle w:val="a4"/>
              <w:numPr>
                <w:ilvl w:val="0"/>
                <w:numId w:val="2"/>
              </w:numPr>
              <w:tabs>
                <w:tab w:val="left" w:pos="0"/>
              </w:tabs>
              <w:ind w:left="0" w:firstLine="0"/>
            </w:pPr>
            <w:bookmarkStart w:id="14"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37DA9" w:rsidRPr="00A24C4E" w:rsidRDefault="00937DA9" w:rsidP="00937DA9">
            <w:pPr>
              <w:pStyle w:val="aff9"/>
            </w:pPr>
            <w:bookmarkStart w:id="15" w:name="форма15"/>
            <w:bookmarkEnd w:id="14"/>
            <w:r w:rsidRPr="00A24C4E">
              <w:t xml:space="preserve">Требования к участникам </w:t>
            </w:r>
            <w:bookmarkEnd w:id="15"/>
            <w:r w:rsidRPr="00A24C4E">
              <w:t xml:space="preserve">запроса котировок </w:t>
            </w: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rsidR="00937DA9" w:rsidRPr="00A24C4E" w:rsidRDefault="00937DA9" w:rsidP="00937DA9">
            <w:r w:rsidRPr="00A24C4E">
              <w:t>Требования к участникам запроса котировок:</w:t>
            </w:r>
          </w:p>
          <w:p w:rsidR="00937DA9" w:rsidRPr="00A24C4E" w:rsidRDefault="00937DA9" w:rsidP="00937DA9"/>
          <w:tbl>
            <w:tblPr>
              <w:tblW w:w="0" w:type="auto"/>
              <w:tblLayout w:type="fixed"/>
              <w:tblLook w:val="0000" w:firstRow="0" w:lastRow="0" w:firstColumn="0" w:lastColumn="0" w:noHBand="0" w:noVBand="0"/>
            </w:tblPr>
            <w:tblGrid>
              <w:gridCol w:w="3572"/>
              <w:gridCol w:w="4013"/>
            </w:tblGrid>
            <w:tr w:rsidR="00937DA9" w:rsidRPr="00A24C4E" w:rsidTr="00AF7C97">
              <w:tc>
                <w:tcPr>
                  <w:tcW w:w="3572" w:type="dxa"/>
                  <w:tcBorders>
                    <w:top w:val="single" w:sz="4" w:space="0" w:color="000000"/>
                    <w:left w:val="single" w:sz="4" w:space="0" w:color="000000"/>
                    <w:bottom w:val="single" w:sz="4" w:space="0" w:color="000000"/>
                  </w:tcBorders>
                  <w:shd w:val="clear" w:color="auto" w:fill="auto"/>
                </w:tcPr>
                <w:p w:rsidR="00937DA9" w:rsidRPr="00A24C4E" w:rsidRDefault="00937DA9" w:rsidP="00937DA9">
                  <w:pPr>
                    <w:jc w:val="center"/>
                  </w:pPr>
                  <w:r w:rsidRPr="00A24C4E">
                    <w:rPr>
                      <w:b/>
                      <w:color w:val="000000"/>
                    </w:rPr>
                    <w:t xml:space="preserve">Наименование требования </w:t>
                  </w:r>
                </w:p>
              </w:tc>
              <w:tc>
                <w:tcPr>
                  <w:tcW w:w="4013" w:type="dxa"/>
                  <w:tcBorders>
                    <w:top w:val="single" w:sz="4" w:space="0" w:color="000000"/>
                    <w:left w:val="single" w:sz="4" w:space="0" w:color="000000"/>
                    <w:bottom w:val="single" w:sz="4" w:space="0" w:color="000000"/>
                    <w:right w:val="single" w:sz="4" w:space="0" w:color="000000"/>
                  </w:tcBorders>
                  <w:shd w:val="clear" w:color="auto" w:fill="auto"/>
                </w:tcPr>
                <w:p w:rsidR="00937DA9" w:rsidRPr="00A24C4E" w:rsidRDefault="00937DA9" w:rsidP="00937DA9">
                  <w:pPr>
                    <w:jc w:val="center"/>
                  </w:pPr>
                  <w:r w:rsidRPr="00A24C4E">
                    <w:rPr>
                      <w:b/>
                      <w:color w:val="000000"/>
                    </w:rPr>
                    <w:t>Чем должно быть подтверждено в составе Заявки</w:t>
                  </w:r>
                </w:p>
              </w:tc>
            </w:tr>
            <w:tr w:rsidR="00937DA9" w:rsidRPr="00A24C4E" w:rsidTr="00AF7C97">
              <w:trPr>
                <w:trHeight w:val="282"/>
              </w:trPr>
              <w:tc>
                <w:tcPr>
                  <w:tcW w:w="3572" w:type="dxa"/>
                  <w:tcBorders>
                    <w:top w:val="single" w:sz="4" w:space="0" w:color="000000"/>
                    <w:left w:val="single" w:sz="4" w:space="0" w:color="000000"/>
                    <w:bottom w:val="single" w:sz="4" w:space="0" w:color="000000"/>
                  </w:tcBorders>
                  <w:shd w:val="clear" w:color="auto" w:fill="auto"/>
                </w:tcPr>
                <w:p w:rsidR="00937DA9" w:rsidRPr="00A24C4E" w:rsidRDefault="00937DA9" w:rsidP="00937DA9">
                  <w:r w:rsidRPr="00A24C4E">
                    <w:rPr>
                      <w:color w:val="000000"/>
                    </w:rPr>
                    <w:t xml:space="preserve">1. </w:t>
                  </w:r>
                  <w:r w:rsidRPr="00A24C4E">
                    <w:rPr>
                      <w:color w:val="000000"/>
                      <w:lang w:val="en-US"/>
                    </w:rPr>
                    <w:t>C</w:t>
                  </w:r>
                  <w:r w:rsidRPr="00A24C4E">
                    <w:rPr>
                      <w:color w:val="000000"/>
                    </w:rPr>
                    <w:t>оответствие участников запроса котировок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4013" w:type="dxa"/>
                  <w:tcBorders>
                    <w:top w:val="single" w:sz="4" w:space="0" w:color="000000"/>
                    <w:left w:val="single" w:sz="4" w:space="0" w:color="000000"/>
                    <w:bottom w:val="single" w:sz="4" w:space="0" w:color="000000"/>
                    <w:right w:val="single" w:sz="4" w:space="0" w:color="000000"/>
                  </w:tcBorders>
                  <w:shd w:val="clear" w:color="auto" w:fill="auto"/>
                </w:tcPr>
                <w:p w:rsidR="00937DA9" w:rsidRPr="00A24C4E" w:rsidRDefault="00937DA9" w:rsidP="00937DA9">
                  <w:r w:rsidRPr="00A24C4E">
                    <w:rPr>
                      <w:color w:val="000000"/>
                    </w:rPr>
                    <w:t>Не устанавливаются.</w:t>
                  </w:r>
                </w:p>
              </w:tc>
            </w:tr>
            <w:tr w:rsidR="00937DA9" w:rsidRPr="00A24C4E" w:rsidTr="00AF7C97">
              <w:tc>
                <w:tcPr>
                  <w:tcW w:w="3572" w:type="dxa"/>
                  <w:tcBorders>
                    <w:top w:val="single" w:sz="4" w:space="0" w:color="000000"/>
                    <w:left w:val="single" w:sz="4" w:space="0" w:color="000000"/>
                    <w:bottom w:val="single" w:sz="4" w:space="0" w:color="000000"/>
                  </w:tcBorders>
                  <w:shd w:val="clear" w:color="auto" w:fill="auto"/>
                </w:tcPr>
                <w:p w:rsidR="00937DA9" w:rsidRPr="00A24C4E" w:rsidRDefault="00937DA9" w:rsidP="00937DA9">
                  <w:pPr>
                    <w:ind w:firstLine="204"/>
                  </w:pPr>
                  <w:r w:rsidRPr="00A24C4E">
                    <w:rPr>
                      <w:color w:val="000000"/>
                    </w:rPr>
                    <w:t xml:space="preserve">2. </w:t>
                  </w:r>
                  <w:r w:rsidRPr="00A24C4E">
                    <w:rPr>
                      <w:color w:val="000000"/>
                      <w:lang w:eastAsia="en-US"/>
                    </w:rPr>
                    <w:t xml:space="preserve">Непроведение ликвидации участника запроса котировок – юридического лица и отсутствие решения арбитражного суда о признании участника запроса котировок– </w:t>
                  </w:r>
                  <w:r w:rsidRPr="00A24C4E">
                    <w:rPr>
                      <w:color w:val="000000"/>
                      <w:lang w:eastAsia="en-US"/>
                    </w:rPr>
                    <w:lastRenderedPageBreak/>
                    <w:t>юридического лица, индивидуального предпринимателя банкротом и об открытии конкурсного производства</w:t>
                  </w:r>
                </w:p>
              </w:tc>
              <w:tc>
                <w:tcPr>
                  <w:tcW w:w="4013" w:type="dxa"/>
                  <w:tcBorders>
                    <w:top w:val="single" w:sz="4" w:space="0" w:color="000000"/>
                    <w:left w:val="single" w:sz="4" w:space="0" w:color="000000"/>
                    <w:bottom w:val="single" w:sz="4" w:space="0" w:color="000000"/>
                    <w:right w:val="single" w:sz="4" w:space="0" w:color="000000"/>
                  </w:tcBorders>
                  <w:shd w:val="clear" w:color="auto" w:fill="auto"/>
                </w:tcPr>
                <w:p w:rsidR="00937DA9" w:rsidRPr="00A24C4E" w:rsidRDefault="00937DA9" w:rsidP="00937DA9">
                  <w:r w:rsidRPr="00A24C4E">
                    <w:rPr>
                      <w:color w:val="000000"/>
                    </w:rPr>
                    <w:lastRenderedPageBreak/>
                    <w:t>Декларируется Участником в тексте Заявки</w:t>
                  </w:r>
                </w:p>
              </w:tc>
            </w:tr>
            <w:tr w:rsidR="00937DA9" w:rsidRPr="00A24C4E" w:rsidTr="00AF7C97">
              <w:tc>
                <w:tcPr>
                  <w:tcW w:w="3572" w:type="dxa"/>
                  <w:tcBorders>
                    <w:top w:val="single" w:sz="4" w:space="0" w:color="000000"/>
                    <w:left w:val="single" w:sz="4" w:space="0" w:color="000000"/>
                    <w:bottom w:val="single" w:sz="4" w:space="0" w:color="000000"/>
                  </w:tcBorders>
                  <w:shd w:val="clear" w:color="auto" w:fill="auto"/>
                </w:tcPr>
                <w:p w:rsidR="00937DA9" w:rsidRPr="00A24C4E" w:rsidRDefault="00937DA9" w:rsidP="00937DA9">
                  <w:pPr>
                    <w:tabs>
                      <w:tab w:val="left" w:pos="639"/>
                    </w:tabs>
                    <w:ind w:firstLine="204"/>
                  </w:pPr>
                  <w:r w:rsidRPr="00A24C4E">
                    <w:rPr>
                      <w:color w:val="000000"/>
                    </w:rPr>
                    <w:lastRenderedPageBreak/>
                    <w:t>3. Неприостановление деятельности участника запроса котировок в порядке, предусмотренном Кодексом Российской Федерации об административных правонарушениях, на день подачи заявки на участие в запросе котировок</w:t>
                  </w:r>
                </w:p>
              </w:tc>
              <w:tc>
                <w:tcPr>
                  <w:tcW w:w="4013" w:type="dxa"/>
                  <w:tcBorders>
                    <w:top w:val="single" w:sz="4" w:space="0" w:color="000000"/>
                    <w:left w:val="single" w:sz="4" w:space="0" w:color="000000"/>
                    <w:bottom w:val="single" w:sz="4" w:space="0" w:color="000000"/>
                    <w:right w:val="single" w:sz="4" w:space="0" w:color="000000"/>
                  </w:tcBorders>
                  <w:shd w:val="clear" w:color="auto" w:fill="auto"/>
                </w:tcPr>
                <w:p w:rsidR="00937DA9" w:rsidRPr="00A24C4E" w:rsidRDefault="00937DA9" w:rsidP="00937DA9">
                  <w:r w:rsidRPr="00A24C4E">
                    <w:rPr>
                      <w:color w:val="000000"/>
                    </w:rPr>
                    <w:t>Декларируется Участником в тексте Заявки</w:t>
                  </w:r>
                </w:p>
              </w:tc>
            </w:tr>
            <w:tr w:rsidR="00937DA9" w:rsidRPr="00A24C4E" w:rsidTr="00AF7C97">
              <w:trPr>
                <w:trHeight w:val="62"/>
              </w:trPr>
              <w:tc>
                <w:tcPr>
                  <w:tcW w:w="3572" w:type="dxa"/>
                  <w:tcBorders>
                    <w:top w:val="single" w:sz="4" w:space="0" w:color="000000"/>
                    <w:left w:val="single" w:sz="4" w:space="0" w:color="000000"/>
                    <w:bottom w:val="single" w:sz="4" w:space="0" w:color="000000"/>
                  </w:tcBorders>
                  <w:shd w:val="clear" w:color="auto" w:fill="auto"/>
                </w:tcPr>
                <w:p w:rsidR="00937DA9" w:rsidRPr="00A24C4E" w:rsidRDefault="00937DA9" w:rsidP="00937DA9">
                  <w:pPr>
                    <w:ind w:firstLine="204"/>
                  </w:pPr>
                  <w:r w:rsidRPr="00A24C4E">
                    <w:rPr>
                      <w:color w:val="000000"/>
                    </w:rPr>
                    <w:t xml:space="preserve">4. 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запроса котировок, по данным бухгалтерской отчетности за последний отчетный период. Участник запроса котировок считается соответствующим </w:t>
                  </w:r>
                  <w:r w:rsidRPr="00A24C4E">
                    <w:rPr>
                      <w:color w:val="000000"/>
                    </w:rPr>
                    <w:lastRenderedPageBreak/>
                    <w:t>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4013" w:type="dxa"/>
                  <w:tcBorders>
                    <w:top w:val="single" w:sz="4" w:space="0" w:color="000000"/>
                    <w:left w:val="single" w:sz="4" w:space="0" w:color="000000"/>
                    <w:bottom w:val="single" w:sz="4" w:space="0" w:color="000000"/>
                    <w:right w:val="single" w:sz="4" w:space="0" w:color="000000"/>
                  </w:tcBorders>
                  <w:shd w:val="clear" w:color="auto" w:fill="auto"/>
                </w:tcPr>
                <w:p w:rsidR="00937DA9" w:rsidRPr="00A24C4E" w:rsidRDefault="00937DA9" w:rsidP="00937DA9">
                  <w:r w:rsidRPr="00A24C4E">
                    <w:rPr>
                      <w:color w:val="000000"/>
                    </w:rPr>
                    <w:lastRenderedPageBreak/>
                    <w:t>Декларируется Участником в тексте Заявки</w:t>
                  </w:r>
                </w:p>
              </w:tc>
            </w:tr>
            <w:tr w:rsidR="00937DA9" w:rsidRPr="00A24C4E" w:rsidTr="00AF7C97">
              <w:trPr>
                <w:trHeight w:val="248"/>
              </w:trPr>
              <w:tc>
                <w:tcPr>
                  <w:tcW w:w="3572" w:type="dxa"/>
                  <w:tcBorders>
                    <w:top w:val="single" w:sz="4" w:space="0" w:color="000000"/>
                    <w:left w:val="single" w:sz="4" w:space="0" w:color="000000"/>
                    <w:bottom w:val="single" w:sz="4" w:space="0" w:color="000000"/>
                  </w:tcBorders>
                  <w:shd w:val="clear" w:color="auto" w:fill="auto"/>
                </w:tcPr>
                <w:p w:rsidR="00937DA9" w:rsidRPr="00A24C4E" w:rsidRDefault="00937DA9" w:rsidP="00C4304B">
                  <w:pPr>
                    <w:ind w:firstLine="204"/>
                  </w:pPr>
                  <w:r w:rsidRPr="00A24C4E">
                    <w:rPr>
                      <w:color w:val="000000"/>
                    </w:rPr>
                    <w:lastRenderedPageBreak/>
                    <w:t xml:space="preserve">5. </w:t>
                  </w:r>
                  <w:r w:rsidRPr="00A24C4E">
                    <w:rPr>
                      <w:color w:val="000000"/>
                      <w:lang w:eastAsia="en-US"/>
                    </w:rPr>
                    <w:t xml:space="preserve">Отсутствие у участника запроса </w:t>
                  </w:r>
                  <w:r w:rsidR="00C4304B" w:rsidRPr="00A24C4E">
                    <w:rPr>
                      <w:color w:val="000000"/>
                      <w:lang w:eastAsia="en-US"/>
                    </w:rPr>
                    <w:t>котировок</w:t>
                  </w:r>
                  <w:r w:rsidRPr="00A24C4E">
                    <w:rPr>
                      <w:color w:val="000000"/>
                      <w:lang w:eastAsia="en-US"/>
                    </w:rPr>
                    <w:t xml:space="preserve">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запроса </w:t>
                  </w:r>
                  <w:r w:rsidR="00C4304B" w:rsidRPr="00A24C4E">
                    <w:rPr>
                      <w:color w:val="000000"/>
                      <w:lang w:eastAsia="en-US"/>
                    </w:rPr>
                    <w:t>котировок</w:t>
                  </w:r>
                  <w:r w:rsidRPr="00A24C4E">
                    <w:rPr>
                      <w:color w:val="000000"/>
                      <w:lang w:eastAsia="en-US"/>
                    </w:rPr>
                    <w:t xml:space="preserve">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4013" w:type="dxa"/>
                  <w:tcBorders>
                    <w:top w:val="single" w:sz="4" w:space="0" w:color="000000"/>
                    <w:left w:val="single" w:sz="4" w:space="0" w:color="000000"/>
                    <w:bottom w:val="single" w:sz="4" w:space="0" w:color="000000"/>
                    <w:right w:val="single" w:sz="4" w:space="0" w:color="000000"/>
                  </w:tcBorders>
                  <w:shd w:val="clear" w:color="auto" w:fill="auto"/>
                </w:tcPr>
                <w:p w:rsidR="00937DA9" w:rsidRPr="00A24C4E" w:rsidRDefault="00937DA9" w:rsidP="00937DA9">
                  <w:r w:rsidRPr="00A24C4E">
                    <w:rPr>
                      <w:color w:val="000000"/>
                    </w:rPr>
                    <w:t>Декларируется Участником в тексте Заявки</w:t>
                  </w:r>
                </w:p>
              </w:tc>
            </w:tr>
            <w:tr w:rsidR="00937DA9" w:rsidRPr="00A24C4E" w:rsidTr="00AF7C97">
              <w:tc>
                <w:tcPr>
                  <w:tcW w:w="3572" w:type="dxa"/>
                  <w:tcBorders>
                    <w:top w:val="single" w:sz="4" w:space="0" w:color="000000"/>
                    <w:left w:val="single" w:sz="4" w:space="0" w:color="000000"/>
                    <w:bottom w:val="single" w:sz="4" w:space="0" w:color="000000"/>
                  </w:tcBorders>
                  <w:shd w:val="clear" w:color="auto" w:fill="auto"/>
                </w:tcPr>
                <w:p w:rsidR="00937DA9" w:rsidRPr="00A24C4E" w:rsidRDefault="00937DA9" w:rsidP="00C4304B">
                  <w:pPr>
                    <w:autoSpaceDE w:val="0"/>
                    <w:ind w:firstLine="204"/>
                  </w:pPr>
                  <w:r w:rsidRPr="00A24C4E">
                    <w:rPr>
                      <w:color w:val="000000"/>
                    </w:rPr>
                    <w:t xml:space="preserve">6. Участник запроса </w:t>
                  </w:r>
                  <w:r w:rsidR="00C4304B" w:rsidRPr="00A24C4E">
                    <w:rPr>
                      <w:color w:val="000000"/>
                    </w:rPr>
                    <w:t>котировок</w:t>
                  </w:r>
                  <w:r w:rsidRPr="00A24C4E">
                    <w:rPr>
                      <w:color w:val="000000"/>
                    </w:rPr>
                    <w:t xml:space="preserve"> – юридическое лицо, которое в течение двух лет до момента подачи заявки на участие в запросе </w:t>
                  </w:r>
                  <w:r w:rsidR="00C4304B" w:rsidRPr="00A24C4E">
                    <w:rPr>
                      <w:color w:val="000000"/>
                    </w:rPr>
                    <w:t xml:space="preserve">котировок </w:t>
                  </w:r>
                  <w:r w:rsidRPr="00A24C4E">
                    <w:rPr>
                      <w:color w:val="000000"/>
                    </w:rPr>
                    <w:t xml:space="preserve">не было привлечено к административной </w:t>
                  </w:r>
                  <w:r w:rsidRPr="00A24C4E">
                    <w:rPr>
                      <w:color w:val="000000"/>
                    </w:rPr>
                    <w:lastRenderedPageBreak/>
                    <w:t>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013" w:type="dxa"/>
                  <w:tcBorders>
                    <w:top w:val="single" w:sz="4" w:space="0" w:color="000000"/>
                    <w:left w:val="single" w:sz="4" w:space="0" w:color="000000"/>
                    <w:bottom w:val="single" w:sz="4" w:space="0" w:color="000000"/>
                    <w:right w:val="single" w:sz="4" w:space="0" w:color="000000"/>
                  </w:tcBorders>
                  <w:shd w:val="clear" w:color="auto" w:fill="auto"/>
                </w:tcPr>
                <w:p w:rsidR="00937DA9" w:rsidRPr="00A24C4E" w:rsidRDefault="00937DA9" w:rsidP="00937DA9">
                  <w:r w:rsidRPr="00A24C4E">
                    <w:rPr>
                      <w:color w:val="000000"/>
                    </w:rPr>
                    <w:lastRenderedPageBreak/>
                    <w:t>Декларируется Участником в тексте заявки</w:t>
                  </w:r>
                </w:p>
              </w:tc>
            </w:tr>
            <w:tr w:rsidR="00937DA9" w:rsidRPr="00A24C4E" w:rsidTr="00AF7C97">
              <w:tc>
                <w:tcPr>
                  <w:tcW w:w="3572" w:type="dxa"/>
                  <w:tcBorders>
                    <w:top w:val="single" w:sz="4" w:space="0" w:color="000000"/>
                    <w:left w:val="single" w:sz="4" w:space="0" w:color="000000"/>
                    <w:bottom w:val="single" w:sz="4" w:space="0" w:color="000000"/>
                  </w:tcBorders>
                  <w:shd w:val="clear" w:color="auto" w:fill="auto"/>
                </w:tcPr>
                <w:p w:rsidR="00937DA9" w:rsidRPr="00A24C4E" w:rsidRDefault="00937DA9" w:rsidP="00C4304B">
                  <w:pPr>
                    <w:autoSpaceDE w:val="0"/>
                    <w:ind w:firstLine="204"/>
                    <w:rPr>
                      <w:color w:val="000000"/>
                    </w:rPr>
                  </w:pPr>
                  <w:r w:rsidRPr="00A24C4E">
                    <w:rPr>
                      <w:color w:val="000000"/>
                    </w:rPr>
                    <w:lastRenderedPageBreak/>
                    <w:t xml:space="preserve">7. </w:t>
                  </w:r>
                  <w:r w:rsidRPr="00A24C4E">
                    <w:rPr>
                      <w:color w:val="000000"/>
                      <w:lang w:eastAsia="en-US"/>
                    </w:rPr>
                    <w:t xml:space="preserve">Обладание участником запроса </w:t>
                  </w:r>
                  <w:r w:rsidR="00C4304B" w:rsidRPr="00A24C4E">
                    <w:rPr>
                      <w:color w:val="000000"/>
                      <w:lang w:eastAsia="en-US"/>
                    </w:rPr>
                    <w:t>котировок</w:t>
                  </w:r>
                  <w:r w:rsidRPr="00A24C4E">
                    <w:rPr>
                      <w:color w:val="000000"/>
                      <w:lang w:eastAsia="en-US"/>
                    </w:rPr>
                    <w:t xml:space="preserve">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tc>
              <w:tc>
                <w:tcPr>
                  <w:tcW w:w="4013" w:type="dxa"/>
                  <w:tcBorders>
                    <w:top w:val="single" w:sz="4" w:space="0" w:color="000000"/>
                    <w:left w:val="single" w:sz="4" w:space="0" w:color="000000"/>
                    <w:bottom w:val="single" w:sz="4" w:space="0" w:color="000000"/>
                    <w:right w:val="single" w:sz="4" w:space="0" w:color="000000"/>
                  </w:tcBorders>
                  <w:shd w:val="clear" w:color="auto" w:fill="auto"/>
                </w:tcPr>
                <w:p w:rsidR="00937DA9" w:rsidRPr="00A24C4E" w:rsidRDefault="00937DA9" w:rsidP="00937DA9">
                  <w:r w:rsidRPr="00A24C4E">
                    <w:rPr>
                      <w:color w:val="000000"/>
                    </w:rPr>
                    <w:t>Декларируется Участником в тексте заявки</w:t>
                  </w:r>
                </w:p>
              </w:tc>
            </w:tr>
            <w:tr w:rsidR="00937DA9" w:rsidRPr="00A24C4E" w:rsidTr="00AF7C97">
              <w:tc>
                <w:tcPr>
                  <w:tcW w:w="3572" w:type="dxa"/>
                  <w:tcBorders>
                    <w:top w:val="single" w:sz="4" w:space="0" w:color="000000"/>
                    <w:left w:val="single" w:sz="4" w:space="0" w:color="000000"/>
                    <w:bottom w:val="single" w:sz="4" w:space="0" w:color="000000"/>
                  </w:tcBorders>
                  <w:shd w:val="clear" w:color="auto" w:fill="auto"/>
                </w:tcPr>
                <w:p w:rsidR="00937DA9" w:rsidRPr="00A24C4E" w:rsidRDefault="00937DA9" w:rsidP="00C4304B">
                  <w:pPr>
                    <w:autoSpaceDE w:val="0"/>
                    <w:ind w:firstLine="204"/>
                    <w:rPr>
                      <w:color w:val="000000"/>
                    </w:rPr>
                  </w:pPr>
                  <w:r w:rsidRPr="00A24C4E">
                    <w:rPr>
                      <w:color w:val="000000"/>
                    </w:rPr>
                    <w:t xml:space="preserve">8. Отсутствие между участником запроса </w:t>
                  </w:r>
                  <w:r w:rsidR="00C4304B" w:rsidRPr="00A24C4E">
                    <w:rPr>
                      <w:color w:val="000000"/>
                    </w:rPr>
                    <w:t>котировок</w:t>
                  </w:r>
                  <w:r w:rsidRPr="00A24C4E">
                    <w:rPr>
                      <w:color w:val="000000"/>
                    </w:rPr>
                    <w:t xml:space="preserve">, Заказчиком, организатором запроса </w:t>
                  </w:r>
                  <w:r w:rsidR="00C4304B" w:rsidRPr="00A24C4E">
                    <w:rPr>
                      <w:color w:val="000000"/>
                    </w:rPr>
                    <w:t>котировок</w:t>
                  </w:r>
                  <w:r w:rsidRPr="00A24C4E">
                    <w:rPr>
                      <w:color w:val="000000"/>
                    </w:rPr>
                    <w:t xml:space="preserve">, руководителем Заказчика, членами комиссии по закупке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w:t>
                  </w:r>
                  <w:r w:rsidR="00C4304B" w:rsidRPr="00A24C4E">
                    <w:rPr>
                      <w:color w:val="000000"/>
                    </w:rPr>
                    <w:t>запроса котировок</w:t>
                  </w:r>
                  <w:r w:rsidRPr="00A24C4E">
                    <w:rPr>
                      <w:color w:val="000000"/>
                    </w:rPr>
                    <w:t xml:space="preserve">, с физическими лицами, в том числе зарегистрированными в </w:t>
                  </w:r>
                  <w:r w:rsidRPr="00A24C4E">
                    <w:rPr>
                      <w:color w:val="000000"/>
                    </w:rPr>
                    <w:lastRenderedPageBreak/>
                    <w:t xml:space="preserve">качестве индивидуального предпринимателя, – участниками запроса </w:t>
                  </w:r>
                  <w:r w:rsidR="00C4304B" w:rsidRPr="00A24C4E">
                    <w:rPr>
                      <w:color w:val="000000"/>
                    </w:rPr>
                    <w:t xml:space="preserve">котировок </w:t>
                  </w:r>
                  <w:r w:rsidRPr="00A24C4E">
                    <w:rPr>
                      <w:color w:val="000000"/>
                    </w:rPr>
                    <w:t xml:space="preserve">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также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tc>
              <w:tc>
                <w:tcPr>
                  <w:tcW w:w="4013" w:type="dxa"/>
                  <w:tcBorders>
                    <w:top w:val="single" w:sz="4" w:space="0" w:color="000000"/>
                    <w:left w:val="single" w:sz="4" w:space="0" w:color="000000"/>
                    <w:bottom w:val="single" w:sz="4" w:space="0" w:color="000000"/>
                    <w:right w:val="single" w:sz="4" w:space="0" w:color="000000"/>
                  </w:tcBorders>
                  <w:shd w:val="clear" w:color="auto" w:fill="auto"/>
                </w:tcPr>
                <w:p w:rsidR="00937DA9" w:rsidRPr="00A24C4E" w:rsidRDefault="00937DA9" w:rsidP="00937DA9">
                  <w:r w:rsidRPr="00A24C4E">
                    <w:rPr>
                      <w:color w:val="000000"/>
                    </w:rPr>
                    <w:lastRenderedPageBreak/>
                    <w:t>Декларируется Участником в тексте заявки</w:t>
                  </w:r>
                </w:p>
              </w:tc>
            </w:tr>
            <w:tr w:rsidR="00937DA9" w:rsidRPr="00A24C4E" w:rsidTr="00AF7C97">
              <w:tc>
                <w:tcPr>
                  <w:tcW w:w="3572" w:type="dxa"/>
                  <w:tcBorders>
                    <w:top w:val="single" w:sz="4" w:space="0" w:color="000000"/>
                    <w:left w:val="single" w:sz="4" w:space="0" w:color="000000"/>
                    <w:bottom w:val="single" w:sz="4" w:space="0" w:color="000000"/>
                  </w:tcBorders>
                  <w:shd w:val="clear" w:color="auto" w:fill="auto"/>
                </w:tcPr>
                <w:p w:rsidR="00937DA9" w:rsidRPr="00A24C4E" w:rsidRDefault="00937DA9" w:rsidP="00C4304B">
                  <w:pPr>
                    <w:autoSpaceDE w:val="0"/>
                    <w:ind w:firstLine="204"/>
                    <w:rPr>
                      <w:color w:val="000000"/>
                    </w:rPr>
                  </w:pPr>
                  <w:r w:rsidRPr="00A24C4E">
                    <w:rPr>
                      <w:color w:val="000000"/>
                    </w:rPr>
                    <w:lastRenderedPageBreak/>
                    <w:t xml:space="preserve">9. Отсутствие сведений об участнике запроса </w:t>
                  </w:r>
                  <w:r w:rsidR="00C4304B" w:rsidRPr="00A24C4E">
                    <w:rPr>
                      <w:color w:val="000000"/>
                    </w:rPr>
                    <w:t>котировок</w:t>
                  </w:r>
                  <w:r w:rsidRPr="00A24C4E">
                    <w:rPr>
                      <w:color w:val="000000"/>
                    </w:rPr>
                    <w:t xml:space="preserve"> в реестре недобросовестных поставщиков, предусмотренном статьей 5 Закона № 223-ФЗ, и (или) в реестре недобросовестных поставщиков, предусмотренном Законом № 44-ФЗ</w:t>
                  </w:r>
                </w:p>
              </w:tc>
              <w:tc>
                <w:tcPr>
                  <w:tcW w:w="4013" w:type="dxa"/>
                  <w:tcBorders>
                    <w:top w:val="single" w:sz="4" w:space="0" w:color="000000"/>
                    <w:left w:val="single" w:sz="4" w:space="0" w:color="000000"/>
                    <w:bottom w:val="single" w:sz="4" w:space="0" w:color="000000"/>
                    <w:right w:val="single" w:sz="4" w:space="0" w:color="000000"/>
                  </w:tcBorders>
                  <w:shd w:val="clear" w:color="auto" w:fill="auto"/>
                </w:tcPr>
                <w:p w:rsidR="00937DA9" w:rsidRPr="00A24C4E" w:rsidRDefault="00937DA9" w:rsidP="00937DA9">
                  <w:r w:rsidRPr="00A24C4E">
                    <w:rPr>
                      <w:color w:val="000000"/>
                    </w:rPr>
                    <w:t>Декларируется Участником в тексте заявки</w:t>
                  </w:r>
                </w:p>
              </w:tc>
            </w:tr>
            <w:tr w:rsidR="00937DA9" w:rsidRPr="00A24C4E" w:rsidTr="00AF7C97">
              <w:tc>
                <w:tcPr>
                  <w:tcW w:w="3572" w:type="dxa"/>
                  <w:tcBorders>
                    <w:top w:val="single" w:sz="4" w:space="0" w:color="000000"/>
                    <w:left w:val="single" w:sz="4" w:space="0" w:color="000000"/>
                    <w:bottom w:val="single" w:sz="4" w:space="0" w:color="000000"/>
                  </w:tcBorders>
                  <w:shd w:val="clear" w:color="auto" w:fill="auto"/>
                </w:tcPr>
                <w:p w:rsidR="00937DA9" w:rsidRPr="00A24C4E" w:rsidRDefault="00937DA9" w:rsidP="00C4304B">
                  <w:pPr>
                    <w:autoSpaceDE w:val="0"/>
                    <w:ind w:firstLine="204"/>
                    <w:rPr>
                      <w:color w:val="000000"/>
                    </w:rPr>
                  </w:pPr>
                  <w:r w:rsidRPr="00A24C4E">
                    <w:rPr>
                      <w:color w:val="000000"/>
                    </w:rPr>
                    <w:t xml:space="preserve">10. Участник запроса </w:t>
                  </w:r>
                  <w:r w:rsidR="00C4304B" w:rsidRPr="00A24C4E">
                    <w:rPr>
                      <w:color w:val="000000"/>
                    </w:rPr>
                    <w:t>котировок</w:t>
                  </w:r>
                  <w:r w:rsidRPr="00A24C4E">
                    <w:rPr>
                      <w:color w:val="000000"/>
                    </w:rPr>
                    <w:t xml:space="preserve">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w:t>
                  </w:r>
                  <w:r w:rsidRPr="00A24C4E">
                    <w:rPr>
                      <w:color w:val="000000"/>
                    </w:rPr>
                    <w:lastRenderedPageBreak/>
                    <w:t>организаций», либо являться организацией, находящейся под контролем таких</w:t>
                  </w:r>
                  <w:r w:rsidRPr="00A24C4E">
                    <w:rPr>
                      <w:color w:val="000000"/>
                      <w:lang w:val="en-US"/>
                    </w:rPr>
                    <w:t> </w:t>
                  </w:r>
                  <w:r w:rsidRPr="00A24C4E">
                    <w:rPr>
                      <w:color w:val="000000"/>
                    </w:rPr>
                    <w:t>лиц</w:t>
                  </w:r>
                </w:p>
              </w:tc>
              <w:tc>
                <w:tcPr>
                  <w:tcW w:w="4013" w:type="dxa"/>
                  <w:tcBorders>
                    <w:top w:val="single" w:sz="4" w:space="0" w:color="000000"/>
                    <w:left w:val="single" w:sz="4" w:space="0" w:color="000000"/>
                    <w:bottom w:val="single" w:sz="4" w:space="0" w:color="000000"/>
                    <w:right w:val="single" w:sz="4" w:space="0" w:color="000000"/>
                  </w:tcBorders>
                  <w:shd w:val="clear" w:color="auto" w:fill="auto"/>
                </w:tcPr>
                <w:p w:rsidR="00937DA9" w:rsidRPr="00A24C4E" w:rsidRDefault="00937DA9" w:rsidP="00937DA9">
                  <w:r w:rsidRPr="00A24C4E">
                    <w:rPr>
                      <w:color w:val="000000"/>
                    </w:rPr>
                    <w:lastRenderedPageBreak/>
                    <w:t>Декларируется Участником в тексте заявки</w:t>
                  </w:r>
                </w:p>
              </w:tc>
            </w:tr>
          </w:tbl>
          <w:p w:rsidR="00937DA9" w:rsidRPr="00A24C4E" w:rsidRDefault="00937DA9" w:rsidP="00937DA9">
            <w:pPr>
              <w:rPr>
                <w:b/>
              </w:rPr>
            </w:pPr>
          </w:p>
        </w:tc>
      </w:tr>
      <w:tr w:rsidR="00937DA9"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937DA9" w:rsidRPr="005C24A0" w:rsidRDefault="00937DA9" w:rsidP="00645ECA">
            <w:pPr>
              <w:pStyle w:val="a4"/>
              <w:numPr>
                <w:ilvl w:val="0"/>
                <w:numId w:val="2"/>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37DA9" w:rsidRPr="00A24C4E" w:rsidRDefault="00937DA9" w:rsidP="00937DA9">
            <w:r w:rsidRPr="00A24C4E">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A24C4E" w:rsidRDefault="00A24C4E" w:rsidP="00A24C4E">
            <w:pPr>
              <w:jc w:val="both"/>
            </w:pPr>
            <w:r w:rsidRPr="00A24C4E">
              <w:rPr>
                <w:bCs/>
              </w:rPr>
              <w:t xml:space="preserve">Место, сроки </w:t>
            </w:r>
            <w:r w:rsidRPr="00A24C4E">
              <w:t xml:space="preserve">оказания услуг: </w:t>
            </w:r>
          </w:p>
          <w:p w:rsidR="00A24C4E" w:rsidRPr="00A24C4E" w:rsidRDefault="00A24C4E" w:rsidP="00A24C4E">
            <w:pPr>
              <w:jc w:val="both"/>
            </w:pPr>
            <w:r w:rsidRPr="00A24C4E">
              <w:t>Место (адрес) оказания услуг:</w:t>
            </w:r>
            <w:r w:rsidRPr="00A24C4E">
              <w:rPr>
                <w:spacing w:val="1"/>
              </w:rPr>
              <w:t xml:space="preserve"> </w:t>
            </w:r>
            <w:r w:rsidRPr="00A24C4E">
              <w:t>Тюменская обл., ХМАО-Югра, г. Ханты-Мансийск, на территории «Исполнителя».</w:t>
            </w:r>
          </w:p>
          <w:p w:rsidR="00A24C4E" w:rsidRPr="00A24C4E" w:rsidRDefault="00A24C4E" w:rsidP="00A24C4E">
            <w:pPr>
              <w:jc w:val="both"/>
              <w:rPr>
                <w:spacing w:val="1"/>
              </w:rPr>
            </w:pPr>
            <w:r w:rsidRPr="00A24C4E">
              <w:rPr>
                <w:spacing w:val="1"/>
              </w:rPr>
              <w:t>Услуги оказываются «Исполнителем» в следующие сроки:</w:t>
            </w:r>
          </w:p>
          <w:p w:rsidR="00A24C4E" w:rsidRPr="00A24C4E" w:rsidRDefault="00A24C4E" w:rsidP="00A24C4E">
            <w:pPr>
              <w:jc w:val="both"/>
              <w:rPr>
                <w:spacing w:val="1"/>
              </w:rPr>
            </w:pPr>
            <w:r w:rsidRPr="00A24C4E">
              <w:rPr>
                <w:spacing w:val="1"/>
              </w:rPr>
              <w:t>Срок начала оказания услуг – дата подписания Договора.</w:t>
            </w:r>
          </w:p>
          <w:p w:rsidR="00A24C4E" w:rsidRPr="00A24C4E" w:rsidRDefault="00A24C4E" w:rsidP="00A24C4E">
            <w:pPr>
              <w:jc w:val="both"/>
              <w:rPr>
                <w:spacing w:val="1"/>
              </w:rPr>
            </w:pPr>
            <w:r w:rsidRPr="00A24C4E">
              <w:rPr>
                <w:spacing w:val="1"/>
              </w:rPr>
              <w:t>Период проведения обследования – октябрь.</w:t>
            </w:r>
          </w:p>
          <w:p w:rsidR="00937DA9" w:rsidRPr="00A24C4E" w:rsidRDefault="00A24C4E" w:rsidP="00A24C4E">
            <w:pPr>
              <w:jc w:val="both"/>
            </w:pPr>
            <w:r w:rsidRPr="00A24C4E">
              <w:rPr>
                <w:spacing w:val="1"/>
              </w:rPr>
              <w:t>Срок окончания оказания услуг – до 01.12.2025 года.</w:t>
            </w:r>
          </w:p>
        </w:tc>
      </w:tr>
      <w:tr w:rsidR="00937DA9" w:rsidRPr="005C24A0" w:rsidTr="00BE7752">
        <w:tc>
          <w:tcPr>
            <w:tcW w:w="568" w:type="dxa"/>
            <w:tcBorders>
              <w:top w:val="single" w:sz="4" w:space="0" w:color="auto"/>
              <w:left w:val="single" w:sz="4" w:space="0" w:color="auto"/>
              <w:bottom w:val="single" w:sz="4" w:space="0" w:color="auto"/>
              <w:right w:val="single" w:sz="4" w:space="0" w:color="auto"/>
            </w:tcBorders>
          </w:tcPr>
          <w:p w:rsidR="00937DA9" w:rsidRPr="005C24A0" w:rsidRDefault="00937DA9" w:rsidP="00645ECA">
            <w:pPr>
              <w:pStyle w:val="a4"/>
              <w:numPr>
                <w:ilvl w:val="0"/>
                <w:numId w:val="2"/>
              </w:numPr>
              <w:ind w:left="0" w:firstLine="0"/>
            </w:pPr>
            <w:bookmarkStart w:id="16" w:name="_Ref368314453"/>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37DA9" w:rsidRPr="00A24C4E" w:rsidRDefault="00937DA9" w:rsidP="00937DA9">
            <w:pPr>
              <w:pStyle w:val="aff9"/>
            </w:pPr>
            <w:r w:rsidRPr="00A24C4E">
              <w:rPr>
                <w:bCs/>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937DA9" w:rsidRPr="00A24C4E" w:rsidRDefault="00937DA9" w:rsidP="00937DA9">
            <w:pPr>
              <w:jc w:val="both"/>
            </w:pPr>
            <w:r w:rsidRPr="00A24C4E">
              <w:t xml:space="preserve">не требуется </w:t>
            </w:r>
          </w:p>
        </w:tc>
      </w:tr>
      <w:tr w:rsidR="00937DA9" w:rsidRPr="005C24A0" w:rsidTr="00BE7752">
        <w:tc>
          <w:tcPr>
            <w:tcW w:w="568" w:type="dxa"/>
            <w:tcBorders>
              <w:top w:val="single" w:sz="4" w:space="0" w:color="auto"/>
              <w:left w:val="single" w:sz="4" w:space="0" w:color="auto"/>
              <w:bottom w:val="single" w:sz="4" w:space="0" w:color="auto"/>
              <w:right w:val="single" w:sz="4" w:space="0" w:color="auto"/>
            </w:tcBorders>
          </w:tcPr>
          <w:p w:rsidR="00937DA9" w:rsidRPr="005C24A0" w:rsidRDefault="00937DA9" w:rsidP="00645ECA">
            <w:pPr>
              <w:pStyle w:val="a4"/>
              <w:numPr>
                <w:ilvl w:val="0"/>
                <w:numId w:val="2"/>
              </w:numPr>
              <w:ind w:left="0" w:firstLine="0"/>
            </w:pPr>
            <w:bookmarkStart w:id="17" w:name="_Ref377141801"/>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937DA9" w:rsidRPr="00A24C4E" w:rsidRDefault="00937DA9" w:rsidP="00937DA9">
            <w:r w:rsidRPr="00A24C4E">
              <w:rPr>
                <w:bCs/>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937DA9" w:rsidRPr="00A24C4E" w:rsidRDefault="00937DA9" w:rsidP="00937DA9">
            <w:pPr>
              <w:jc w:val="both"/>
            </w:pPr>
            <w:r w:rsidRPr="00A24C4E">
              <w:t xml:space="preserve">не требуется </w:t>
            </w:r>
          </w:p>
        </w:tc>
      </w:tr>
      <w:tr w:rsidR="00937DA9" w:rsidRPr="005C24A0" w:rsidTr="00BE7752">
        <w:tc>
          <w:tcPr>
            <w:tcW w:w="568" w:type="dxa"/>
            <w:tcBorders>
              <w:top w:val="single" w:sz="4" w:space="0" w:color="auto"/>
              <w:left w:val="single" w:sz="4" w:space="0" w:color="auto"/>
              <w:bottom w:val="single" w:sz="4" w:space="0" w:color="auto"/>
              <w:right w:val="single" w:sz="4" w:space="0" w:color="auto"/>
            </w:tcBorders>
          </w:tcPr>
          <w:p w:rsidR="00937DA9" w:rsidRPr="005C24A0" w:rsidRDefault="00937DA9" w:rsidP="00645ECA">
            <w:pPr>
              <w:pStyle w:val="rvps1"/>
              <w:numPr>
                <w:ilvl w:val="0"/>
                <w:numId w:val="2"/>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937DA9" w:rsidRPr="00A24C4E" w:rsidRDefault="00937DA9" w:rsidP="00937DA9">
            <w:r w:rsidRPr="00A24C4E">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37DA9" w:rsidRPr="00A24C4E" w:rsidRDefault="00937DA9" w:rsidP="00937DA9">
            <w:pPr>
              <w:pStyle w:val="12"/>
            </w:pPr>
            <w:r w:rsidRPr="00A24C4E">
              <w:t>Русский</w:t>
            </w:r>
          </w:p>
        </w:tc>
      </w:tr>
      <w:tr w:rsidR="00937DA9" w:rsidRPr="005C24A0" w:rsidTr="00BE7752">
        <w:tc>
          <w:tcPr>
            <w:tcW w:w="568" w:type="dxa"/>
            <w:tcBorders>
              <w:top w:val="single" w:sz="4" w:space="0" w:color="auto"/>
              <w:left w:val="single" w:sz="4" w:space="0" w:color="auto"/>
              <w:bottom w:val="single" w:sz="4" w:space="0" w:color="auto"/>
              <w:right w:val="single" w:sz="4" w:space="0" w:color="auto"/>
            </w:tcBorders>
          </w:tcPr>
          <w:p w:rsidR="00937DA9" w:rsidRPr="005C24A0" w:rsidRDefault="00937DA9" w:rsidP="00645ECA">
            <w:pPr>
              <w:pStyle w:val="rvps1"/>
              <w:numPr>
                <w:ilvl w:val="0"/>
                <w:numId w:val="2"/>
              </w:numPr>
              <w:ind w:left="0" w:firstLine="0"/>
              <w:jc w:val="left"/>
            </w:pPr>
            <w:bookmarkStart w:id="18" w:name="_Ref378865603"/>
          </w:p>
        </w:tc>
        <w:bookmarkEnd w:id="18"/>
        <w:tc>
          <w:tcPr>
            <w:tcW w:w="2551" w:type="dxa"/>
            <w:tcBorders>
              <w:top w:val="single" w:sz="4" w:space="0" w:color="auto"/>
              <w:left w:val="single" w:sz="4" w:space="0" w:color="auto"/>
              <w:bottom w:val="single" w:sz="4" w:space="0" w:color="auto"/>
              <w:right w:val="single" w:sz="4" w:space="0" w:color="auto"/>
            </w:tcBorders>
          </w:tcPr>
          <w:p w:rsidR="00937DA9" w:rsidRPr="00A24C4E" w:rsidRDefault="00937DA9" w:rsidP="00937DA9">
            <w:r w:rsidRPr="00A24C4E">
              <w:t>Валюта закупки</w:t>
            </w:r>
          </w:p>
        </w:tc>
        <w:tc>
          <w:tcPr>
            <w:tcW w:w="7654" w:type="dxa"/>
            <w:tcBorders>
              <w:top w:val="single" w:sz="4" w:space="0" w:color="auto"/>
              <w:left w:val="single" w:sz="4" w:space="0" w:color="auto"/>
              <w:bottom w:val="single" w:sz="4" w:space="0" w:color="auto"/>
              <w:right w:val="single" w:sz="4" w:space="0" w:color="auto"/>
            </w:tcBorders>
          </w:tcPr>
          <w:p w:rsidR="00937DA9" w:rsidRPr="00A24C4E" w:rsidRDefault="00937DA9" w:rsidP="00937DA9">
            <w:pPr>
              <w:jc w:val="both"/>
            </w:pPr>
            <w:r w:rsidRPr="00A24C4E">
              <w:t>Российский рубль</w:t>
            </w:r>
          </w:p>
        </w:tc>
      </w:tr>
      <w:tr w:rsidR="00937DA9" w:rsidRPr="005C24A0" w:rsidTr="00BE7752">
        <w:tc>
          <w:tcPr>
            <w:tcW w:w="568" w:type="dxa"/>
            <w:tcBorders>
              <w:top w:val="single" w:sz="4" w:space="0" w:color="auto"/>
              <w:left w:val="single" w:sz="4" w:space="0" w:color="auto"/>
              <w:bottom w:val="single" w:sz="4" w:space="0" w:color="auto"/>
              <w:right w:val="single" w:sz="4" w:space="0" w:color="auto"/>
            </w:tcBorders>
          </w:tcPr>
          <w:p w:rsidR="00937DA9" w:rsidRPr="005C24A0" w:rsidRDefault="00937DA9" w:rsidP="00645ECA">
            <w:pPr>
              <w:pStyle w:val="rvps1"/>
              <w:numPr>
                <w:ilvl w:val="0"/>
                <w:numId w:val="2"/>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937DA9" w:rsidRPr="00A24C4E" w:rsidRDefault="00937DA9" w:rsidP="006E473C">
            <w:pPr>
              <w:pStyle w:val="rvps1"/>
              <w:jc w:val="left"/>
            </w:pPr>
            <w:r w:rsidRPr="00A24C4E">
              <w:t xml:space="preserve">Внесение изменений в </w:t>
            </w:r>
            <w:r w:rsidR="006E473C" w:rsidRPr="00A24C4E">
              <w:t>извещение о проведении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6E473C" w:rsidRPr="00A24C4E" w:rsidRDefault="006E473C" w:rsidP="006E473C">
            <w:pPr>
              <w:ind w:right="-22" w:firstLine="175"/>
              <w:jc w:val="both"/>
              <w:rPr>
                <w:color w:val="000000"/>
                <w:lang w:eastAsia="en-US"/>
              </w:rPr>
            </w:pPr>
            <w:r w:rsidRPr="00A24C4E">
              <w:rPr>
                <w:color w:val="000000"/>
                <w:lang w:eastAsia="en-US"/>
              </w:rPr>
              <w:t>Заказчик по собственной инициативе или в соответствии с запросом участника запроса котировок вправе принять решение о внесении изменений в извещение о проведение запроса котировок. Изменять предмет запроса котировок не допускается.</w:t>
            </w:r>
          </w:p>
          <w:p w:rsidR="006E473C" w:rsidRPr="00A24C4E" w:rsidRDefault="006E473C" w:rsidP="006E473C">
            <w:pPr>
              <w:ind w:right="-22" w:firstLine="175"/>
              <w:jc w:val="both"/>
              <w:rPr>
                <w:color w:val="000000"/>
                <w:lang w:eastAsia="en-US"/>
              </w:rPr>
            </w:pPr>
            <w:r w:rsidRPr="00A24C4E">
              <w:rPr>
                <w:color w:val="000000"/>
                <w:lang w:eastAsia="en-US"/>
              </w:rPr>
              <w:t>Изменения, внесенные в извещение о проведении запроса котировок, размещаются в ЕИС не позднее трех календарных дней со дня принятия решения об их внесении.</w:t>
            </w:r>
          </w:p>
          <w:p w:rsidR="006E473C" w:rsidRPr="00A24C4E" w:rsidRDefault="006E473C" w:rsidP="006E473C">
            <w:pPr>
              <w:ind w:right="-22" w:firstLine="175"/>
              <w:jc w:val="both"/>
              <w:rPr>
                <w:color w:val="000000"/>
                <w:lang w:eastAsia="en-US"/>
              </w:rPr>
            </w:pPr>
            <w:r w:rsidRPr="00A24C4E">
              <w:rPr>
                <w:color w:val="000000"/>
                <w:lang w:eastAsia="en-US"/>
              </w:rPr>
              <w:t>В результате внесения указанных изменений срок подачи заявок на участие в запросе котировок должен быть продлен таким образом, чтобы с даты размещения в ЕИС изменений в извещение о проведении запроса котировок, до даты окончания срока подачи заявок на участие в запросе котировок оставалось не менее половины срока подачи заявок на участие в запросе котировок, установленного настоящим извещением о проведении запроса котировок.</w:t>
            </w:r>
          </w:p>
          <w:p w:rsidR="00937DA9" w:rsidRPr="00A24C4E" w:rsidRDefault="006E473C" w:rsidP="006E473C">
            <w:pPr>
              <w:ind w:right="-22" w:firstLine="175"/>
              <w:jc w:val="both"/>
            </w:pPr>
            <w:r w:rsidRPr="00A24C4E">
              <w:rPr>
                <w:color w:val="000000"/>
                <w:lang w:eastAsia="en-US"/>
              </w:rPr>
              <w:t xml:space="preserve">Заказчик не несет ответственности, если участник запроса котировок </w:t>
            </w:r>
            <w:r w:rsidRPr="00A24C4E">
              <w:rPr>
                <w:color w:val="000000"/>
                <w:lang w:eastAsia="en-US"/>
              </w:rPr>
              <w:lastRenderedPageBreak/>
              <w:t>не ознакомился с включенными в извещение о проведении запроса котировок изменениями, которые размещены надлежащим образом.</w:t>
            </w:r>
          </w:p>
        </w:tc>
      </w:tr>
      <w:tr w:rsidR="00937DA9" w:rsidRPr="005C24A0" w:rsidTr="00BE7752">
        <w:tc>
          <w:tcPr>
            <w:tcW w:w="568" w:type="dxa"/>
            <w:tcBorders>
              <w:top w:val="single" w:sz="4" w:space="0" w:color="auto"/>
              <w:left w:val="single" w:sz="4" w:space="0" w:color="auto"/>
              <w:bottom w:val="single" w:sz="4" w:space="0" w:color="auto"/>
              <w:right w:val="single" w:sz="4" w:space="0" w:color="auto"/>
            </w:tcBorders>
          </w:tcPr>
          <w:p w:rsidR="00937DA9" w:rsidRPr="005C24A0" w:rsidRDefault="00937DA9" w:rsidP="00645ECA">
            <w:pPr>
              <w:pStyle w:val="rvps1"/>
              <w:numPr>
                <w:ilvl w:val="0"/>
                <w:numId w:val="2"/>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937DA9" w:rsidRPr="00A24C4E" w:rsidRDefault="00937DA9" w:rsidP="00937DA9">
            <w:pPr>
              <w:pStyle w:val="rvps1"/>
              <w:jc w:val="left"/>
            </w:pPr>
            <w:r w:rsidRPr="00A24C4E">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937DA9" w:rsidRPr="00A24C4E" w:rsidRDefault="00A24C4E" w:rsidP="006E473C">
            <w:pPr>
              <w:pStyle w:val="ac"/>
              <w:shd w:val="clear" w:color="auto" w:fill="FFFFFF"/>
              <w:ind w:firstLine="317"/>
              <w:jc w:val="both"/>
            </w:pPr>
            <w:r w:rsidRPr="0089022E">
              <w:t xml:space="preserve">Оплата оказанных услуг осуществляется по факту оказания услуг, путем безналичного перечисления денежных средств на расчетный счет Исполнителя в течение </w:t>
            </w:r>
            <w:r>
              <w:t>7</w:t>
            </w:r>
            <w:r w:rsidRPr="0089022E">
              <w:t xml:space="preserve"> (</w:t>
            </w:r>
            <w:r>
              <w:t>семи</w:t>
            </w:r>
            <w:r w:rsidRPr="0089022E">
              <w:t>) рабочих дней с даты подписания универсального передаточного документа и акта оказанных услуг и/или</w:t>
            </w:r>
            <w:r w:rsidRPr="0089022E">
              <w:rPr>
                <w:rFonts w:eastAsia="Arial" w:cs="Mangal"/>
                <w:kern w:val="2"/>
                <w:lang w:eastAsia="zh-CN" w:bidi="hi-IN"/>
              </w:rPr>
              <w:t xml:space="preserve"> </w:t>
            </w:r>
            <w:r w:rsidRPr="0089022E">
              <w:t xml:space="preserve">акта оказанных услуг и счета-фактуры </w:t>
            </w:r>
            <w:r w:rsidRPr="00245351">
              <w:rPr>
                <w:i/>
              </w:rPr>
              <w:t>(счета, в случае, если участник размещения заказа имеет право на освобождение от уплаты НДС)</w:t>
            </w:r>
            <w:r w:rsidRPr="0089022E">
              <w:t>.</w:t>
            </w:r>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EA6CC6">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19" w:name="_2.3._Требования_к"/>
      <w:bookmarkStart w:id="20" w:name="_2.2._Требования_к"/>
      <w:bookmarkStart w:id="21" w:name="_Toc454968238"/>
      <w:bookmarkEnd w:id="19"/>
      <w:bookmarkEnd w:id="20"/>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6E473C" w:rsidRPr="00E82F20">
        <w:rPr>
          <w:rFonts w:ascii="Times New Roman" w:eastAsia="MS Mincho" w:hAnsi="Times New Roman"/>
          <w:i/>
          <w:iCs/>
          <w:color w:val="17365D"/>
          <w:szCs w:val="24"/>
          <w:lang w:val="x-none" w:eastAsia="x-none"/>
        </w:rPr>
        <w:t>заявке</w:t>
      </w:r>
      <w:r w:rsidR="00C919B0" w:rsidRPr="00E82F20">
        <w:rPr>
          <w:rFonts w:ascii="Times New Roman" w:eastAsia="MS Mincho" w:hAnsi="Times New Roman"/>
          <w:i/>
          <w:iCs/>
          <w:color w:val="17365D"/>
          <w:szCs w:val="24"/>
          <w:lang w:val="x-none" w:eastAsia="x-none"/>
        </w:rPr>
        <w:t xml:space="preserve"> на участие в </w:t>
      </w:r>
      <w:r w:rsidR="006E473C">
        <w:rPr>
          <w:rFonts w:ascii="Times New Roman" w:eastAsia="MS Mincho" w:hAnsi="Times New Roman"/>
          <w:i/>
          <w:iCs/>
          <w:color w:val="17365D"/>
          <w:szCs w:val="24"/>
          <w:lang w:eastAsia="x-none"/>
        </w:rPr>
        <w:t>запросе котиров</w:t>
      </w:r>
      <w:bookmarkEnd w:id="21"/>
      <w:r w:rsidR="006E473C">
        <w:rPr>
          <w:rFonts w:ascii="Times New Roman" w:eastAsia="MS Mincho" w:hAnsi="Times New Roman"/>
          <w:i/>
          <w:iCs/>
          <w:color w:val="17365D"/>
          <w:szCs w:val="24"/>
          <w:lang w:eastAsia="x-none"/>
        </w:rPr>
        <w:t>ок</w:t>
      </w:r>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645ECA">
            <w:pPr>
              <w:pStyle w:val="rvps1"/>
              <w:numPr>
                <w:ilvl w:val="0"/>
                <w:numId w:val="2"/>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CB6556" w:rsidRDefault="00DE4ABA" w:rsidP="00384131">
            <w:pPr>
              <w:pStyle w:val="rvps1"/>
              <w:jc w:val="left"/>
            </w:pPr>
            <w:r w:rsidRPr="00CB6556">
              <w:t>Срок, м</w:t>
            </w:r>
            <w:r w:rsidR="00C919B0" w:rsidRPr="00CB6556">
              <w:t>есто</w:t>
            </w:r>
            <w:r w:rsidRPr="00CB6556">
              <w:t xml:space="preserve"> и порядок</w:t>
            </w:r>
            <w:r w:rsidR="00C919B0" w:rsidRPr="00CB6556">
              <w:t xml:space="preserve"> подачи </w:t>
            </w:r>
            <w:r w:rsidR="00384131">
              <w:t>з</w:t>
            </w:r>
            <w:r w:rsidR="00C919B0" w:rsidRPr="00CB6556">
              <w:t xml:space="preserve">аявок </w:t>
            </w:r>
            <w:r w:rsidRPr="00CB6556">
              <w:t xml:space="preserve">участников </w:t>
            </w:r>
            <w:r w:rsidR="00384131">
              <w:t>запроса котировок</w:t>
            </w:r>
          </w:p>
        </w:tc>
        <w:tc>
          <w:tcPr>
            <w:tcW w:w="7582" w:type="dxa"/>
            <w:tcBorders>
              <w:top w:val="single" w:sz="4" w:space="0" w:color="auto"/>
              <w:left w:val="single" w:sz="4" w:space="0" w:color="auto"/>
              <w:bottom w:val="single" w:sz="4" w:space="0" w:color="auto"/>
              <w:right w:val="single" w:sz="4" w:space="0" w:color="auto"/>
            </w:tcBorders>
          </w:tcPr>
          <w:p w:rsidR="004B65DE" w:rsidRPr="00A24C4E" w:rsidRDefault="004B65DE" w:rsidP="004B65DE">
            <w:pPr>
              <w:suppressAutoHyphens/>
              <w:ind w:firstLine="459"/>
              <w:jc w:val="both"/>
            </w:pPr>
            <w:r w:rsidRPr="00A24C4E">
              <w:t xml:space="preserve">Для участия в запросе котировок участник подает котировочную заявку по форме </w:t>
            </w:r>
            <w:r w:rsidRPr="00A24C4E">
              <w:rPr>
                <w:bCs/>
              </w:rPr>
              <w:t>(</w:t>
            </w:r>
            <w:hyperlink w:anchor="_Форма_2_АНКЕТА" w:history="1">
              <w:r w:rsidRPr="00A24C4E">
                <w:rPr>
                  <w:rStyle w:val="a3"/>
                  <w:bCs/>
                </w:rPr>
                <w:t xml:space="preserve">форма </w:t>
              </w:r>
            </w:hyperlink>
            <w:r w:rsidRPr="00A24C4E">
              <w:rPr>
                <w:rStyle w:val="a3"/>
                <w:bCs/>
              </w:rPr>
              <w:t>1</w:t>
            </w:r>
            <w:r w:rsidRPr="00A24C4E">
              <w:rPr>
                <w:bCs/>
              </w:rPr>
              <w:t xml:space="preserve"> </w:t>
            </w:r>
            <w:hyperlink w:anchor="_РАЗДЕЛ_III._ФОРМЫ" w:history="1">
              <w:r w:rsidRPr="00A24C4E">
                <w:rPr>
                  <w:rStyle w:val="a3"/>
                </w:rPr>
                <w:t>раздела 4 «Формы для заполнения участниками закупки»</w:t>
              </w:r>
            </w:hyperlink>
            <w:r w:rsidRPr="00A24C4E">
              <w:rPr>
                <w:rStyle w:val="a3"/>
              </w:rPr>
              <w:t>)</w:t>
            </w:r>
            <w:r w:rsidRPr="00A24C4E">
              <w:t xml:space="preserve"> и по адресу: 628007, Тюменская обл., ХМАО-Югра, г. Ханты-Мансийск, ул. Чехова 81, каб. 407.</w:t>
            </w:r>
          </w:p>
          <w:p w:rsidR="008F16E4" w:rsidRPr="00A24C4E" w:rsidRDefault="008F16E4" w:rsidP="008F16E4">
            <w:pPr>
              <w:suppressAutoHyphens/>
              <w:ind w:firstLine="459"/>
              <w:jc w:val="both"/>
            </w:pPr>
            <w:r w:rsidRPr="00A24C4E">
              <w:t xml:space="preserve">Срок подачи заявок: </w:t>
            </w:r>
          </w:p>
          <w:p w:rsidR="008F16E4" w:rsidRPr="00A24C4E" w:rsidRDefault="008F16E4" w:rsidP="008F16E4">
            <w:pPr>
              <w:suppressAutoHyphens/>
              <w:ind w:firstLine="459"/>
              <w:jc w:val="both"/>
            </w:pPr>
            <w:r w:rsidRPr="00A24C4E">
              <w:t>- Дата начала срока: «1</w:t>
            </w:r>
            <w:r w:rsidR="00A24C4E" w:rsidRPr="00A24C4E">
              <w:t>4</w:t>
            </w:r>
            <w:r w:rsidRPr="00A24C4E">
              <w:t xml:space="preserve">» </w:t>
            </w:r>
            <w:r w:rsidR="00A24C4E" w:rsidRPr="00A24C4E">
              <w:t>февраля</w:t>
            </w:r>
            <w:r w:rsidRPr="00A24C4E">
              <w:t xml:space="preserve"> 202</w:t>
            </w:r>
            <w:r w:rsidR="00A24C4E" w:rsidRPr="00A24C4E">
              <w:t>5</w:t>
            </w:r>
            <w:r w:rsidRPr="00A24C4E">
              <w:t xml:space="preserve"> года. </w:t>
            </w:r>
          </w:p>
          <w:p w:rsidR="008F16E4" w:rsidRPr="00A24C4E" w:rsidRDefault="005536E6" w:rsidP="008F16E4">
            <w:pPr>
              <w:suppressAutoHyphens/>
              <w:ind w:firstLine="459"/>
              <w:jc w:val="both"/>
            </w:pPr>
            <w:r w:rsidRPr="00A24C4E">
              <w:t>- Дата и время окончания срока</w:t>
            </w:r>
            <w:r w:rsidR="008F16E4" w:rsidRPr="00A24C4E">
              <w:t xml:space="preserve"> </w:t>
            </w:r>
            <w:r w:rsidRPr="00A24C4E">
              <w:t>(</w:t>
            </w:r>
            <w:r w:rsidR="008F16E4" w:rsidRPr="00A24C4E">
              <w:t xml:space="preserve">последний день срока подачи </w:t>
            </w:r>
            <w:r w:rsidRPr="00A24C4E">
              <w:t>з</w:t>
            </w:r>
            <w:r w:rsidR="008F16E4" w:rsidRPr="00A24C4E">
              <w:t>аявок</w:t>
            </w:r>
            <w:r w:rsidRPr="00A24C4E">
              <w:t>)</w:t>
            </w:r>
            <w:r w:rsidR="008F16E4" w:rsidRPr="00A24C4E">
              <w:t>: «2</w:t>
            </w:r>
            <w:r w:rsidR="00EA6CC6" w:rsidRPr="00A24C4E">
              <w:t>4</w:t>
            </w:r>
            <w:r w:rsidR="008F16E4" w:rsidRPr="00A24C4E">
              <w:t xml:space="preserve">» </w:t>
            </w:r>
            <w:r w:rsidR="00A24C4E" w:rsidRPr="00A24C4E">
              <w:t>февраля</w:t>
            </w:r>
            <w:r w:rsidR="008F16E4" w:rsidRPr="00A24C4E">
              <w:t xml:space="preserve"> 202</w:t>
            </w:r>
            <w:r w:rsidR="00A24C4E" w:rsidRPr="00A24C4E">
              <w:t>5</w:t>
            </w:r>
            <w:r w:rsidR="008F16E4" w:rsidRPr="00A24C4E">
              <w:t xml:space="preserve"> года 0</w:t>
            </w:r>
            <w:r w:rsidR="00A24C4E" w:rsidRPr="00A24C4E">
              <w:t>8</w:t>
            </w:r>
            <w:r w:rsidR="008F16E4" w:rsidRPr="00A24C4E">
              <w:t>:</w:t>
            </w:r>
            <w:r w:rsidR="00A24C4E" w:rsidRPr="00A24C4E">
              <w:t>3</w:t>
            </w:r>
            <w:r w:rsidR="008F16E4" w:rsidRPr="00A24C4E">
              <w:t>0 (время местное)</w:t>
            </w:r>
          </w:p>
          <w:p w:rsidR="004B65DE" w:rsidRPr="00A24C4E" w:rsidRDefault="004B65DE" w:rsidP="004B65DE">
            <w:pPr>
              <w:suppressAutoHyphens/>
              <w:ind w:firstLine="459"/>
              <w:jc w:val="both"/>
            </w:pPr>
            <w:r w:rsidRPr="00A24C4E">
              <w:t xml:space="preserve">Участник </w:t>
            </w:r>
            <w:r w:rsidR="005536E6" w:rsidRPr="00A24C4E">
              <w:t>запроса котировок</w:t>
            </w:r>
            <w:r w:rsidRPr="00A24C4E">
              <w:t xml:space="preserve"> подает котировочную заявку в письменной форме, разработанной и утвержденной Заказчиком, в запечатанном конверте. На каждом конверте указывается номер и наименование </w:t>
            </w:r>
            <w:r w:rsidR="005536E6" w:rsidRPr="00A24C4E">
              <w:t>запроса котировок</w:t>
            </w:r>
            <w:r w:rsidRPr="00A24C4E">
              <w:t xml:space="preserve">. Все листы заявки должны быть прошиты, пронумерованы и скреплены на последнем листе - на обороте листа печатью участника </w:t>
            </w:r>
            <w:r w:rsidR="005536E6" w:rsidRPr="00A24C4E">
              <w:t>запроса котировок</w:t>
            </w:r>
            <w:r w:rsidRPr="00A24C4E">
              <w:t xml:space="preserve"> (для юридических лиц) и подписаны участником </w:t>
            </w:r>
            <w:r w:rsidR="005536E6" w:rsidRPr="00A24C4E">
              <w:t>запроса котировок</w:t>
            </w:r>
            <w:r w:rsidRPr="00A24C4E">
              <w:t xml:space="preserve"> или лицом, уполномоченным таким участником </w:t>
            </w:r>
            <w:r w:rsidR="005536E6" w:rsidRPr="00A24C4E">
              <w:t>запроса котировок</w:t>
            </w:r>
            <w:r w:rsidRPr="00A24C4E">
              <w:t xml:space="preserve"> на основании доверенности.</w:t>
            </w:r>
          </w:p>
          <w:p w:rsidR="004B65DE" w:rsidRPr="00A24C4E" w:rsidRDefault="004B65DE" w:rsidP="004B65DE">
            <w:pPr>
              <w:pStyle w:val="12"/>
            </w:pPr>
            <w:r w:rsidRPr="00A24C4E">
              <w:rPr>
                <w:bCs/>
              </w:rPr>
              <w:t>При этом, если в форме заявки (</w:t>
            </w:r>
            <w:hyperlink w:anchor="_Форма_2_АНКЕТА" w:history="1">
              <w:r w:rsidRPr="00A24C4E">
                <w:rPr>
                  <w:rStyle w:val="a3"/>
                  <w:bCs/>
                </w:rPr>
                <w:t xml:space="preserve">форма </w:t>
              </w:r>
            </w:hyperlink>
            <w:r w:rsidRPr="00A24C4E">
              <w:rPr>
                <w:rStyle w:val="a3"/>
                <w:bCs/>
              </w:rPr>
              <w:t>1</w:t>
            </w:r>
            <w:r w:rsidRPr="00A24C4E">
              <w:rPr>
                <w:bCs/>
              </w:rPr>
              <w:t xml:space="preserve"> </w:t>
            </w:r>
            <w:hyperlink w:anchor="_РАЗДЕЛ_III._ФОРМЫ" w:history="1">
              <w:r w:rsidRPr="00A24C4E">
                <w:rPr>
                  <w:rStyle w:val="a3"/>
                </w:rPr>
                <w:t>раздела 4 «Формы для заполнения участниками закупки»</w:t>
              </w:r>
            </w:hyperlink>
            <w:r w:rsidRPr="00A24C4E">
              <w:rPr>
                <w:rStyle w:val="a3"/>
              </w:rPr>
              <w:t>)</w:t>
            </w:r>
            <w:r w:rsidRPr="00A24C4E">
              <w:t xml:space="preserve">, </w:t>
            </w:r>
            <w:r w:rsidRPr="00A24C4E">
              <w:rPr>
                <w:bCs/>
              </w:rPr>
              <w:t xml:space="preserve">которая является приложением к извещению о проведении запроса котировок, предусмотрены печать и подпись участника </w:t>
            </w:r>
            <w:r w:rsidR="005536E6" w:rsidRPr="00A24C4E">
              <w:rPr>
                <w:bCs/>
              </w:rPr>
              <w:t>запроса котировок</w:t>
            </w:r>
            <w:r w:rsidRPr="00A24C4E">
              <w:rPr>
                <w:bCs/>
              </w:rPr>
              <w:t xml:space="preserve">, такая заявка в обязательном порядке подписывается участником </w:t>
            </w:r>
            <w:r w:rsidR="005536E6" w:rsidRPr="00A24C4E">
              <w:rPr>
                <w:bCs/>
              </w:rPr>
              <w:t>запроса котировок</w:t>
            </w:r>
            <w:r w:rsidRPr="00A24C4E">
              <w:rPr>
                <w:bCs/>
              </w:rPr>
              <w:t xml:space="preserve"> и заверяется печатью.</w:t>
            </w:r>
          </w:p>
          <w:p w:rsidR="00A34CEF" w:rsidRPr="00A24C4E" w:rsidRDefault="00A34CEF" w:rsidP="00A34CEF">
            <w:pPr>
              <w:pStyle w:val="rvps9"/>
              <w:ind w:firstLine="486"/>
            </w:pPr>
            <w:r w:rsidRPr="00A24C4E">
              <w:t>Участник запроса котировок вправе подать только одну заявку на участие в запросе котировок в любое время с момента размещения извещения о проведении запроса котировок до предусмотренных извещением о проведении запроса котировок даты и времени окончания срока подачи котировочных заявок на участие в запросе котировок.</w:t>
            </w:r>
          </w:p>
          <w:p w:rsidR="00C919B0" w:rsidRPr="00A24C4E" w:rsidRDefault="00A34CEF" w:rsidP="00A34CEF">
            <w:pPr>
              <w:pStyle w:val="rvps9"/>
              <w:ind w:firstLine="486"/>
            </w:pPr>
            <w:r w:rsidRPr="00A24C4E">
              <w:t>Каждая заявка на участие в запросе котировок, поступившая в срок, указанный в извещении о проведении запроса котировок, регистрируется Заказчиком.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645ECA">
            <w:pPr>
              <w:pStyle w:val="rvps1"/>
              <w:numPr>
                <w:ilvl w:val="0"/>
                <w:numId w:val="2"/>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A24C4E" w:rsidRDefault="00CA31FE" w:rsidP="004B65DE">
            <w:r w:rsidRPr="00A24C4E">
              <w:rPr>
                <w:bCs/>
              </w:rPr>
              <w:t>Порядок и срок отзыва котировочных заявок,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A24C4E" w:rsidRDefault="004B65DE" w:rsidP="00BE7752">
            <w:pPr>
              <w:ind w:firstLine="486"/>
              <w:jc w:val="both"/>
            </w:pPr>
            <w:r w:rsidRPr="00A24C4E">
              <w:t xml:space="preserve">Участник запроса котировок вправе изменить или отозвать свою заявку до истечения срока подачи заявок. Заявка на участие в запросе котировок является измененной или отозванной, если изменение осуществлено или уведомление об отзыве заявки получено Заказчиком </w:t>
            </w:r>
            <w:r w:rsidR="005536E6" w:rsidRPr="00A24C4E">
              <w:t>до истечения</w:t>
            </w:r>
            <w:r w:rsidRPr="00A24C4E">
              <w:t xml:space="preserve"> срока подачи заявок на участие в запросе котировок.</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645ECA">
            <w:pPr>
              <w:pStyle w:val="rvps1"/>
              <w:numPr>
                <w:ilvl w:val="0"/>
                <w:numId w:val="2"/>
              </w:numPr>
              <w:ind w:left="0" w:firstLine="0"/>
              <w:jc w:val="left"/>
            </w:pPr>
            <w:bookmarkStart w:id="22" w:name="_Ref368314814"/>
          </w:p>
        </w:tc>
        <w:bookmarkEnd w:id="22"/>
        <w:tc>
          <w:tcPr>
            <w:tcW w:w="2340" w:type="dxa"/>
            <w:tcBorders>
              <w:top w:val="single" w:sz="4" w:space="0" w:color="auto"/>
              <w:left w:val="single" w:sz="4" w:space="0" w:color="auto"/>
              <w:bottom w:val="single" w:sz="4" w:space="0" w:color="auto"/>
              <w:right w:val="single" w:sz="4" w:space="0" w:color="auto"/>
            </w:tcBorders>
          </w:tcPr>
          <w:p w:rsidR="00C919B0" w:rsidRPr="00A24C4E" w:rsidRDefault="008F16E4" w:rsidP="008F16E4">
            <w:r w:rsidRPr="00A24C4E">
              <w:t>Т</w:t>
            </w:r>
            <w:r w:rsidR="00C919B0" w:rsidRPr="00A24C4E">
              <w:t>ребования к содержанию</w:t>
            </w:r>
            <w:r w:rsidR="001644D7" w:rsidRPr="00A24C4E">
              <w:t>, форме, оформлению и составу</w:t>
            </w:r>
            <w:r w:rsidR="00C919B0" w:rsidRPr="00A24C4E">
              <w:t xml:space="preserve"> Заявки</w:t>
            </w:r>
            <w:r w:rsidRPr="00A24C4E">
              <w:t xml:space="preserve"> на участие в запросе котировок</w:t>
            </w:r>
            <w:r w:rsidR="000A1291" w:rsidRPr="00A24C4E">
              <w:t>,</w:t>
            </w:r>
            <w:r w:rsidR="000A1291" w:rsidRPr="00A24C4E">
              <w:rPr>
                <w:bCs/>
              </w:rPr>
              <w:t xml:space="preserve"> </w:t>
            </w:r>
            <w:r w:rsidRPr="00A24C4E">
              <w:rPr>
                <w:bCs/>
              </w:rPr>
              <w:t>т</w:t>
            </w:r>
            <w:r w:rsidR="000A1291" w:rsidRPr="00A24C4E">
              <w:rPr>
                <w:bCs/>
              </w:rPr>
              <w:t xml:space="preserve">ребования к описанию участниками такой закупки поставляемого </w:t>
            </w:r>
            <w:r w:rsidR="000A1291" w:rsidRPr="00A24C4E">
              <w:rPr>
                <w:bCs/>
              </w:rPr>
              <w:lastRenderedPageBreak/>
              <w:t>товара, который является предметом запроса,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w:t>
            </w:r>
            <w:r w:rsidR="00C919B0" w:rsidRPr="00A24C4E">
              <w:t>)</w:t>
            </w:r>
          </w:p>
        </w:tc>
        <w:tc>
          <w:tcPr>
            <w:tcW w:w="7582" w:type="dxa"/>
            <w:tcBorders>
              <w:top w:val="single" w:sz="4" w:space="0" w:color="auto"/>
              <w:left w:val="single" w:sz="4" w:space="0" w:color="auto"/>
              <w:bottom w:val="single" w:sz="4" w:space="0" w:color="auto"/>
              <w:right w:val="single" w:sz="4" w:space="0" w:color="auto"/>
            </w:tcBorders>
          </w:tcPr>
          <w:p w:rsidR="0070350A" w:rsidRPr="00A24C4E" w:rsidRDefault="0070350A" w:rsidP="001D6CE8">
            <w:pPr>
              <w:ind w:firstLine="245"/>
              <w:jc w:val="both"/>
              <w:rPr>
                <w:vertAlign w:val="superscript"/>
              </w:rPr>
            </w:pPr>
            <w:bookmarkStart w:id="23" w:name="_Toc313349949"/>
            <w:bookmarkStart w:id="24" w:name="_Toc313350145"/>
            <w:bookmarkStart w:id="25" w:name="_Ref166246797"/>
            <w:r w:rsidRPr="00A24C4E">
              <w:lastRenderedPageBreak/>
              <w:t xml:space="preserve">Для участия в закупке </w:t>
            </w:r>
            <w:r w:rsidR="00927488" w:rsidRPr="00A24C4E">
              <w:t>у</w:t>
            </w:r>
            <w:r w:rsidRPr="00A24C4E">
              <w:t xml:space="preserve">частник подает </w:t>
            </w:r>
            <w:r w:rsidR="00927488" w:rsidRPr="00A24C4E">
              <w:t>з</w:t>
            </w:r>
            <w:r w:rsidRPr="00A24C4E">
              <w:t xml:space="preserve">аявку на участие в </w:t>
            </w:r>
            <w:bookmarkStart w:id="26" w:name="_Toc313349950"/>
            <w:bookmarkStart w:id="27" w:name="_Toc313350146"/>
            <w:bookmarkEnd w:id="23"/>
            <w:bookmarkEnd w:id="24"/>
            <w:r w:rsidR="00927488" w:rsidRPr="00A24C4E">
              <w:t>запросе котировок</w:t>
            </w:r>
            <w:r w:rsidRPr="00A24C4E">
              <w:t xml:space="preserve"> </w:t>
            </w:r>
            <w:bookmarkEnd w:id="26"/>
            <w:bookmarkEnd w:id="27"/>
            <w:r w:rsidRPr="00A24C4E">
              <w:t xml:space="preserve">в соответствии с формами документов, установленными </w:t>
            </w:r>
            <w:bookmarkStart w:id="28" w:name="_Toc313349951"/>
            <w:bookmarkStart w:id="29" w:name="_Toc313350147"/>
            <w:r w:rsidRPr="00A24C4E">
              <w:fldChar w:fldCharType="begin"/>
            </w:r>
            <w:r w:rsidRPr="00A24C4E">
              <w:instrText xml:space="preserve"> HYPERLINK \l "_РАЗДЕЛ_III._ФОРМЫ" </w:instrText>
            </w:r>
            <w:r w:rsidRPr="00A24C4E">
              <w:fldChar w:fldCharType="separate"/>
            </w:r>
            <w:r w:rsidRPr="00A24C4E">
              <w:rPr>
                <w:rStyle w:val="a3"/>
              </w:rPr>
              <w:t xml:space="preserve">в </w:t>
            </w:r>
            <w:bookmarkEnd w:id="28"/>
            <w:bookmarkEnd w:id="29"/>
            <w:r w:rsidR="00AA7C9C" w:rsidRPr="00A24C4E">
              <w:rPr>
                <w:rStyle w:val="a3"/>
              </w:rPr>
              <w:t>разделе 4</w:t>
            </w:r>
            <w:r w:rsidRPr="00A24C4E">
              <w:rPr>
                <w:rStyle w:val="a3"/>
              </w:rPr>
              <w:t xml:space="preserve"> «</w:t>
            </w:r>
            <w:r w:rsidR="00AA7C9C" w:rsidRPr="00A24C4E">
              <w:rPr>
                <w:rStyle w:val="a3"/>
              </w:rPr>
              <w:t>Формы для заполнения участниками закупки</w:t>
            </w:r>
            <w:r w:rsidRPr="00A24C4E">
              <w:rPr>
                <w:rStyle w:val="a3"/>
              </w:rPr>
              <w:t>»</w:t>
            </w:r>
            <w:r w:rsidRPr="00A24C4E">
              <w:fldChar w:fldCharType="end"/>
            </w:r>
            <w:r w:rsidRPr="00A24C4E">
              <w:t>.</w:t>
            </w:r>
          </w:p>
          <w:p w:rsidR="00927488" w:rsidRPr="00A24C4E" w:rsidRDefault="00927488" w:rsidP="001D6CE8">
            <w:pPr>
              <w:ind w:firstLine="245"/>
              <w:jc w:val="both"/>
            </w:pPr>
            <w:r w:rsidRPr="00A24C4E">
              <w:t>Заявка на участие в запросе котировок должна содержать:</w:t>
            </w:r>
          </w:p>
          <w:p w:rsidR="00927488" w:rsidRPr="00A24C4E" w:rsidRDefault="00927488" w:rsidP="001D6CE8">
            <w:pPr>
              <w:pBdr>
                <w:top w:val="single" w:sz="6" w:space="1" w:color="FFFFFF"/>
                <w:left w:val="single" w:sz="6" w:space="12" w:color="FFFFFF"/>
                <w:bottom w:val="single" w:sz="6" w:space="1" w:color="FFFFFF"/>
                <w:right w:val="single" w:sz="6" w:space="1" w:color="FFFFFF"/>
              </w:pBdr>
              <w:tabs>
                <w:tab w:val="left" w:pos="1134"/>
              </w:tabs>
              <w:suppressAutoHyphens/>
              <w:ind w:firstLine="245"/>
              <w:jc w:val="both"/>
              <w:rPr>
                <w:lang w:eastAsia="zh-CN"/>
              </w:rPr>
            </w:pPr>
            <w:bookmarkStart w:id="30" w:name="_Toc313349952"/>
            <w:bookmarkStart w:id="31" w:name="_Toc313350148"/>
            <w:bookmarkStart w:id="32" w:name="_Ref320180868"/>
            <w:bookmarkEnd w:id="25"/>
            <w:r w:rsidRPr="00A24C4E">
              <w:rPr>
                <w:lang w:eastAsia="zh-CN"/>
              </w:rPr>
              <w:t>1. Согласие участника запроса котировок поставить товар, выполнить работы или оказать услуги на условиях, предусмотренных извещением о проведении запроса котировок и не подлежат изменению по результатам проведения запроса котировок</w:t>
            </w:r>
            <w:r w:rsidR="00C3660A" w:rsidRPr="00A24C4E">
              <w:rPr>
                <w:lang w:eastAsia="zh-CN"/>
              </w:rPr>
              <w:t xml:space="preserve"> (</w:t>
            </w:r>
            <w:hyperlink w:anchor="_Форма_1_ЗАЯВКА" w:history="1">
              <w:r w:rsidR="00C3660A" w:rsidRPr="00A24C4E">
                <w:rPr>
                  <w:rStyle w:val="a3"/>
                </w:rPr>
                <w:t>форма 1</w:t>
              </w:r>
            </w:hyperlink>
            <w:hyperlink w:anchor="_РАЗДЕЛ_III._ФОРМЫ" w:history="1">
              <w:r w:rsidR="00C3660A" w:rsidRPr="00A24C4E">
                <w:rPr>
                  <w:rStyle w:val="a3"/>
                </w:rPr>
                <w:t xml:space="preserve"> раздела 4 «Формы для заполнения участниками закупки»</w:t>
              </w:r>
            </w:hyperlink>
            <w:r w:rsidR="00C3660A" w:rsidRPr="00A24C4E">
              <w:rPr>
                <w:rStyle w:val="a3"/>
              </w:rPr>
              <w:t>)</w:t>
            </w:r>
            <w:r w:rsidRPr="00A24C4E">
              <w:rPr>
                <w:lang w:eastAsia="zh-CN"/>
              </w:rPr>
              <w:t>;</w:t>
            </w:r>
          </w:p>
          <w:p w:rsidR="00C3660A" w:rsidRPr="00A24C4E" w:rsidRDefault="00C3660A" w:rsidP="001D6CE8">
            <w:pPr>
              <w:pBdr>
                <w:top w:val="single" w:sz="6" w:space="1" w:color="FFFFFF"/>
                <w:left w:val="single" w:sz="6" w:space="12" w:color="FFFFFF"/>
                <w:bottom w:val="single" w:sz="6" w:space="1" w:color="FFFFFF"/>
                <w:right w:val="single" w:sz="6" w:space="1" w:color="FFFFFF"/>
              </w:pBdr>
              <w:tabs>
                <w:tab w:val="left" w:pos="1134"/>
              </w:tabs>
              <w:suppressAutoHyphens/>
              <w:ind w:firstLine="245"/>
              <w:jc w:val="both"/>
              <w:rPr>
                <w:lang w:eastAsia="zh-CN"/>
              </w:rPr>
            </w:pPr>
            <w:r w:rsidRPr="00A24C4E">
              <w:rPr>
                <w:lang w:eastAsia="zh-CN"/>
              </w:rPr>
              <w:t xml:space="preserve">2. </w:t>
            </w:r>
            <w:r w:rsidR="003E3236" w:rsidRPr="00A24C4E">
              <w:rPr>
                <w:lang w:eastAsia="zh-CN"/>
              </w:rPr>
              <w:t xml:space="preserve">Предложение о функциональных и качественных характеристиках товара, о качестве работ, услуг, предложение о цене договора, о цене </w:t>
            </w:r>
            <w:r w:rsidR="003E3236" w:rsidRPr="00A24C4E">
              <w:rPr>
                <w:lang w:eastAsia="zh-CN"/>
              </w:rPr>
              <w:lastRenderedPageBreak/>
              <w:t>единицы товара, услуги или работы и иные предложения об условиях исполнения договора (</w:t>
            </w:r>
            <w:hyperlink w:anchor="_Форма_3_ТЕХНИКО-КОММЕРЧЕСКОЕ" w:history="1">
              <w:r w:rsidR="003E3236" w:rsidRPr="00A24C4E">
                <w:rPr>
                  <w:rStyle w:val="a3"/>
                  <w:lang w:eastAsia="zh-CN"/>
                </w:rPr>
                <w:t>форма 3</w:t>
              </w:r>
            </w:hyperlink>
            <w:hyperlink w:anchor="_РАЗДЕЛ_III._ФОРМЫ" w:history="1">
              <w:r w:rsidR="003E3236" w:rsidRPr="00A24C4E">
                <w:rPr>
                  <w:rStyle w:val="a3"/>
                  <w:lang w:eastAsia="zh-CN"/>
                </w:rPr>
                <w:t xml:space="preserve"> раздела 4 «Формы для заполнения участниками закупки»</w:t>
              </w:r>
            </w:hyperlink>
            <w:r w:rsidR="003E3236" w:rsidRPr="00A24C4E">
              <w:rPr>
                <w:lang w:eastAsia="zh-CN"/>
              </w:rPr>
              <w:t>);</w:t>
            </w:r>
          </w:p>
          <w:p w:rsidR="003E3236" w:rsidRPr="00A24C4E" w:rsidRDefault="003E3236" w:rsidP="001D6CE8">
            <w:pPr>
              <w:pBdr>
                <w:top w:val="single" w:sz="6" w:space="1" w:color="FFFFFF"/>
                <w:left w:val="single" w:sz="6" w:space="12" w:color="FFFFFF"/>
                <w:bottom w:val="single" w:sz="6" w:space="1" w:color="FFFFFF"/>
                <w:right w:val="single" w:sz="6" w:space="1" w:color="FFFFFF"/>
              </w:pBdr>
              <w:tabs>
                <w:tab w:val="left" w:pos="1134"/>
              </w:tabs>
              <w:suppressAutoHyphens/>
              <w:ind w:firstLine="245"/>
              <w:jc w:val="both"/>
              <w:rPr>
                <w:lang w:eastAsia="zh-CN"/>
              </w:rPr>
            </w:pPr>
            <w:r w:rsidRPr="00A24C4E">
              <w:rPr>
                <w:lang w:eastAsia="zh-CN"/>
              </w:rPr>
              <w:t>3. При осуществлении закупки товара или закупки работы, услуги, для выполнения, оказания которых используется товар</w:t>
            </w:r>
            <w:r w:rsidR="000928C4" w:rsidRPr="00A24C4E">
              <w:rPr>
                <w:lang w:eastAsia="zh-CN"/>
              </w:rPr>
              <w:t xml:space="preserve"> (</w:t>
            </w:r>
            <w:hyperlink w:anchor="_Форма_3_ТЕХНИКО-КОММЕРЧЕСКОЕ" w:history="1">
              <w:r w:rsidR="000928C4" w:rsidRPr="00A24C4E">
                <w:rPr>
                  <w:rStyle w:val="a3"/>
                  <w:lang w:eastAsia="zh-CN"/>
                </w:rPr>
                <w:t>форма 3</w:t>
              </w:r>
            </w:hyperlink>
            <w:hyperlink w:anchor="_РАЗДЕЛ_III._ФОРМЫ" w:history="1">
              <w:r w:rsidR="000928C4" w:rsidRPr="00A24C4E">
                <w:rPr>
                  <w:rStyle w:val="a3"/>
                  <w:lang w:eastAsia="zh-CN"/>
                </w:rPr>
                <w:t xml:space="preserve"> раздела 4 «Формы для заполнения участниками закупки»</w:t>
              </w:r>
            </w:hyperlink>
            <w:r w:rsidR="000928C4" w:rsidRPr="00A24C4E">
              <w:rPr>
                <w:lang w:eastAsia="zh-CN"/>
              </w:rPr>
              <w:t>):</w:t>
            </w:r>
          </w:p>
          <w:p w:rsidR="003E3236" w:rsidRPr="00A24C4E" w:rsidRDefault="003E3236" w:rsidP="001D6CE8">
            <w:pPr>
              <w:pBdr>
                <w:top w:val="single" w:sz="6" w:space="1" w:color="FFFFFF"/>
                <w:left w:val="single" w:sz="6" w:space="12" w:color="FFFFFF"/>
                <w:bottom w:val="single" w:sz="6" w:space="1" w:color="FFFFFF"/>
                <w:right w:val="single" w:sz="6" w:space="1" w:color="FFFFFF"/>
              </w:pBdr>
              <w:tabs>
                <w:tab w:val="left" w:pos="1134"/>
              </w:tabs>
              <w:suppressAutoHyphens/>
              <w:ind w:firstLine="245"/>
              <w:jc w:val="both"/>
              <w:rPr>
                <w:lang w:eastAsia="zh-CN"/>
              </w:rPr>
            </w:pPr>
            <w:r w:rsidRPr="00A24C4E">
              <w:rPr>
                <w:lang w:eastAsia="zh-CN"/>
              </w:rPr>
              <w:t>- наименование страны происхождения товара;</w:t>
            </w:r>
          </w:p>
          <w:p w:rsidR="003E3236" w:rsidRPr="00A24C4E" w:rsidRDefault="003E3236" w:rsidP="001D6CE8">
            <w:pPr>
              <w:pBdr>
                <w:top w:val="single" w:sz="6" w:space="1" w:color="FFFFFF"/>
                <w:left w:val="single" w:sz="6" w:space="12" w:color="FFFFFF"/>
                <w:bottom w:val="single" w:sz="6" w:space="1" w:color="FFFFFF"/>
                <w:right w:val="single" w:sz="6" w:space="1" w:color="FFFFFF"/>
              </w:pBdr>
              <w:tabs>
                <w:tab w:val="left" w:pos="1134"/>
              </w:tabs>
              <w:suppressAutoHyphens/>
              <w:ind w:firstLine="245"/>
              <w:jc w:val="both"/>
              <w:rPr>
                <w:lang w:eastAsia="zh-CN"/>
              </w:rPr>
            </w:pPr>
            <w:r w:rsidRPr="00A24C4E">
              <w:rPr>
                <w:lang w:eastAsia="zh-CN"/>
              </w:rPr>
              <w:t xml:space="preserve">- конкретные показатели товара, соответствующие значениям, установленным извещением о проведении запроса котировок, и указание </w:t>
            </w:r>
            <w:r w:rsidR="000928C4" w:rsidRPr="00A24C4E">
              <w:rPr>
                <w:lang w:eastAsia="zh-CN"/>
              </w:rPr>
              <w:t>на товарный знак (при наличии);</w:t>
            </w:r>
          </w:p>
          <w:p w:rsidR="000928C4" w:rsidRPr="00A24C4E" w:rsidRDefault="000928C4" w:rsidP="001D6CE8">
            <w:pPr>
              <w:pBdr>
                <w:top w:val="single" w:sz="6" w:space="1" w:color="FFFFFF"/>
                <w:left w:val="single" w:sz="6" w:space="12" w:color="FFFFFF"/>
                <w:bottom w:val="single" w:sz="6" w:space="1" w:color="FFFFFF"/>
                <w:right w:val="single" w:sz="6" w:space="1" w:color="FFFFFF"/>
              </w:pBdr>
              <w:tabs>
                <w:tab w:val="left" w:pos="1134"/>
              </w:tabs>
              <w:suppressAutoHyphens/>
              <w:ind w:firstLine="245"/>
              <w:jc w:val="both"/>
              <w:rPr>
                <w:bCs/>
                <w:lang w:eastAsia="en-US"/>
              </w:rPr>
            </w:pPr>
            <w:r w:rsidRPr="00A24C4E">
              <w:rPr>
                <w:lang w:eastAsia="zh-CN"/>
              </w:rPr>
              <w:t xml:space="preserve">4. </w:t>
            </w:r>
            <w:r w:rsidRPr="00A24C4E">
              <w:rPr>
                <w:bCs/>
                <w:lang w:eastAsia="en-US"/>
              </w:rPr>
              <w:t>Наименование, фирменное наименование (при наличии), место нахождения (для юридического лица), почтовый адрес участника запроса котировок,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 фамилия, имя, отчество (при наличии), паспортные данные, место жительства (для физического лица), номер контактного телефона;</w:t>
            </w:r>
          </w:p>
          <w:p w:rsidR="000928C4" w:rsidRPr="00A24C4E" w:rsidRDefault="000928C4" w:rsidP="001D6CE8">
            <w:pPr>
              <w:pBdr>
                <w:top w:val="single" w:sz="6" w:space="1" w:color="FFFFFF"/>
                <w:left w:val="single" w:sz="6" w:space="12" w:color="FFFFFF"/>
                <w:bottom w:val="single" w:sz="6" w:space="1" w:color="FFFFFF"/>
                <w:right w:val="single" w:sz="6" w:space="1" w:color="FFFFFF"/>
              </w:pBdr>
              <w:tabs>
                <w:tab w:val="left" w:pos="1134"/>
              </w:tabs>
              <w:suppressAutoHyphens/>
              <w:ind w:firstLine="245"/>
              <w:jc w:val="both"/>
              <w:rPr>
                <w:bCs/>
                <w:lang w:eastAsia="en-US"/>
              </w:rPr>
            </w:pPr>
            <w:r w:rsidRPr="00A24C4E">
              <w:rPr>
                <w:bCs/>
                <w:lang w:eastAsia="en-US"/>
              </w:rPr>
              <w:t>5. Оригинал выписки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три месяца до даты размещения в ЕИС извещения о проведении запроса котировок,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0928C4" w:rsidRPr="00A24C4E" w:rsidRDefault="000928C4" w:rsidP="001D6CE8">
            <w:pPr>
              <w:pBdr>
                <w:top w:val="single" w:sz="6" w:space="1" w:color="FFFFFF"/>
                <w:left w:val="single" w:sz="6" w:space="12" w:color="FFFFFF"/>
                <w:bottom w:val="single" w:sz="6" w:space="1" w:color="FFFFFF"/>
                <w:right w:val="single" w:sz="6" w:space="1" w:color="FFFFFF"/>
              </w:pBdr>
              <w:tabs>
                <w:tab w:val="left" w:pos="1134"/>
              </w:tabs>
              <w:suppressAutoHyphens/>
              <w:ind w:firstLine="245"/>
              <w:jc w:val="both"/>
              <w:rPr>
                <w:bCs/>
                <w:lang w:eastAsia="en-US"/>
              </w:rPr>
            </w:pPr>
            <w:r w:rsidRPr="00A24C4E">
              <w:rPr>
                <w:bCs/>
                <w:lang w:eastAsia="en-US"/>
              </w:rPr>
              <w:t>6. Документ, подтверждающий полномочия лица на осуществление действий от имени участника запроса котировок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котировок без доверенности (далее в настоящей статье -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0928C4" w:rsidRPr="00A24C4E" w:rsidRDefault="000928C4" w:rsidP="001D6CE8">
            <w:pPr>
              <w:pBdr>
                <w:top w:val="single" w:sz="6" w:space="1" w:color="FFFFFF"/>
                <w:left w:val="single" w:sz="6" w:space="12" w:color="FFFFFF"/>
                <w:bottom w:val="single" w:sz="6" w:space="1" w:color="FFFFFF"/>
                <w:right w:val="single" w:sz="6" w:space="1" w:color="FFFFFF"/>
              </w:pBdr>
              <w:tabs>
                <w:tab w:val="left" w:pos="1134"/>
              </w:tabs>
              <w:suppressAutoHyphens/>
              <w:ind w:firstLine="245"/>
              <w:jc w:val="both"/>
              <w:rPr>
                <w:bCs/>
                <w:lang w:eastAsia="en-US"/>
              </w:rPr>
            </w:pPr>
            <w:r w:rsidRPr="00A24C4E">
              <w:rPr>
                <w:lang w:eastAsia="zh-CN"/>
              </w:rPr>
              <w:t xml:space="preserve">7. </w:t>
            </w:r>
            <w:r w:rsidRPr="00A24C4E">
              <w:rPr>
                <w:bCs/>
                <w:lang w:eastAsia="en-US"/>
              </w:rPr>
              <w:t>Копии Учредительных документов в действующей редакции (для юридических лиц);</w:t>
            </w:r>
          </w:p>
          <w:p w:rsidR="000928C4" w:rsidRPr="00A24C4E" w:rsidRDefault="000928C4" w:rsidP="001D6CE8">
            <w:pPr>
              <w:pBdr>
                <w:top w:val="single" w:sz="6" w:space="0" w:color="FFFFFF"/>
                <w:left w:val="single" w:sz="6" w:space="12" w:color="FFFFFF"/>
                <w:bottom w:val="single" w:sz="6" w:space="1" w:color="FFFFFF"/>
                <w:right w:val="single" w:sz="6" w:space="1" w:color="FFFFFF"/>
              </w:pBdr>
              <w:tabs>
                <w:tab w:val="left" w:pos="1134"/>
              </w:tabs>
              <w:ind w:firstLine="245"/>
              <w:jc w:val="both"/>
              <w:rPr>
                <w:bCs/>
                <w:lang w:eastAsia="en-US"/>
              </w:rPr>
            </w:pPr>
            <w:r w:rsidRPr="00A24C4E">
              <w:rPr>
                <w:bCs/>
                <w:lang w:eastAsia="en-US"/>
              </w:rPr>
              <w:t xml:space="preserve">8. Решение об одобрении или совершении крупной сделки либо </w:t>
            </w:r>
            <w:r w:rsidRPr="00A24C4E">
              <w:rPr>
                <w:bCs/>
                <w:lang w:eastAsia="en-US"/>
              </w:rPr>
              <w:lastRenderedPageBreak/>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запроса котировок поставка товара, выполнение работ, оказание услуг, являющихся предметом договора, либо внесение денежных средств в качестве обеспечения заявки на участие в запросе котировок, обеспечение исполнения договора является крупной сделкой; </w:t>
            </w:r>
          </w:p>
          <w:p w:rsidR="000928C4" w:rsidRPr="00A24C4E" w:rsidRDefault="000928C4" w:rsidP="001D6CE8">
            <w:pPr>
              <w:pBdr>
                <w:top w:val="single" w:sz="6" w:space="0" w:color="FFFFFF"/>
                <w:left w:val="single" w:sz="6" w:space="12" w:color="FFFFFF"/>
                <w:bottom w:val="single" w:sz="6" w:space="1" w:color="FFFFFF"/>
                <w:right w:val="single" w:sz="6" w:space="1" w:color="FFFFFF"/>
              </w:pBdr>
              <w:tabs>
                <w:tab w:val="left" w:pos="1134"/>
              </w:tabs>
              <w:ind w:firstLine="245"/>
              <w:jc w:val="both"/>
              <w:rPr>
                <w:bCs/>
                <w:lang w:eastAsia="en-US"/>
              </w:rPr>
            </w:pPr>
            <w:r w:rsidRPr="00A24C4E">
              <w:rPr>
                <w:lang w:eastAsia="zh-CN"/>
              </w:rPr>
              <w:t xml:space="preserve">9. </w:t>
            </w:r>
            <w:r w:rsidRPr="00A24C4E">
              <w:rPr>
                <w:bCs/>
                <w:lang w:eastAsia="en-US"/>
              </w:rPr>
              <w:t>Оригинал справки об исполнении налогоплательщиком обязанности по уплате налогов, сборов, страховых взносов, пени и налоговых санкций, или засвидетельствованная в нотариальном порядке копия такой справки, полученная не ранее чем за три месяца до даты размещения в ЕИС извещения о проведении запроса котировок;</w:t>
            </w:r>
          </w:p>
          <w:p w:rsidR="000928C4" w:rsidRPr="00A24C4E" w:rsidRDefault="000928C4" w:rsidP="001D6CE8">
            <w:pPr>
              <w:pBdr>
                <w:top w:val="single" w:sz="6" w:space="0" w:color="FFFFFF"/>
                <w:left w:val="single" w:sz="6" w:space="12" w:color="FFFFFF"/>
                <w:bottom w:val="single" w:sz="6" w:space="1" w:color="FFFFFF"/>
                <w:right w:val="single" w:sz="6" w:space="1" w:color="FFFFFF"/>
              </w:pBdr>
              <w:tabs>
                <w:tab w:val="left" w:pos="1134"/>
              </w:tabs>
              <w:ind w:firstLine="245"/>
              <w:jc w:val="both"/>
              <w:rPr>
                <w:bCs/>
                <w:lang w:eastAsia="en-US"/>
              </w:rPr>
            </w:pPr>
            <w:r w:rsidRPr="00A24C4E">
              <w:rPr>
                <w:lang w:eastAsia="zh-CN"/>
              </w:rPr>
              <w:t>10.</w:t>
            </w:r>
            <w:r w:rsidRPr="00A24C4E">
              <w:rPr>
                <w:bCs/>
                <w:lang w:eastAsia="en-US"/>
              </w:rPr>
              <w:t xml:space="preserve"> Документы, подтверждающие внесение обеспечения заявок. В случае, выбора способа обеспечения заявок в виде денежных средств участник запроса котировок предоставляет платежное поручение, подтверждающее перечисление денежных средств в качестве обеспечения заявки или копия такого поручения, заверенная банком, осуществляющим зачисление денежных средств в качестве обеспечения заявки на участие в запросе котировок. В случае, выбора способа обеспечения заявок в виде банковской гарантии участники закупок предоставляют банковскую гарантию. Обеспечение заявок предоставляется в случаях, установления такого обеспечения в извещении о проведении запроса котировок.</w:t>
            </w:r>
          </w:p>
          <w:bookmarkEnd w:id="30"/>
          <w:bookmarkEnd w:id="31"/>
          <w:bookmarkEnd w:id="32"/>
          <w:p w:rsidR="00760A6F" w:rsidRPr="00A24C4E" w:rsidRDefault="00674426" w:rsidP="00A24C4E">
            <w:pPr>
              <w:pStyle w:val="a4"/>
              <w:ind w:left="-38" w:firstLine="283"/>
            </w:pPr>
            <w:r w:rsidRPr="00A24C4E">
              <w:t>11.</w:t>
            </w:r>
            <w:r w:rsidR="008C1E50" w:rsidRPr="00A24C4E">
              <w:t xml:space="preserve"> </w:t>
            </w:r>
            <w:r w:rsidRPr="00A24C4E">
              <w:t>К</w:t>
            </w:r>
            <w:r w:rsidR="00A448BF" w:rsidRPr="00A24C4E">
              <w:t>опи</w:t>
            </w:r>
            <w:r w:rsidR="00760A6F" w:rsidRPr="00A24C4E">
              <w:t>я</w:t>
            </w:r>
            <w:r w:rsidR="00A448BF" w:rsidRPr="00A24C4E">
              <w:t xml:space="preserve"> </w:t>
            </w:r>
            <w:r w:rsidR="00A24C4E" w:rsidRPr="00C85F8B">
              <w:rPr>
                <w:bCs/>
                <w:lang w:eastAsia="ar-SA"/>
              </w:rPr>
              <w:t>лицензии на медицинскую деятельность в соответствии с Федеральным законом от 04.05.2011 № 99-ФЗ «О лицензировании отдельных видов деятельности»</w:t>
            </w:r>
            <w:bookmarkStart w:id="33" w:name="_Ref313307290"/>
            <w:r w:rsidRPr="00A24C4E">
              <w:t>.</w:t>
            </w:r>
          </w:p>
          <w:bookmarkEnd w:id="33"/>
          <w:p w:rsidR="00674426" w:rsidRPr="00A24C4E" w:rsidRDefault="00674426" w:rsidP="001D6CE8">
            <w:pPr>
              <w:autoSpaceDE w:val="0"/>
              <w:ind w:firstLine="245"/>
              <w:jc w:val="both"/>
              <w:rPr>
                <w:bCs/>
              </w:rPr>
            </w:pPr>
            <w:r w:rsidRPr="00A24C4E">
              <w:rPr>
                <w:bCs/>
              </w:rPr>
              <w:t>Заявка на участие в запросе котировок, поданная в срок, указанный в извещении о проведении запроса котировок, регистрируется Заказчиком. При этом отказ в приеме и регистрации конверта с такой заявкой, на котором не указана информация о подавшем его лице, и требование предоставления данной информации не допускаются. По требованию участника запроса котировок, подавшего заявку на участие в запросе котировок, Заказчик выдает расписку в получении заявки на участие в запросе котировок с указанием даты и времени ее получения.</w:t>
            </w:r>
          </w:p>
          <w:p w:rsidR="00674426" w:rsidRPr="00A24C4E" w:rsidRDefault="00674426" w:rsidP="001D6CE8">
            <w:pPr>
              <w:autoSpaceDE w:val="0"/>
              <w:ind w:firstLine="245"/>
              <w:jc w:val="both"/>
              <w:rPr>
                <w:bCs/>
              </w:rPr>
            </w:pPr>
            <w:r w:rsidRPr="00A24C4E">
              <w:rPr>
                <w:bCs/>
              </w:rPr>
              <w:t xml:space="preserve">Заказчик обеспечивает сохранность конвертов с заявками и обеспечивает рассмотрение содержания заявок на участие в запросе котировок только после вскрытия конвертов с такими заявками. Лица, осуществляющие хранение конвертов с такими заявками, не вправе допускать повреждение этих конвертов до момента их вскрытия. </w:t>
            </w:r>
          </w:p>
          <w:p w:rsidR="00674426" w:rsidRPr="00A24C4E" w:rsidRDefault="00674426" w:rsidP="001D6CE8">
            <w:pPr>
              <w:autoSpaceDE w:val="0"/>
              <w:ind w:firstLine="245"/>
              <w:jc w:val="both"/>
              <w:rPr>
                <w:bCs/>
              </w:rPr>
            </w:pPr>
            <w:r w:rsidRPr="00A24C4E">
              <w:rPr>
                <w:bCs/>
              </w:rPr>
              <w:t xml:space="preserve">Заявки на участие в запросе котировок, поданные после окончания срока подачи таких заявок, указанного в извещении о проведении запроса котировок, не рассматриваются и в течении трех рабочих дней, после их поступления возвращаются лицам, подавшим такие заявки. В случае отсутствия на конверте с заявкой на участие в запросе котировок сведений о почтовом адресе лица, подавшего такую заявку, этот конверт вскрывается и при наличии в такой заявке сведений о почтовом адресе данного лица Заказчик осуществляет возврат такой заявки, а при отсутствии указанных сведений этот конверт и его </w:t>
            </w:r>
            <w:r w:rsidRPr="00A24C4E">
              <w:rPr>
                <w:bCs/>
              </w:rPr>
              <w:lastRenderedPageBreak/>
              <w:t xml:space="preserve">содержимое подлежат хранению в составе извещения о проведении запроса котировок. </w:t>
            </w:r>
          </w:p>
          <w:p w:rsidR="00674426" w:rsidRPr="00A24C4E" w:rsidRDefault="00674426" w:rsidP="001D6CE8">
            <w:pPr>
              <w:autoSpaceDE w:val="0"/>
              <w:ind w:firstLine="245"/>
              <w:jc w:val="both"/>
              <w:rPr>
                <w:bCs/>
              </w:rPr>
            </w:pPr>
            <w:r w:rsidRPr="00A24C4E">
              <w:rPr>
                <w:bCs/>
              </w:rPr>
              <w:t>Требовать от участника запроса котировок предоставления иных документов и информации, не указанных в извещении о проведении запроса котировок не допускается.</w:t>
            </w:r>
          </w:p>
          <w:p w:rsidR="00674426" w:rsidRPr="00A24C4E" w:rsidRDefault="00674426" w:rsidP="001D6CE8">
            <w:pPr>
              <w:autoSpaceDE w:val="0"/>
              <w:ind w:firstLine="245"/>
              <w:jc w:val="both"/>
              <w:rPr>
                <w:bCs/>
              </w:rPr>
            </w:pPr>
            <w:r w:rsidRPr="00A24C4E">
              <w:rPr>
                <w:bCs/>
              </w:rPr>
              <w:t>Отсутствие в заявке на участие в закупке (декларирования) страны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674426" w:rsidRPr="00A24C4E" w:rsidRDefault="00674426" w:rsidP="001D6CE8">
            <w:pPr>
              <w:autoSpaceDE w:val="0"/>
              <w:ind w:firstLine="245"/>
              <w:jc w:val="both"/>
              <w:rPr>
                <w:bCs/>
              </w:rPr>
            </w:pPr>
            <w:r w:rsidRPr="00A24C4E">
              <w:rPr>
                <w:bCs/>
              </w:rPr>
              <w:t>Участник закупки несет ответственность за представление недостоверных сведений о стране происхождения товара, указанного в заявке на участие в запросе котировок.</w:t>
            </w:r>
          </w:p>
          <w:p w:rsidR="00674426" w:rsidRPr="00A24C4E" w:rsidRDefault="00674426" w:rsidP="001D6CE8">
            <w:pPr>
              <w:autoSpaceDE w:val="0"/>
              <w:ind w:firstLine="245"/>
              <w:jc w:val="both"/>
              <w:rPr>
                <w:bCs/>
              </w:rPr>
            </w:pPr>
            <w:r w:rsidRPr="00A24C4E">
              <w:rPr>
                <w:bCs/>
              </w:rPr>
              <w:t>Не предоставление документов, предусмотренных извещением о проведении запроса котировок, а равно направление заявки на участие в запросе котировок не по форме, установленной в извещении о проведении запроса котировок, является основанием для отказа в допуске к участию в запросе котировок соответствующего участника закупок.</w:t>
            </w:r>
          </w:p>
          <w:p w:rsidR="00F40D76" w:rsidRPr="00A24C4E" w:rsidRDefault="00674426" w:rsidP="001D6CE8">
            <w:pPr>
              <w:autoSpaceDE w:val="0"/>
              <w:ind w:firstLine="245"/>
              <w:jc w:val="both"/>
            </w:pPr>
            <w:r w:rsidRPr="00A24C4E">
              <w:rPr>
                <w:bCs/>
              </w:rPr>
              <w:t xml:space="preserve">Прием котировочных заявок прекращается в день вскрытия конвертов с заявками. </w:t>
            </w:r>
          </w:p>
        </w:tc>
      </w:tr>
      <w:tr w:rsidR="00C919B0" w:rsidRPr="00A24C4E"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645ECA">
            <w:pPr>
              <w:pStyle w:val="a4"/>
              <w:numPr>
                <w:ilvl w:val="0"/>
                <w:numId w:val="2"/>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A24C4E" w:rsidRDefault="00C919B0" w:rsidP="00DF6137">
            <w:r w:rsidRPr="00A24C4E">
              <w:t>Порядок</w:t>
            </w:r>
            <w:r w:rsidR="00DF6137" w:rsidRPr="00A24C4E">
              <w:t xml:space="preserve"> вскрытия конвертов с котировочными заявками,</w:t>
            </w:r>
            <w:r w:rsidRPr="00A24C4E">
              <w:t xml:space="preserve"> рассмотрения </w:t>
            </w:r>
            <w:r w:rsidR="00DF6137" w:rsidRPr="00A24C4E">
              <w:t>з</w:t>
            </w:r>
            <w:r w:rsidRPr="00A24C4E">
              <w:t xml:space="preserve">аявок на участие в </w:t>
            </w:r>
            <w:r w:rsidR="00DF6137" w:rsidRPr="00A24C4E">
              <w:t>з</w:t>
            </w:r>
            <w:r w:rsidRPr="00A24C4E">
              <w:t>апросе котировок</w:t>
            </w:r>
            <w:r w:rsidR="002624F3" w:rsidRPr="00A24C4E">
              <w:t>, подведения итогов</w:t>
            </w:r>
          </w:p>
        </w:tc>
        <w:tc>
          <w:tcPr>
            <w:tcW w:w="7582" w:type="dxa"/>
            <w:tcBorders>
              <w:top w:val="single" w:sz="4" w:space="0" w:color="auto"/>
              <w:left w:val="single" w:sz="4" w:space="0" w:color="auto"/>
              <w:bottom w:val="single" w:sz="4" w:space="0" w:color="auto"/>
              <w:right w:val="single" w:sz="4" w:space="0" w:color="auto"/>
            </w:tcBorders>
          </w:tcPr>
          <w:p w:rsidR="00DF6137" w:rsidRPr="00A24C4E" w:rsidRDefault="00DF6137" w:rsidP="00645ECA">
            <w:pPr>
              <w:pStyle w:val="a4"/>
              <w:numPr>
                <w:ilvl w:val="0"/>
                <w:numId w:val="5"/>
              </w:numPr>
              <w:jc w:val="both"/>
              <w:rPr>
                <w:b/>
              </w:rPr>
            </w:pPr>
            <w:r w:rsidRPr="00A24C4E">
              <w:rPr>
                <w:b/>
              </w:rPr>
              <w:t xml:space="preserve">Порядок вскрытия конвертов с котировочными заявками. </w:t>
            </w:r>
          </w:p>
          <w:p w:rsidR="00DF6137" w:rsidRPr="00A24C4E" w:rsidRDefault="00E468FD" w:rsidP="00DF6137">
            <w:pPr>
              <w:ind w:firstLine="486"/>
              <w:jc w:val="both"/>
            </w:pPr>
            <w:r w:rsidRPr="00A24C4E">
              <w:t xml:space="preserve">1.1. </w:t>
            </w:r>
            <w:r w:rsidR="00DF6137" w:rsidRPr="00A24C4E">
              <w:t>Вскрытие конвертов с котировочными заявками осуществляется публично комиссией во время и в месте, указанном в извещении о проведении запроса котировок.</w:t>
            </w:r>
          </w:p>
          <w:p w:rsidR="00DF6137" w:rsidRPr="00A24C4E" w:rsidRDefault="00E468FD" w:rsidP="00DF6137">
            <w:pPr>
              <w:ind w:firstLine="486"/>
              <w:jc w:val="both"/>
            </w:pPr>
            <w:r w:rsidRPr="00A24C4E">
              <w:t xml:space="preserve">1.2. </w:t>
            </w:r>
            <w:r w:rsidR="00DF6137" w:rsidRPr="00A24C4E">
              <w:t xml:space="preserve">Участники </w:t>
            </w:r>
            <w:r w:rsidR="001D6CE8" w:rsidRPr="00A24C4E">
              <w:t>запроса котировок</w:t>
            </w:r>
            <w:r w:rsidR="00DF6137" w:rsidRPr="00A24C4E">
              <w:t xml:space="preserve">, подавшие котировочные заявки, или их представители вправе присутствовать при вскрытии конвертов с котировочными заявками. </w:t>
            </w:r>
          </w:p>
          <w:p w:rsidR="00DF6137" w:rsidRPr="00A24C4E" w:rsidRDefault="00E468FD" w:rsidP="00DF6137">
            <w:pPr>
              <w:ind w:firstLine="486"/>
              <w:jc w:val="both"/>
            </w:pPr>
            <w:r w:rsidRPr="00A24C4E">
              <w:t xml:space="preserve">1.3. </w:t>
            </w:r>
            <w:r w:rsidR="00DF6137" w:rsidRPr="00A24C4E">
              <w:t xml:space="preserve">Непосредственно перед вскрытием конвертов с котировочными заявками перед вскрытием таких конвертов комиссия объявляет участникам запроса котировок, присутствующим при вскрытии таких конвертов, о возможности подачи заявок на участие в запросе котировок, изменения или отзыва поданных заявок на участие в запросе котировок до вскрытия таких конвертов. </w:t>
            </w:r>
          </w:p>
          <w:p w:rsidR="00DF6137" w:rsidRPr="00A24C4E" w:rsidRDefault="00E468FD" w:rsidP="00DF6137">
            <w:pPr>
              <w:ind w:firstLine="486"/>
              <w:jc w:val="both"/>
            </w:pPr>
            <w:r w:rsidRPr="00A24C4E">
              <w:t xml:space="preserve">1.4. </w:t>
            </w:r>
            <w:r w:rsidR="001D6CE8" w:rsidRPr="00A24C4E">
              <w:t>К</w:t>
            </w:r>
            <w:r w:rsidR="00DF6137" w:rsidRPr="00A24C4E">
              <w:t>омиссия вскрывает конверты с котировочными заявками, если такие конверты и заявки поступили Заказчику до вскрытия таких конвертов. 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этим участником заявки на участие в запросе котировок не отозваны, все заявки на участие в запросе котировок этого участника, поданные в отношении одного и того же лота, не рассматриваются и возвращаются этому участнику.</w:t>
            </w:r>
          </w:p>
          <w:p w:rsidR="00DF1872" w:rsidRPr="00A24C4E" w:rsidRDefault="00E468FD" w:rsidP="00DF6137">
            <w:pPr>
              <w:ind w:firstLine="486"/>
              <w:jc w:val="both"/>
              <w:rPr>
                <w:bCs/>
              </w:rPr>
            </w:pPr>
            <w:r w:rsidRPr="00A24C4E">
              <w:rPr>
                <w:bCs/>
              </w:rPr>
              <w:t xml:space="preserve">1.5. </w:t>
            </w:r>
            <w:r w:rsidR="00DF1872" w:rsidRPr="00A24C4E">
              <w:rPr>
                <w:bCs/>
              </w:rPr>
              <w:t xml:space="preserve">При вскрытии конвертов объявляется информация о месте, дате и времени вскрытия конвертов с заявками на участие в запросе котировок,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которого вскрывается, наличие информации и документов, предусмотренных извещением о проведении запроса котировок, объявляются при вскрытии данных конвертов и вносятся соответственно в протокол. В случае, если по окончании срока подачи заявок на участие в запросе </w:t>
            </w:r>
            <w:r w:rsidR="00DF1872" w:rsidRPr="00A24C4E">
              <w:rPr>
                <w:bCs/>
              </w:rPr>
              <w:lastRenderedPageBreak/>
              <w:t>котировок подана только одна заявка или не подано ни одной заявки, в этот протокол вносится информация о признании запроса котировок несостоявшимся.</w:t>
            </w:r>
          </w:p>
          <w:p w:rsidR="00DF1872" w:rsidRPr="00A24C4E" w:rsidRDefault="00DF1872" w:rsidP="00DF6137">
            <w:pPr>
              <w:ind w:firstLine="486"/>
              <w:jc w:val="both"/>
            </w:pPr>
          </w:p>
          <w:p w:rsidR="00CB6556" w:rsidRPr="00A24C4E" w:rsidRDefault="00E468FD" w:rsidP="00DF6137">
            <w:pPr>
              <w:ind w:firstLine="486"/>
              <w:jc w:val="both"/>
              <w:rPr>
                <w:b/>
              </w:rPr>
            </w:pPr>
            <w:r w:rsidRPr="00A24C4E">
              <w:rPr>
                <w:b/>
              </w:rPr>
              <w:t xml:space="preserve">2. </w:t>
            </w:r>
            <w:r w:rsidR="00CB6556" w:rsidRPr="00A24C4E">
              <w:rPr>
                <w:b/>
              </w:rPr>
              <w:t>Рассмотрение заявок на участие в запросе котировок, подведение итогов</w:t>
            </w:r>
          </w:p>
          <w:p w:rsidR="002624F3" w:rsidRPr="00A24C4E" w:rsidRDefault="00E468FD" w:rsidP="002624F3">
            <w:pPr>
              <w:ind w:firstLine="486"/>
              <w:jc w:val="both"/>
            </w:pPr>
            <w:r w:rsidRPr="00A24C4E">
              <w:t xml:space="preserve">2.1. </w:t>
            </w:r>
            <w:r w:rsidR="00DF1872" w:rsidRPr="00A24C4E">
              <w:t>К</w:t>
            </w:r>
            <w:r w:rsidR="007D2062" w:rsidRPr="00A24C4E">
              <w:t>омиссия</w:t>
            </w:r>
            <w:r w:rsidR="002624F3" w:rsidRPr="00A24C4E">
              <w:t xml:space="preserve"> рассматривает заявки на участие в запросе котировок, подводит итоги запроса котировок во время и в месте, которые указаны в п. 10 </w:t>
            </w:r>
            <w:hyperlink w:anchor="_РАЗДЕЛ_II._СВЕДЕНИЯ" w:history="1">
              <w:r w:rsidR="007D2062" w:rsidRPr="00A24C4E">
                <w:rPr>
                  <w:rStyle w:val="a3"/>
                </w:rPr>
                <w:t>раздела 1 «Общие сведения о закупке»</w:t>
              </w:r>
            </w:hyperlink>
            <w:r w:rsidR="007D2062" w:rsidRPr="00A24C4E">
              <w:rPr>
                <w:rStyle w:val="a3"/>
              </w:rPr>
              <w:t xml:space="preserve"> </w:t>
            </w:r>
            <w:r w:rsidR="00DF1872" w:rsidRPr="00A24C4E">
              <w:rPr>
                <w:rStyle w:val="a3"/>
                <w:color w:val="auto"/>
                <w:u w:val="none"/>
              </w:rPr>
              <w:t>и</w:t>
            </w:r>
            <w:r w:rsidR="002624F3" w:rsidRPr="00A24C4E">
              <w:t xml:space="preserve">звещения о проведении запроса котировок. Рассмотрение заявок, подведение итогов закупки, осуществляются в один рабочий день. </w:t>
            </w:r>
          </w:p>
          <w:p w:rsidR="00E468FD" w:rsidRPr="00A24C4E" w:rsidRDefault="00E468FD" w:rsidP="00E468FD">
            <w:pPr>
              <w:ind w:firstLine="486"/>
              <w:jc w:val="both"/>
              <w:rPr>
                <w:bCs/>
              </w:rPr>
            </w:pPr>
            <w:r w:rsidRPr="00A24C4E">
              <w:rPr>
                <w:bCs/>
              </w:rPr>
              <w:t xml:space="preserve">2.2. Комиссия проверяет заявки на участие в запросе котировок на соответствие требованиям, установленным извещением о проведении запроса котировок и принимает решение о допуске к участию в запросе котировок участника закупок или об отказе в допуске к участию в запросе котировок, в порядке и по основаниям, которые предусмотрены пунктом 8.1 статьи 8 раздела </w:t>
            </w:r>
            <w:r w:rsidRPr="00A24C4E">
              <w:rPr>
                <w:bCs/>
                <w:lang w:val="en-US"/>
              </w:rPr>
              <w:t>II</w:t>
            </w:r>
            <w:r w:rsidRPr="00A24C4E">
              <w:rPr>
                <w:bCs/>
              </w:rPr>
              <w:t xml:space="preserve"> положения о закупках.</w:t>
            </w:r>
          </w:p>
          <w:p w:rsidR="00E468FD" w:rsidRPr="00A24C4E" w:rsidRDefault="00E468FD" w:rsidP="00E468FD">
            <w:pPr>
              <w:suppressAutoHyphens/>
              <w:autoSpaceDE w:val="0"/>
              <w:ind w:firstLine="529"/>
              <w:jc w:val="both"/>
              <w:rPr>
                <w:rFonts w:eastAsia="Calibri"/>
                <w:bCs/>
                <w:lang w:eastAsia="zh-CN"/>
              </w:rPr>
            </w:pPr>
            <w:r w:rsidRPr="00A24C4E">
              <w:rPr>
                <w:rFonts w:eastAsia="Calibri"/>
                <w:bCs/>
                <w:lang w:eastAsia="zh-CN"/>
              </w:rPr>
              <w:t>2.3. 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rsidR="00E468FD" w:rsidRPr="00A24C4E" w:rsidRDefault="00E468FD" w:rsidP="002624F3">
            <w:pPr>
              <w:ind w:firstLine="486"/>
              <w:jc w:val="both"/>
            </w:pPr>
          </w:p>
          <w:p w:rsidR="00E468FD" w:rsidRPr="00A24C4E" w:rsidRDefault="00E468FD" w:rsidP="00E468FD">
            <w:pPr>
              <w:suppressAutoHyphens/>
              <w:ind w:firstLine="426"/>
              <w:jc w:val="both"/>
              <w:rPr>
                <w:rFonts w:eastAsia="Calibri"/>
                <w:b/>
                <w:lang w:eastAsia="zh-CN"/>
              </w:rPr>
            </w:pPr>
            <w:r w:rsidRPr="00A24C4E">
              <w:rPr>
                <w:b/>
                <w:lang w:eastAsia="zh-CN"/>
              </w:rPr>
              <w:t>3. Участник запроса котировок не допускается к участию в запросе котировок:</w:t>
            </w:r>
          </w:p>
          <w:p w:rsidR="00E468FD" w:rsidRPr="00A24C4E" w:rsidRDefault="00E468FD" w:rsidP="00E468FD">
            <w:pPr>
              <w:suppressAutoHyphens/>
              <w:ind w:firstLine="426"/>
              <w:jc w:val="both"/>
              <w:rPr>
                <w:lang w:eastAsia="zh-CN"/>
              </w:rPr>
            </w:pPr>
            <w:r w:rsidRPr="00A24C4E">
              <w:rPr>
                <w:lang w:eastAsia="zh-CN"/>
              </w:rPr>
              <w:t>3.1. не предоставление документов и информации, предусмотренных извещением о проведении запроса котировок, предоставление недостоверной информации, а равно направление заявки на участие в запросе котировок не по форме, установленной в извещении о проведении запроса котировок, является основанием для отказа в допуске к участию в запросе котировок соответствующего участника запроса котировок;</w:t>
            </w:r>
          </w:p>
          <w:p w:rsidR="00E468FD" w:rsidRPr="00A24C4E" w:rsidRDefault="00E468FD" w:rsidP="00E468FD">
            <w:pPr>
              <w:suppressAutoHyphens/>
              <w:ind w:firstLine="426"/>
              <w:jc w:val="both"/>
              <w:rPr>
                <w:lang w:eastAsia="zh-CN"/>
              </w:rPr>
            </w:pPr>
            <w:r w:rsidRPr="00A24C4E">
              <w:rPr>
                <w:lang w:eastAsia="zh-CN"/>
              </w:rPr>
              <w:t>3.2. несоответствие предложений участника запроса котировок требованиям, предусмотренным извещения о проведении запроса котировок и установленным в извещении о проведении запроса котировок;</w:t>
            </w:r>
          </w:p>
          <w:p w:rsidR="00E468FD" w:rsidRPr="00A24C4E" w:rsidRDefault="00E468FD" w:rsidP="00E468FD">
            <w:pPr>
              <w:suppressAutoHyphens/>
              <w:ind w:firstLine="426"/>
              <w:jc w:val="both"/>
              <w:rPr>
                <w:lang w:eastAsia="zh-CN"/>
              </w:rPr>
            </w:pPr>
            <w:r w:rsidRPr="00A24C4E">
              <w:rPr>
                <w:lang w:eastAsia="zh-CN"/>
              </w:rPr>
              <w:t>3.3. участник запроса котировок не предоставил обеспечение заявки на участие в запросе котировок, если такое обеспечение предусмотрено извещением о проведении запроса котировок.</w:t>
            </w:r>
          </w:p>
          <w:p w:rsidR="00E468FD" w:rsidRPr="00A24C4E" w:rsidRDefault="00E468FD" w:rsidP="00E468FD">
            <w:pPr>
              <w:ind w:firstLine="486"/>
              <w:jc w:val="both"/>
            </w:pPr>
            <w:r w:rsidRPr="00A24C4E">
              <w:rPr>
                <w:rFonts w:eastAsia="Calibri"/>
                <w:lang w:eastAsia="zh-CN"/>
              </w:rPr>
              <w:t>3.4. Отказ в допуске к участию в запросе котировок по основаниям, не предусмотренными выше, не допускается.</w:t>
            </w:r>
          </w:p>
          <w:p w:rsidR="00C919B0" w:rsidRPr="00A24C4E" w:rsidRDefault="00C919B0" w:rsidP="003D54FE">
            <w:pPr>
              <w:ind w:firstLine="486"/>
              <w:jc w:val="both"/>
            </w:pPr>
          </w:p>
        </w:tc>
      </w:tr>
    </w:tbl>
    <w:p w:rsidR="00C919B0" w:rsidRPr="00A24C4E" w:rsidRDefault="00C919B0" w:rsidP="00C919B0">
      <w:pPr>
        <w:rPr>
          <w:sz w:val="2"/>
          <w:szCs w:val="2"/>
        </w:rPr>
      </w:pPr>
      <w:bookmarkStart w:id="34" w:name="_2.4._Критерии_и"/>
      <w:bookmarkEnd w:id="34"/>
      <w:r w:rsidRPr="00A24C4E">
        <w:lastRenderedPageBreak/>
        <w:br w:type="page"/>
      </w:r>
    </w:p>
    <w:p w:rsidR="00C919B0" w:rsidRPr="00A24C4E" w:rsidRDefault="009E5836" w:rsidP="003836C5">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5" w:name="_2.3._Условия_заключения"/>
      <w:bookmarkStart w:id="36" w:name="_Toc454968239"/>
      <w:bookmarkEnd w:id="35"/>
      <w:r w:rsidRPr="00A24C4E">
        <w:rPr>
          <w:rFonts w:ascii="Times New Roman" w:eastAsia="MS Mincho" w:hAnsi="Times New Roman"/>
          <w:i/>
          <w:iCs/>
          <w:color w:val="17365D"/>
          <w:szCs w:val="24"/>
          <w:lang w:eastAsia="x-none"/>
        </w:rPr>
        <w:lastRenderedPageBreak/>
        <w:t>Раздел 3</w:t>
      </w:r>
      <w:r w:rsidR="00C919B0" w:rsidRPr="00A24C4E">
        <w:rPr>
          <w:rFonts w:ascii="Times New Roman" w:eastAsia="MS Mincho" w:hAnsi="Times New Roman"/>
          <w:i/>
          <w:iCs/>
          <w:color w:val="17365D"/>
          <w:szCs w:val="24"/>
          <w:lang w:val="x-none" w:eastAsia="x-none"/>
        </w:rPr>
        <w:t>. Условия заключения и исполнения договора</w:t>
      </w:r>
      <w:bookmarkEnd w:id="36"/>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A24C4E"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A24C4E" w:rsidRDefault="00C919B0" w:rsidP="00BE7752">
            <w:r w:rsidRPr="00A24C4E">
              <w:t>№</w:t>
            </w:r>
          </w:p>
          <w:p w:rsidR="00C919B0" w:rsidRPr="00A24C4E" w:rsidRDefault="00C919B0" w:rsidP="00BE7752">
            <w:r w:rsidRPr="00A24C4E">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A24C4E" w:rsidRDefault="00C919B0" w:rsidP="00BE7752">
            <w:r w:rsidRPr="00A24C4E">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A24C4E" w:rsidRDefault="00C919B0" w:rsidP="00BE7752">
            <w:r w:rsidRPr="00A24C4E">
              <w:t>Информация</w:t>
            </w:r>
          </w:p>
        </w:tc>
      </w:tr>
      <w:tr w:rsidR="00C919B0" w:rsidRPr="00A24C4E" w:rsidTr="00BE7752">
        <w:tc>
          <w:tcPr>
            <w:tcW w:w="710" w:type="dxa"/>
            <w:tcBorders>
              <w:top w:val="single" w:sz="4" w:space="0" w:color="auto"/>
              <w:left w:val="single" w:sz="4" w:space="0" w:color="auto"/>
              <w:bottom w:val="single" w:sz="4" w:space="0" w:color="auto"/>
              <w:right w:val="single" w:sz="4" w:space="0" w:color="auto"/>
            </w:tcBorders>
          </w:tcPr>
          <w:p w:rsidR="00C919B0" w:rsidRPr="00A24C4E" w:rsidRDefault="00C919B0" w:rsidP="00645ECA">
            <w:pPr>
              <w:pStyle w:val="rvps1"/>
              <w:numPr>
                <w:ilvl w:val="0"/>
                <w:numId w:val="2"/>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A24C4E" w:rsidRDefault="00C919B0" w:rsidP="00DF6137">
            <w:pPr>
              <w:pStyle w:val="12"/>
              <w:ind w:firstLine="0"/>
            </w:pPr>
            <w:r w:rsidRPr="00A24C4E">
              <w:t xml:space="preserve">Порядок </w:t>
            </w:r>
            <w:r w:rsidR="00DF6137" w:rsidRPr="00A24C4E">
              <w:t>и срок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E468FD" w:rsidRPr="00A24C4E" w:rsidRDefault="00E468FD" w:rsidP="00C201F4">
            <w:pPr>
              <w:pStyle w:val="a5"/>
              <w:ind w:firstLine="528"/>
              <w:jc w:val="both"/>
            </w:pPr>
            <w:r w:rsidRPr="00A24C4E">
              <w:t>Заключение договора по результатам запроса котировок:</w:t>
            </w:r>
          </w:p>
          <w:p w:rsidR="00E468FD" w:rsidRPr="00A24C4E" w:rsidRDefault="00E468FD" w:rsidP="00C201F4">
            <w:pPr>
              <w:pStyle w:val="a5"/>
              <w:ind w:firstLine="528"/>
              <w:jc w:val="both"/>
            </w:pPr>
            <w:r w:rsidRPr="00A24C4E">
              <w:t xml:space="preserve">1. Договор по результатам проведения запроса котировок Заказчик заключает не ранее чем через 10 дней и не позднее чем через 20 дней с даты размещения в ЕИС итогового протокола запроса </w:t>
            </w:r>
            <w:r w:rsidR="00C201F4" w:rsidRPr="00A24C4E">
              <w:t>котировок</w:t>
            </w:r>
            <w:r w:rsidRPr="00A24C4E">
              <w:t xml:space="preserve">, составленного по результатам запроса </w:t>
            </w:r>
            <w:r w:rsidR="00C201F4" w:rsidRPr="00A24C4E">
              <w:t>котировок</w:t>
            </w:r>
            <w:r w:rsidRPr="00A24C4E">
              <w:t>.</w:t>
            </w:r>
          </w:p>
          <w:p w:rsidR="00E468FD" w:rsidRPr="00A24C4E" w:rsidRDefault="00E468FD" w:rsidP="00C201F4">
            <w:pPr>
              <w:pStyle w:val="a5"/>
              <w:ind w:firstLine="528"/>
              <w:jc w:val="both"/>
            </w:pPr>
            <w:r w:rsidRPr="00A24C4E">
              <w:t xml:space="preserve">2. Если </w:t>
            </w:r>
            <w:r w:rsidR="00C201F4" w:rsidRPr="00A24C4E">
              <w:t>извещением</w:t>
            </w:r>
            <w:r w:rsidRPr="00A24C4E">
              <w:t xml:space="preserve"> о проведении запроса </w:t>
            </w:r>
            <w:r w:rsidR="00C201F4" w:rsidRPr="00A24C4E">
              <w:t xml:space="preserve">котировок </w:t>
            </w:r>
            <w:r w:rsidRPr="00A24C4E">
              <w:t>предусмотрены обязательные к предоставлению до заключения договора сведения и документы, то такие сведения и документы должны быть предоставлены в течение установленного для подписания договора срока. Договор заключается только после предоставления поставщиком (исполнителем, подрядчиком) всех обязательных сведений и документов. Ответственность за проверку указанных в настоящем пункте сведений и документов несет Заказчик.</w:t>
            </w:r>
          </w:p>
          <w:p w:rsidR="00E468FD" w:rsidRPr="00A24C4E" w:rsidRDefault="00E468FD" w:rsidP="00C201F4">
            <w:pPr>
              <w:pStyle w:val="a5"/>
              <w:ind w:firstLine="528"/>
              <w:jc w:val="both"/>
            </w:pPr>
            <w:r w:rsidRPr="00A24C4E">
              <w:t>3. В договор при его заключении при осуществлении закупки товара, в том числе поставляемого при выполнении закупаемых работ, оказании закупаемых услуг, включается информация о стране происхождения товара на основании части 5.2 статьи 3 Закона № 223-ФЗ.</w:t>
            </w:r>
          </w:p>
          <w:p w:rsidR="00E468FD" w:rsidRPr="00A24C4E" w:rsidRDefault="00E468FD" w:rsidP="00C201F4">
            <w:pPr>
              <w:pStyle w:val="a5"/>
              <w:ind w:firstLine="528"/>
              <w:jc w:val="both"/>
            </w:pPr>
            <w:r w:rsidRPr="00A24C4E">
              <w:t xml:space="preserve">4. В проект договора, который прилагается к извещению о проведении запроса </w:t>
            </w:r>
            <w:r w:rsidR="00C201F4" w:rsidRPr="00A24C4E">
              <w:t>котировок</w:t>
            </w:r>
            <w:r w:rsidRPr="00A24C4E">
              <w:t xml:space="preserve">,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запросе </w:t>
            </w:r>
            <w:r w:rsidR="00C201F4" w:rsidRPr="00A24C4E">
              <w:t>котировок</w:t>
            </w:r>
            <w:r w:rsidRPr="00A24C4E">
              <w:t>.</w:t>
            </w:r>
          </w:p>
          <w:p w:rsidR="00E468FD" w:rsidRPr="00A24C4E" w:rsidRDefault="00E468FD" w:rsidP="00C201F4">
            <w:pPr>
              <w:pStyle w:val="a5"/>
              <w:ind w:firstLine="528"/>
              <w:jc w:val="both"/>
            </w:pPr>
            <w:r w:rsidRPr="00A24C4E">
              <w:t xml:space="preserve">5. В течение пяти календарных дней со дня размещения в ЕИС итогового протокола запроса </w:t>
            </w:r>
            <w:r w:rsidR="00C201F4" w:rsidRPr="00A24C4E">
              <w:t>котировок</w:t>
            </w:r>
            <w:r w:rsidRPr="00A24C4E">
              <w:t xml:space="preserve"> Заказчик передает победителю (единственному участнику) два экземпляра заполненного проекта договора.</w:t>
            </w:r>
          </w:p>
          <w:p w:rsidR="00E468FD" w:rsidRPr="00A24C4E" w:rsidRDefault="00E468FD" w:rsidP="00C201F4">
            <w:pPr>
              <w:pStyle w:val="a5"/>
              <w:ind w:firstLine="528"/>
              <w:jc w:val="both"/>
            </w:pPr>
            <w:r w:rsidRPr="00A24C4E">
              <w:t xml:space="preserve">6. Победитель запроса </w:t>
            </w:r>
            <w:r w:rsidR="00C201F4" w:rsidRPr="00A24C4E">
              <w:t>котировок</w:t>
            </w:r>
            <w:r w:rsidRPr="00A24C4E">
              <w:t xml:space="preserve"> (единственный участник) в течение пяти календарных дней со дня получения двух экземпляров проекта договора подписывает их, скрепляет печатью (при наличии) и передает Заказчику.</w:t>
            </w:r>
          </w:p>
          <w:p w:rsidR="00E468FD" w:rsidRPr="00A24C4E" w:rsidRDefault="00E468FD" w:rsidP="00C201F4">
            <w:pPr>
              <w:pStyle w:val="a5"/>
              <w:ind w:firstLine="528"/>
              <w:jc w:val="both"/>
            </w:pPr>
            <w:r w:rsidRPr="00A24C4E">
              <w:t xml:space="preserve">7. Заказчик не ранее чем через 10 дней со дня размещения в ЕИС итогового протокола запроса </w:t>
            </w:r>
            <w:r w:rsidR="00C201F4" w:rsidRPr="00A24C4E">
              <w:t>котировок</w:t>
            </w:r>
            <w:r w:rsidRPr="00A24C4E">
              <w:t xml:space="preserve">, на основании которого заключается договор, подписывает и скрепляет печатью (при наличии) оба экземпляра договора и возвращает один из них победителю </w:t>
            </w:r>
            <w:r w:rsidR="00C201F4" w:rsidRPr="00A24C4E">
              <w:t>запроса котировок</w:t>
            </w:r>
            <w:r w:rsidRPr="00A24C4E">
              <w:t xml:space="preserve"> (единственному участнику).</w:t>
            </w:r>
          </w:p>
          <w:p w:rsidR="00E468FD" w:rsidRPr="00A24C4E" w:rsidRDefault="00E468FD" w:rsidP="00C201F4">
            <w:pPr>
              <w:pStyle w:val="a5"/>
              <w:ind w:firstLine="528"/>
              <w:jc w:val="both"/>
            </w:pPr>
            <w:r w:rsidRPr="00A24C4E">
              <w:t xml:space="preserve">8.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запроса </w:t>
            </w:r>
            <w:r w:rsidR="00C201F4" w:rsidRPr="00A24C4E">
              <w:t>котировок</w:t>
            </w:r>
            <w:r w:rsidRPr="00A24C4E">
              <w:t xml:space="preserve">, договор должен быть заключен не позднее чем через пять календарных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запроса </w:t>
            </w:r>
            <w:r w:rsidR="00C201F4" w:rsidRPr="00A24C4E">
              <w:t>котировок</w:t>
            </w:r>
            <w:r w:rsidRPr="00A24C4E">
              <w:t>.</w:t>
            </w:r>
          </w:p>
          <w:p w:rsidR="00E468FD" w:rsidRPr="00A24C4E" w:rsidRDefault="00E468FD" w:rsidP="00C201F4">
            <w:pPr>
              <w:pStyle w:val="a5"/>
              <w:ind w:firstLine="528"/>
              <w:jc w:val="both"/>
            </w:pPr>
            <w:r w:rsidRPr="00A24C4E">
              <w:t xml:space="preserve">9. Если участник </w:t>
            </w:r>
            <w:r w:rsidR="00C201F4" w:rsidRPr="00A24C4E">
              <w:t>запроса котировок</w:t>
            </w:r>
            <w:r w:rsidRPr="00A24C4E">
              <w:t xml:space="preserve">, с которым заключается договор, получив проект договора в срок, предусмотренный для </w:t>
            </w:r>
            <w:r w:rsidRPr="00A24C4E">
              <w:lastRenderedPageBreak/>
              <w:t xml:space="preserve">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запроса </w:t>
            </w:r>
            <w:r w:rsidR="00C201F4" w:rsidRPr="00A24C4E">
              <w:t>котировок</w:t>
            </w:r>
            <w:r w:rsidRPr="00A24C4E">
              <w:t xml:space="preserve">, оформляется протокол разногласий. </w:t>
            </w:r>
          </w:p>
          <w:p w:rsidR="00E468FD" w:rsidRPr="00A24C4E" w:rsidRDefault="00E468FD" w:rsidP="00C201F4">
            <w:pPr>
              <w:pStyle w:val="a5"/>
              <w:ind w:firstLine="528"/>
              <w:jc w:val="both"/>
            </w:pPr>
            <w:r w:rsidRPr="00A24C4E">
              <w:t>10. Протокол разногласий составляется в письменной форме и должен содержать следующие сведения:</w:t>
            </w:r>
          </w:p>
          <w:p w:rsidR="00E468FD" w:rsidRPr="00A24C4E" w:rsidRDefault="00E468FD" w:rsidP="00C201F4">
            <w:pPr>
              <w:pStyle w:val="a5"/>
              <w:ind w:firstLine="528"/>
              <w:jc w:val="both"/>
            </w:pPr>
            <w:r w:rsidRPr="00A24C4E">
              <w:t>- место, дату и время составления протокола;</w:t>
            </w:r>
          </w:p>
          <w:p w:rsidR="00E468FD" w:rsidRPr="00A24C4E" w:rsidRDefault="00E468FD" w:rsidP="00C201F4">
            <w:pPr>
              <w:pStyle w:val="a5"/>
              <w:ind w:firstLine="528"/>
              <w:jc w:val="both"/>
            </w:pPr>
            <w:r w:rsidRPr="00A24C4E">
              <w:t xml:space="preserve">- наименование предмета закупки и номер запроса </w:t>
            </w:r>
            <w:r w:rsidR="00C201F4" w:rsidRPr="00A24C4E">
              <w:t>котировок</w:t>
            </w:r>
            <w:r w:rsidRPr="00A24C4E">
              <w:t>;</w:t>
            </w:r>
          </w:p>
          <w:p w:rsidR="00E468FD" w:rsidRPr="00A24C4E" w:rsidRDefault="00E468FD" w:rsidP="00C201F4">
            <w:pPr>
              <w:pStyle w:val="a5"/>
              <w:ind w:firstLine="528"/>
              <w:jc w:val="both"/>
            </w:pPr>
            <w:r w:rsidRPr="00A24C4E">
              <w:t xml:space="preserve">- положения договора, в которых, по мнению участника </w:t>
            </w:r>
            <w:r w:rsidR="00C201F4" w:rsidRPr="00A24C4E">
              <w:t>запроса котировок</w:t>
            </w:r>
            <w:r w:rsidRPr="00A24C4E">
              <w:t>, содержатся неточности, технические ошибки, опечатки, несоответствие условиям, предложенным в заявке данного участника.</w:t>
            </w:r>
          </w:p>
          <w:p w:rsidR="00E468FD" w:rsidRPr="00A24C4E" w:rsidRDefault="00E468FD" w:rsidP="00C201F4">
            <w:pPr>
              <w:pStyle w:val="a5"/>
              <w:ind w:firstLine="528"/>
              <w:jc w:val="both"/>
            </w:pPr>
            <w:r w:rsidRPr="00A24C4E">
              <w:t xml:space="preserve">11. Подписанный участником запроса </w:t>
            </w:r>
            <w:r w:rsidR="00C201F4" w:rsidRPr="00A24C4E">
              <w:t>котировок</w:t>
            </w:r>
            <w:r w:rsidRPr="00A24C4E">
              <w:t xml:space="preserve"> протокол в тот же день направляется Заказчику.</w:t>
            </w:r>
          </w:p>
          <w:p w:rsidR="00E468FD" w:rsidRPr="00A24C4E" w:rsidRDefault="00E468FD" w:rsidP="00C201F4">
            <w:pPr>
              <w:pStyle w:val="a5"/>
              <w:ind w:firstLine="528"/>
              <w:jc w:val="both"/>
            </w:pPr>
            <w:r w:rsidRPr="00A24C4E">
              <w:t xml:space="preserve">12. Заказчик рассматривает протокол разногласий в течение двух рабочих дней со дня его получения от участника запроса </w:t>
            </w:r>
            <w:r w:rsidR="00C201F4" w:rsidRPr="00A24C4E">
              <w:t>котировок</w:t>
            </w:r>
            <w:r w:rsidRPr="00A24C4E">
              <w:t xml:space="preserve">. Если замечания участника запроса </w:t>
            </w:r>
            <w:r w:rsidR="00C201F4" w:rsidRPr="00A24C4E">
              <w:t>котировок</w:t>
            </w:r>
            <w:r w:rsidRPr="00A24C4E">
              <w:t xml:space="preserve"> учтены полностью или частично, Заказчик вносит изменения в проект договора и повторно направляет его участнику. Заказчик вправе направить участнику запроса </w:t>
            </w:r>
            <w:r w:rsidR="00C201F4" w:rsidRPr="00A24C4E">
              <w:t>котировок</w:t>
            </w:r>
            <w:r w:rsidRPr="00A24C4E">
              <w:t xml:space="preserve"> договор в первоначальном варианте и отдельный документ с указанием причин, по которым в принятии замечаний участника запроса </w:t>
            </w:r>
            <w:r w:rsidR="00C201F4" w:rsidRPr="00A24C4E">
              <w:t>котировок</w:t>
            </w:r>
            <w:r w:rsidRPr="00A24C4E">
              <w:t>, содержащихся в протоколе разногласий, отказано.</w:t>
            </w:r>
          </w:p>
          <w:p w:rsidR="00E468FD" w:rsidRPr="00A24C4E" w:rsidRDefault="00E468FD" w:rsidP="00C201F4">
            <w:pPr>
              <w:pStyle w:val="a5"/>
              <w:ind w:firstLine="528"/>
              <w:jc w:val="both"/>
            </w:pPr>
            <w:r w:rsidRPr="00A24C4E">
              <w:t xml:space="preserve">13. Участник </w:t>
            </w:r>
            <w:r w:rsidR="00C201F4" w:rsidRPr="00A24C4E">
              <w:t>запроса котировок</w:t>
            </w:r>
            <w:r w:rsidRPr="00A24C4E">
              <w:t>, с которым заключается договор, в течение пяти календарных дней со дня его получения подписывает договор в окончательной редакции Заказчика, скрепляет его печатью (при наличии) и возвращает Заказчику.</w:t>
            </w:r>
          </w:p>
          <w:p w:rsidR="00E468FD" w:rsidRPr="00A24C4E" w:rsidRDefault="00E468FD" w:rsidP="00C201F4">
            <w:pPr>
              <w:pStyle w:val="a5"/>
              <w:ind w:firstLine="528"/>
              <w:jc w:val="both"/>
            </w:pPr>
            <w:r w:rsidRPr="00A24C4E">
              <w:t xml:space="preserve">14.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(объема выполняемых работ, оказываемых услуг), если это предусмотрено </w:t>
            </w:r>
            <w:r w:rsidR="00C201F4" w:rsidRPr="00A24C4E">
              <w:t>извещением</w:t>
            </w:r>
            <w:r w:rsidRPr="00A24C4E">
              <w:t xml:space="preserve"> о проведении запроса </w:t>
            </w:r>
            <w:r w:rsidR="00C201F4" w:rsidRPr="00A24C4E">
              <w:t>котировок</w:t>
            </w:r>
            <w:r w:rsidRPr="00A24C4E">
              <w:t xml:space="preserve">. </w:t>
            </w:r>
          </w:p>
          <w:p w:rsidR="00E468FD" w:rsidRPr="00A24C4E" w:rsidRDefault="00E468FD" w:rsidP="00C201F4">
            <w:pPr>
              <w:pStyle w:val="a5"/>
              <w:ind w:firstLine="528"/>
              <w:jc w:val="both"/>
            </w:pPr>
            <w:r w:rsidRPr="00A24C4E">
              <w:t xml:space="preserve">15. Если количество, объем, цена закупаемых товаров, работ, услуг или сроки исполнения договора изменяются по сравнению с указанными в итоговом протоколе запроса </w:t>
            </w:r>
            <w:r w:rsidR="00C201F4" w:rsidRPr="00A24C4E">
              <w:t>котировок</w:t>
            </w:r>
            <w:r w:rsidRPr="00A24C4E">
              <w:t>, Заказчик не позднее 10 календарных дней со дня внесения изменений в договор размещает в ЕИС информацию об измененных условиях.</w:t>
            </w:r>
          </w:p>
          <w:p w:rsidR="00D402CC" w:rsidRPr="00A24C4E" w:rsidRDefault="00E468FD" w:rsidP="00C201F4">
            <w:pPr>
              <w:pStyle w:val="a5"/>
              <w:tabs>
                <w:tab w:val="clear" w:pos="4677"/>
                <w:tab w:val="clear" w:pos="9355"/>
              </w:tabs>
              <w:ind w:firstLine="528"/>
              <w:jc w:val="both"/>
            </w:pPr>
            <w:r w:rsidRPr="00A24C4E">
              <w:t>16.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tc>
        <w:tc>
          <w:tcPr>
            <w:tcW w:w="7654" w:type="dxa"/>
          </w:tcPr>
          <w:p w:rsidR="00C919B0" w:rsidRPr="00A24C4E"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A24C4E">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sidRPr="00A24C4E">
        <w:rPr>
          <w:sz w:val="20"/>
          <w:szCs w:val="20"/>
        </w:rPr>
        <w:t>Положением о закупках товаров, работ, услуг АО «УТС»</w:t>
      </w:r>
    </w:p>
    <w:p w:rsidR="0073560E" w:rsidRDefault="0073560E">
      <w:pPr>
        <w:jc w:val="both"/>
      </w:pPr>
    </w:p>
    <w:p w:rsidR="006F30DA" w:rsidRDefault="006F30DA" w:rsidP="00F64C82">
      <w:pPr>
        <w:jc w:val="both"/>
        <w:rPr>
          <w:rFonts w:eastAsia="MS Mincho"/>
          <w:color w:val="17365D"/>
          <w:kern w:val="32"/>
          <w:lang w:eastAsia="x-none"/>
        </w:rPr>
      </w:pPr>
      <w:bookmarkStart w:id="37" w:name="_Toc454968240"/>
      <w:bookmarkStart w:id="38" w:name="форма1"/>
      <w:bookmarkStart w:id="39"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37"/>
      <w:bookmarkEnd w:id="38"/>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0" w:name="_Форма_1_ЗАЯВКА"/>
      <w:bookmarkStart w:id="41" w:name="_Toc454968241"/>
      <w:bookmarkEnd w:id="40"/>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1"/>
      <w:r w:rsidR="00973EFA" w:rsidRPr="00CE4EDE">
        <w:rPr>
          <w:rFonts w:ascii="Times New Roman" w:eastAsia="MS Mincho" w:hAnsi="Times New Roman"/>
          <w:color w:val="auto"/>
          <w:kern w:val="32"/>
          <w:szCs w:val="24"/>
          <w:lang w:eastAsia="x-none"/>
        </w:rPr>
        <w:t xml:space="preserve"> </w:t>
      </w:r>
    </w:p>
    <w:p w:rsidR="00C919B0" w:rsidRDefault="00C919B0" w:rsidP="00C919B0"/>
    <w:p w:rsidR="00C919B0" w:rsidRDefault="00C919B0" w:rsidP="00C919B0"/>
    <w:p w:rsidR="00C919B0" w:rsidRPr="005C24A0" w:rsidRDefault="00C919B0" w:rsidP="00C919B0">
      <w:r w:rsidRPr="005C24A0">
        <w:t xml:space="preserve">Фирменный бланк </w:t>
      </w:r>
      <w:r>
        <w:t>Участник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2" w:name="_Письмо_о_подаче"/>
      <w:bookmarkStart w:id="43" w:name="_Заявка_о_подаче"/>
      <w:bookmarkStart w:id="44" w:name="_Toc255987071"/>
      <w:bookmarkStart w:id="45" w:name="_Toc263441572"/>
      <w:bookmarkStart w:id="46" w:name="_Toc269472558"/>
      <w:bookmarkStart w:id="47" w:name="_Toc305665989"/>
      <w:bookmarkEnd w:id="42"/>
      <w:bookmarkEnd w:id="43"/>
    </w:p>
    <w:p w:rsidR="00C919B0" w:rsidRDefault="00C919B0" w:rsidP="00C919B0">
      <w:pPr>
        <w:ind w:firstLine="567"/>
        <w:jc w:val="center"/>
      </w:pPr>
      <w:r w:rsidRPr="005C24A0">
        <w:t xml:space="preserve">ЗАЯВКА НА УЧАСТИЕ В </w:t>
      </w:r>
      <w:bookmarkEnd w:id="44"/>
      <w:bookmarkEnd w:id="45"/>
      <w:bookmarkEnd w:id="46"/>
      <w:bookmarkEnd w:id="47"/>
      <w:r>
        <w:t>ЗАПРОСЕ КОТИРОВОК</w:t>
      </w:r>
      <w:r w:rsidR="00973EFA">
        <w:t xml:space="preserve"> </w:t>
      </w:r>
    </w:p>
    <w:p w:rsidR="00AF7C97" w:rsidRDefault="00AF7C97" w:rsidP="00C919B0">
      <w:pPr>
        <w:ind w:firstLine="567"/>
        <w:jc w:val="center"/>
      </w:pP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 xml:space="preserve">Изучив </w:t>
      </w:r>
      <w:r w:rsidR="00AF7C97">
        <w:t>и</w:t>
      </w:r>
      <w:r w:rsidRPr="005C24A0">
        <w:t>звещение</w:t>
      </w:r>
      <w:r w:rsidR="00D45AD3">
        <w:t xml:space="preserve"> №__</w:t>
      </w:r>
      <w:r w:rsidR="008C1E50">
        <w:t>___________</w:t>
      </w:r>
      <w:r w:rsidR="006F30DA">
        <w:t xml:space="preserve"> </w:t>
      </w:r>
      <w:r w:rsidR="006F30DA" w:rsidRPr="006F30DA">
        <w:rPr>
          <w:i/>
        </w:rPr>
        <w:t>(</w:t>
      </w:r>
      <w:r w:rsidR="00D45AD3" w:rsidRPr="006F30DA">
        <w:rPr>
          <w:i/>
        </w:rPr>
        <w:t xml:space="preserve">указать реестровый номер закупки </w:t>
      </w:r>
      <w:r w:rsidR="008C1E50">
        <w:rPr>
          <w:i/>
        </w:rPr>
        <w:t>в</w:t>
      </w:r>
      <w:r w:rsidR="00D45AD3" w:rsidRPr="006F30DA">
        <w:rPr>
          <w:i/>
        </w:rPr>
        <w:t xml:space="preserve"> ЕИС</w:t>
      </w:r>
      <w:r w:rsidR="006F30DA" w:rsidRPr="006F30DA">
        <w:rPr>
          <w:i/>
        </w:rPr>
        <w:t>)</w:t>
      </w:r>
      <w:r w:rsidR="00726DC7">
        <w:t xml:space="preserve"> </w:t>
      </w:r>
      <w:r w:rsidRPr="005C24A0">
        <w:t xml:space="preserve">о проведении </w:t>
      </w:r>
      <w:r w:rsidR="00AF7C97">
        <w:t>з</w:t>
      </w:r>
      <w:r w:rsidRPr="006E6EC1">
        <w:t>апрос</w:t>
      </w:r>
      <w:r>
        <w:t>а</w:t>
      </w:r>
      <w:r w:rsidRPr="006E6EC1">
        <w:t xml:space="preserve"> </w:t>
      </w:r>
      <w:r w:rsidRPr="00BC4D74">
        <w:t>котировок</w:t>
      </w:r>
      <w:r w:rsidRPr="006E6EC1">
        <w:t xml:space="preserve"> </w:t>
      </w:r>
      <w:r w:rsidR="00973EFA" w:rsidRPr="00973EFA">
        <w:t xml:space="preserve">на </w:t>
      </w:r>
      <w:r w:rsidRPr="00CE18DB">
        <w:t>____________________</w:t>
      </w:r>
      <w:r>
        <w:t xml:space="preserve">, (далее также - </w:t>
      </w:r>
      <w:r w:rsidR="00AF7C97">
        <w:t>и</w:t>
      </w:r>
      <w:r>
        <w:t xml:space="preserve">звещение о проведении </w:t>
      </w:r>
      <w:r w:rsidR="00AF7C97">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AF7C97">
      <w:pPr>
        <w:jc w:val="both"/>
        <w:rPr>
          <w:i/>
          <w:sz w:val="20"/>
          <w:szCs w:val="20"/>
        </w:rPr>
      </w:pPr>
      <w:r w:rsidRPr="005C24A0">
        <w:t>_____________________________________________________________________________</w:t>
      </w:r>
      <w:r w:rsidR="00AF7C97">
        <w:t>_____</w:t>
      </w:r>
      <w:r w:rsidRPr="005C24A0">
        <w:t xml:space="preserve">__, </w:t>
      </w:r>
      <w:r w:rsidRPr="00BA78A6">
        <w:rPr>
          <w:i/>
          <w:sz w:val="20"/>
          <w:szCs w:val="20"/>
        </w:rPr>
        <w:t xml:space="preserve">(полное наименование </w:t>
      </w:r>
      <w:r w:rsidR="00726DC7">
        <w:rPr>
          <w:i/>
          <w:sz w:val="20"/>
          <w:szCs w:val="20"/>
        </w:rPr>
        <w:t>у</w:t>
      </w:r>
      <w:r>
        <w:rPr>
          <w:i/>
          <w:sz w:val="20"/>
          <w:szCs w:val="20"/>
        </w:rPr>
        <w:t>частник</w:t>
      </w:r>
      <w:r w:rsidRPr="00BA78A6">
        <w:rPr>
          <w:i/>
          <w:sz w:val="20"/>
          <w:szCs w:val="20"/>
        </w:rPr>
        <w:t xml:space="preserve">а </w:t>
      </w:r>
      <w:r w:rsidR="00726DC7">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AF7C97">
      <w:pPr>
        <w:jc w:val="both"/>
      </w:pPr>
      <w:r w:rsidRPr="005C24A0">
        <w:t>зарегистрированное по адресу ______________</w:t>
      </w:r>
      <w:r>
        <w:t>__________</w:t>
      </w:r>
      <w:r w:rsidRPr="005C24A0">
        <w:t>________________________</w:t>
      </w:r>
      <w:r w:rsidR="00AF7C97">
        <w:t>_____</w:t>
      </w:r>
      <w:r w:rsidRPr="005C24A0">
        <w:t>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sidR="00726DC7">
        <w:rPr>
          <w:i/>
          <w:sz w:val="20"/>
          <w:szCs w:val="20"/>
        </w:rPr>
        <w:t>у</w:t>
      </w:r>
      <w:r>
        <w:rPr>
          <w:i/>
          <w:sz w:val="20"/>
          <w:szCs w:val="20"/>
        </w:rPr>
        <w:t>частник</w:t>
      </w:r>
      <w:r w:rsidRPr="00BA78A6">
        <w:rPr>
          <w:i/>
          <w:sz w:val="20"/>
          <w:szCs w:val="20"/>
        </w:rPr>
        <w:t xml:space="preserve">а </w:t>
      </w:r>
      <w:r w:rsidR="00CE4EDE">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AF7C97">
      <w:pPr>
        <w:jc w:val="both"/>
      </w:pPr>
      <w:r w:rsidRPr="005C24A0">
        <w:t>предлагает заключить договор</w:t>
      </w:r>
      <w:r w:rsidR="00166FC3">
        <w:t xml:space="preserve"> на </w:t>
      </w:r>
      <w:r w:rsidRPr="005C24A0">
        <w:t>_____________________________________</w:t>
      </w:r>
      <w:r w:rsidR="00AF7C97">
        <w:t>________________</w:t>
      </w:r>
      <w:r w:rsidRPr="005C24A0">
        <w:t>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AF7C97" w:rsidP="00AF7C97">
      <w:pPr>
        <w:jc w:val="both"/>
      </w:pPr>
      <w:r>
        <w:t>н</w:t>
      </w:r>
      <w:r w:rsidR="006019F1" w:rsidRPr="00694F1A">
        <w:t>астоящим выражае</w:t>
      </w:r>
      <w:r w:rsidR="00694F1A">
        <w:t>м</w:t>
      </w:r>
      <w:r w:rsidR="006019F1" w:rsidRPr="00694F1A">
        <w:t xml:space="preserve"> согласие на </w:t>
      </w:r>
      <w:r w:rsidR="00033898">
        <w:t>___________________________</w:t>
      </w:r>
      <w:r>
        <w:t>____________________</w:t>
      </w:r>
      <w:r w:rsidR="00033898">
        <w:t>_______</w:t>
      </w:r>
      <w:r>
        <w:t>.</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4B3E42" w:rsidRDefault="004B3E42" w:rsidP="00C919B0">
      <w:pPr>
        <w:ind w:firstLine="567"/>
        <w:jc w:val="both"/>
      </w:pPr>
      <w:r>
        <w:t>Настоящим декларирую соответствие ______________________</w:t>
      </w:r>
      <w:r w:rsidR="00726DC7">
        <w:t xml:space="preserve"> </w:t>
      </w:r>
      <w:r w:rsidRPr="005C24A0">
        <w:t>(</w:t>
      </w:r>
      <w:r w:rsidRPr="00420795">
        <w:rPr>
          <w:i/>
        </w:rPr>
        <w:t xml:space="preserve">наименование </w:t>
      </w:r>
      <w:r w:rsidR="00726DC7">
        <w:rPr>
          <w:i/>
        </w:rPr>
        <w:t>у</w:t>
      </w:r>
      <w:r>
        <w:rPr>
          <w:i/>
        </w:rPr>
        <w:t>частник</w:t>
      </w:r>
      <w:r w:rsidRPr="00420795">
        <w:rPr>
          <w:i/>
        </w:rPr>
        <w:t xml:space="preserve">а </w:t>
      </w:r>
      <w:r w:rsidR="00726DC7">
        <w:rPr>
          <w:i/>
        </w:rPr>
        <w:t>з</w:t>
      </w:r>
      <w:r w:rsidRPr="006E6EC1">
        <w:rPr>
          <w:i/>
        </w:rPr>
        <w:t>апрос</w:t>
      </w:r>
      <w:r>
        <w:rPr>
          <w:i/>
        </w:rPr>
        <w:t>а</w:t>
      </w:r>
      <w:r w:rsidRPr="006E6EC1">
        <w:rPr>
          <w:i/>
        </w:rPr>
        <w:t xml:space="preserve"> </w:t>
      </w:r>
      <w:r w:rsidRPr="00BC4D74">
        <w:rPr>
          <w:i/>
        </w:rPr>
        <w:t>котировок</w:t>
      </w:r>
      <w:r w:rsidRPr="005C24A0">
        <w:t>)</w:t>
      </w:r>
      <w:r w:rsidR="006163E4">
        <w:t xml:space="preserve"> следующим требованиям:</w:t>
      </w:r>
      <w:r>
        <w:t xml:space="preserve"> </w:t>
      </w:r>
    </w:p>
    <w:p w:rsidR="00726DC7" w:rsidRPr="00A24C4E" w:rsidRDefault="00726DC7" w:rsidP="00726DC7">
      <w:pPr>
        <w:ind w:right="-22" w:firstLine="709"/>
        <w:jc w:val="both"/>
        <w:rPr>
          <w:color w:val="000000"/>
          <w:lang w:eastAsia="en-US"/>
        </w:rPr>
      </w:pPr>
      <w:r w:rsidRPr="00A24C4E">
        <w:rPr>
          <w:color w:val="000000"/>
          <w:lang w:eastAsia="en-US"/>
        </w:rPr>
        <w:t>- соответствие участник</w:t>
      </w:r>
      <w:r w:rsidR="00AA2D9B" w:rsidRPr="00A24C4E">
        <w:rPr>
          <w:color w:val="000000"/>
          <w:lang w:eastAsia="en-US"/>
        </w:rPr>
        <w:t>а</w:t>
      </w:r>
      <w:r w:rsidRPr="00A24C4E">
        <w:rPr>
          <w:color w:val="000000"/>
          <w:lang w:eastAsia="en-US"/>
        </w:rPr>
        <w:t xml:space="preserve"> </w:t>
      </w:r>
      <w:r w:rsidR="00AA2D9B" w:rsidRPr="00A24C4E">
        <w:rPr>
          <w:color w:val="000000"/>
          <w:lang w:eastAsia="en-US"/>
        </w:rPr>
        <w:t>запроса котировок</w:t>
      </w:r>
      <w:r w:rsidRPr="00A24C4E">
        <w:rPr>
          <w:color w:val="000000"/>
          <w:lang w:eastAsia="en-US"/>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AA2D9B" w:rsidRPr="00A24C4E">
        <w:rPr>
          <w:color w:val="000000"/>
          <w:lang w:eastAsia="en-US"/>
        </w:rPr>
        <w:t>запроса котировок</w:t>
      </w:r>
      <w:r w:rsidRPr="00A24C4E">
        <w:rPr>
          <w:color w:val="000000"/>
          <w:lang w:eastAsia="en-US"/>
        </w:rPr>
        <w:t>;</w:t>
      </w:r>
    </w:p>
    <w:p w:rsidR="00726DC7" w:rsidRPr="00A24C4E" w:rsidRDefault="00726DC7" w:rsidP="00726DC7">
      <w:pPr>
        <w:ind w:right="-22" w:firstLine="709"/>
        <w:jc w:val="both"/>
        <w:rPr>
          <w:color w:val="000000"/>
          <w:lang w:eastAsia="en-US"/>
        </w:rPr>
      </w:pPr>
      <w:r w:rsidRPr="00A24C4E">
        <w:rPr>
          <w:color w:val="000000"/>
          <w:lang w:eastAsia="en-US"/>
        </w:rPr>
        <w:t xml:space="preserve">- непроведение ликвидации участника </w:t>
      </w:r>
      <w:r w:rsidR="00AA2D9B" w:rsidRPr="00A24C4E">
        <w:rPr>
          <w:color w:val="000000"/>
          <w:lang w:eastAsia="en-US"/>
        </w:rPr>
        <w:t>запроса котировок</w:t>
      </w:r>
      <w:r w:rsidRPr="00A24C4E">
        <w:rPr>
          <w:color w:val="000000"/>
          <w:lang w:eastAsia="en-US"/>
        </w:rPr>
        <w:t xml:space="preserve"> – юридического лица и отсутствие решения арбитражного суда о признании участника </w:t>
      </w:r>
      <w:r w:rsidR="00AA2D9B" w:rsidRPr="00A24C4E">
        <w:rPr>
          <w:color w:val="000000"/>
          <w:lang w:eastAsia="en-US"/>
        </w:rPr>
        <w:t>запроса котировок</w:t>
      </w:r>
      <w:r w:rsidRPr="00A24C4E">
        <w:rPr>
          <w:color w:val="000000"/>
          <w:lang w:eastAsia="en-US"/>
        </w:rPr>
        <w:t xml:space="preserve"> – юридического лица, индивидуального предпринимателя банкротом и об открытии конкурсного производства;</w:t>
      </w:r>
    </w:p>
    <w:p w:rsidR="00726DC7" w:rsidRPr="00A24C4E" w:rsidRDefault="00726DC7" w:rsidP="00726DC7">
      <w:pPr>
        <w:ind w:right="-22" w:firstLine="709"/>
        <w:jc w:val="both"/>
        <w:rPr>
          <w:color w:val="000000"/>
          <w:lang w:eastAsia="en-US"/>
        </w:rPr>
      </w:pPr>
      <w:r w:rsidRPr="00A24C4E">
        <w:rPr>
          <w:color w:val="000000"/>
          <w:lang w:eastAsia="en-US"/>
        </w:rPr>
        <w:t xml:space="preserve">- неприостановление деятельности участника </w:t>
      </w:r>
      <w:r w:rsidR="00AA2D9B" w:rsidRPr="00A24C4E">
        <w:rPr>
          <w:color w:val="000000"/>
          <w:lang w:eastAsia="en-US"/>
        </w:rPr>
        <w:t>запроса котировок</w:t>
      </w:r>
      <w:r w:rsidRPr="00A24C4E">
        <w:rPr>
          <w:color w:val="000000"/>
          <w:lang w:eastAsia="en-US"/>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AA2D9B" w:rsidRPr="00A24C4E">
        <w:rPr>
          <w:color w:val="000000"/>
          <w:lang w:eastAsia="en-US"/>
        </w:rPr>
        <w:t>запросе котировок</w:t>
      </w:r>
      <w:r w:rsidRPr="00A24C4E">
        <w:rPr>
          <w:color w:val="000000"/>
          <w:lang w:eastAsia="en-US"/>
        </w:rPr>
        <w:t>;</w:t>
      </w:r>
    </w:p>
    <w:p w:rsidR="00726DC7" w:rsidRPr="00A24C4E" w:rsidRDefault="00726DC7" w:rsidP="00726DC7">
      <w:pPr>
        <w:ind w:right="-22" w:firstLine="709"/>
        <w:jc w:val="both"/>
        <w:rPr>
          <w:color w:val="000000"/>
          <w:lang w:eastAsia="en-US"/>
        </w:rPr>
      </w:pPr>
      <w:r w:rsidRPr="00A24C4E">
        <w:rPr>
          <w:color w:val="000000"/>
          <w:lang w:eastAsia="en-US"/>
        </w:rPr>
        <w:t xml:space="preserve">- отсутствие у участника </w:t>
      </w:r>
      <w:r w:rsidR="00AA2D9B" w:rsidRPr="00A24C4E">
        <w:rPr>
          <w:color w:val="000000"/>
          <w:lang w:eastAsia="en-US"/>
        </w:rPr>
        <w:t>запроса котировок</w:t>
      </w:r>
      <w:r w:rsidRPr="00A24C4E">
        <w:rPr>
          <w:color w:val="000000"/>
          <w:lang w:eastAsia="en-US"/>
        </w:rPr>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w:t>
      </w:r>
      <w:r w:rsidR="00AA2D9B" w:rsidRPr="00A24C4E">
        <w:rPr>
          <w:color w:val="000000"/>
          <w:lang w:eastAsia="en-US"/>
        </w:rPr>
        <w:t>запроса котировок</w:t>
      </w:r>
      <w:r w:rsidRPr="00A24C4E">
        <w:rPr>
          <w:color w:val="000000"/>
          <w:lang w:eastAsia="en-US"/>
        </w:rPr>
        <w:t xml:space="preserve">, по данным бухгалтерской отчетности за последний отчетный период. Участник </w:t>
      </w:r>
      <w:r w:rsidR="00AA2D9B" w:rsidRPr="00A24C4E">
        <w:rPr>
          <w:color w:val="000000"/>
          <w:lang w:eastAsia="en-US"/>
        </w:rPr>
        <w:t>запроса котировок</w:t>
      </w:r>
      <w:r w:rsidRPr="00A24C4E">
        <w:rPr>
          <w:color w:val="000000"/>
          <w:lang w:eastAsia="en-US"/>
        </w:rPr>
        <w:t xml:space="preserve">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726DC7" w:rsidRPr="00A24C4E" w:rsidRDefault="00726DC7" w:rsidP="00726DC7">
      <w:pPr>
        <w:ind w:right="-22" w:firstLine="709"/>
        <w:jc w:val="both"/>
        <w:rPr>
          <w:color w:val="000000"/>
          <w:lang w:eastAsia="en-US"/>
        </w:rPr>
      </w:pPr>
      <w:r w:rsidRPr="00A24C4E">
        <w:rPr>
          <w:color w:val="000000"/>
          <w:lang w:eastAsia="en-US"/>
        </w:rPr>
        <w:t xml:space="preserve">- отсутствие у участника </w:t>
      </w:r>
      <w:r w:rsidR="00AA2D9B" w:rsidRPr="00A24C4E">
        <w:rPr>
          <w:color w:val="000000"/>
          <w:lang w:eastAsia="en-US"/>
        </w:rPr>
        <w:t>запроса котировок</w:t>
      </w:r>
      <w:r w:rsidRPr="00A24C4E">
        <w:rPr>
          <w:color w:val="000000"/>
          <w:lang w:eastAsia="en-US"/>
        </w:rPr>
        <w:t xml:space="preserve">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w:t>
      </w:r>
      <w:r w:rsidR="00AA2D9B" w:rsidRPr="00A24C4E">
        <w:rPr>
          <w:color w:val="000000"/>
          <w:lang w:eastAsia="en-US"/>
        </w:rPr>
        <w:t>запроса котировок</w:t>
      </w:r>
      <w:r w:rsidRPr="00A24C4E">
        <w:rPr>
          <w:color w:val="000000"/>
          <w:lang w:eastAsia="en-US"/>
        </w:rPr>
        <w:t xml:space="preserve">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A24C4E">
        <w:rPr>
          <w:color w:val="000000"/>
          <w:lang w:eastAsia="en-US"/>
        </w:rPr>
        <w:lastRenderedPageBreak/>
        <w:t xml:space="preserve">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w:t>
      </w:r>
      <w:r w:rsidR="00AA2D9B" w:rsidRPr="00A24C4E">
        <w:rPr>
          <w:color w:val="000000"/>
          <w:lang w:eastAsia="en-US"/>
        </w:rPr>
        <w:t>запроса котировок</w:t>
      </w:r>
      <w:r w:rsidRPr="00A24C4E">
        <w:rPr>
          <w:color w:val="000000"/>
          <w:lang w:eastAsia="en-US"/>
        </w:rPr>
        <w:t>, и административного наказания в виде дисквалификации;</w:t>
      </w:r>
    </w:p>
    <w:p w:rsidR="00726DC7" w:rsidRPr="00A24C4E" w:rsidRDefault="00726DC7" w:rsidP="00726DC7">
      <w:pPr>
        <w:ind w:right="-22" w:firstLine="709"/>
        <w:jc w:val="both"/>
        <w:rPr>
          <w:color w:val="000000"/>
          <w:lang w:eastAsia="en-US"/>
        </w:rPr>
      </w:pPr>
      <w:r w:rsidRPr="00A24C4E">
        <w:rPr>
          <w:color w:val="000000"/>
          <w:lang w:eastAsia="en-US"/>
        </w:rPr>
        <w:t xml:space="preserve">- участник </w:t>
      </w:r>
      <w:r w:rsidR="004E0BE7" w:rsidRPr="00A24C4E">
        <w:rPr>
          <w:color w:val="000000"/>
          <w:lang w:eastAsia="en-US"/>
        </w:rPr>
        <w:t>запроса котировок</w:t>
      </w:r>
      <w:r w:rsidRPr="00A24C4E">
        <w:rPr>
          <w:color w:val="000000"/>
          <w:lang w:eastAsia="en-US"/>
        </w:rPr>
        <w:t xml:space="preserve">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rsidR="00726DC7" w:rsidRPr="00A24C4E" w:rsidRDefault="00726DC7" w:rsidP="00726DC7">
      <w:pPr>
        <w:ind w:right="-22" w:firstLine="709"/>
        <w:jc w:val="both"/>
        <w:rPr>
          <w:color w:val="000000"/>
          <w:lang w:eastAsia="en-US"/>
        </w:rPr>
      </w:pPr>
      <w:r w:rsidRPr="00A24C4E">
        <w:rPr>
          <w:color w:val="000000"/>
          <w:lang w:eastAsia="en-US"/>
        </w:rPr>
        <w:t xml:space="preserve">- обладание участником </w:t>
      </w:r>
      <w:r w:rsidR="004E0BE7" w:rsidRPr="00A24C4E">
        <w:rPr>
          <w:color w:val="000000"/>
          <w:lang w:eastAsia="en-US"/>
        </w:rPr>
        <w:t>запроса котировок</w:t>
      </w:r>
      <w:r w:rsidRPr="00A24C4E">
        <w:rPr>
          <w:color w:val="000000"/>
          <w:lang w:eastAsia="en-US"/>
        </w:rPr>
        <w:t xml:space="preserve">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rsidR="00726DC7" w:rsidRPr="00A24C4E" w:rsidRDefault="00726DC7" w:rsidP="00726DC7">
      <w:pPr>
        <w:ind w:right="-22" w:firstLine="709"/>
        <w:jc w:val="both"/>
        <w:rPr>
          <w:color w:val="000000"/>
          <w:lang w:eastAsia="en-US"/>
        </w:rPr>
      </w:pPr>
      <w:r w:rsidRPr="00A24C4E">
        <w:rPr>
          <w:color w:val="000000"/>
          <w:lang w:eastAsia="en-US"/>
        </w:rPr>
        <w:t xml:space="preserve">- отсутствие между участником </w:t>
      </w:r>
      <w:r w:rsidR="004E0BE7" w:rsidRPr="00A24C4E">
        <w:rPr>
          <w:color w:val="000000"/>
          <w:lang w:eastAsia="en-US"/>
        </w:rPr>
        <w:t>запроса котировок</w:t>
      </w:r>
      <w:r w:rsidRPr="00A24C4E">
        <w:rPr>
          <w:color w:val="000000"/>
          <w:lang w:eastAsia="en-US"/>
        </w:rPr>
        <w:t>,</w:t>
      </w:r>
      <w:r w:rsidRPr="00A24C4E">
        <w:rPr>
          <w:color w:val="000000"/>
          <w:lang w:val="en-US" w:eastAsia="en-US"/>
        </w:rPr>
        <w:t> </w:t>
      </w:r>
      <w:r w:rsidRPr="00A24C4E">
        <w:rPr>
          <w:color w:val="000000"/>
          <w:lang w:eastAsia="en-US"/>
        </w:rPr>
        <w:t xml:space="preserve">Заказчиком, организатором </w:t>
      </w:r>
      <w:r w:rsidR="004E0BE7" w:rsidRPr="00A24C4E">
        <w:rPr>
          <w:color w:val="000000"/>
          <w:lang w:eastAsia="en-US"/>
        </w:rPr>
        <w:t>запроса котировок</w:t>
      </w:r>
      <w:r w:rsidRPr="00A24C4E">
        <w:rPr>
          <w:color w:val="000000"/>
          <w:lang w:eastAsia="en-US"/>
        </w:rPr>
        <w:t>, руководителем Заказчика, членами комиссии по закупке конфликта</w:t>
      </w:r>
      <w:r w:rsidRPr="00A24C4E">
        <w:rPr>
          <w:color w:val="000000"/>
          <w:lang w:eastAsia="en-US"/>
        </w:rPr>
        <w:br/>
        <w:t xml:space="preserve">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w:t>
      </w:r>
      <w:r w:rsidR="004E0BE7" w:rsidRPr="00A24C4E">
        <w:rPr>
          <w:color w:val="000000"/>
          <w:lang w:eastAsia="en-US"/>
        </w:rPr>
        <w:t>запроса котировок</w:t>
      </w:r>
      <w:r w:rsidRPr="00A24C4E">
        <w:rPr>
          <w:color w:val="000000"/>
          <w:lang w:eastAsia="en-US"/>
        </w:rPr>
        <w:t xml:space="preserve">, с физическими лицами, в том числе зарегистрированными в качестве индивидуального предпринимателя, – участниками </w:t>
      </w:r>
      <w:r w:rsidR="004E0BE7" w:rsidRPr="00A24C4E">
        <w:rPr>
          <w:color w:val="000000"/>
          <w:lang w:eastAsia="en-US"/>
        </w:rPr>
        <w:t>запроса котировок</w:t>
      </w:r>
      <w:r w:rsidRPr="00A24C4E">
        <w:rPr>
          <w:color w:val="000000"/>
          <w:lang w:eastAsia="en-US"/>
        </w:rPr>
        <w:t xml:space="preserve">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также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726DC7" w:rsidRPr="00A24C4E" w:rsidRDefault="00726DC7" w:rsidP="00726DC7">
      <w:pPr>
        <w:ind w:right="-22" w:firstLine="709"/>
        <w:jc w:val="both"/>
        <w:rPr>
          <w:color w:val="000000"/>
          <w:lang w:eastAsia="en-US"/>
        </w:rPr>
      </w:pPr>
      <w:r w:rsidRPr="00A24C4E">
        <w:rPr>
          <w:color w:val="000000"/>
          <w:lang w:eastAsia="en-US"/>
        </w:rPr>
        <w:t xml:space="preserve">- отсутствие сведений об участнике </w:t>
      </w:r>
      <w:r w:rsidR="004E0BE7" w:rsidRPr="00A24C4E">
        <w:rPr>
          <w:color w:val="000000"/>
          <w:lang w:eastAsia="en-US"/>
        </w:rPr>
        <w:t>запроса котировок</w:t>
      </w:r>
      <w:r w:rsidRPr="00A24C4E">
        <w:rPr>
          <w:color w:val="000000"/>
          <w:lang w:eastAsia="en-US"/>
        </w:rPr>
        <w:t xml:space="preserve"> в реестре недобросовестных поставщиков, предусмотренном статьей 5 Закона № 223-ФЗ, и (или) в реестре недобросовестных поставщиков, предусмотренном Законом № 44-ФЗ;</w:t>
      </w:r>
    </w:p>
    <w:p w:rsidR="00726DC7" w:rsidRPr="00726DC7" w:rsidRDefault="00726DC7" w:rsidP="00726DC7">
      <w:pPr>
        <w:ind w:right="-22" w:firstLine="709"/>
        <w:jc w:val="both"/>
        <w:rPr>
          <w:color w:val="000000"/>
          <w:lang w:eastAsia="en-US"/>
        </w:rPr>
      </w:pPr>
      <w:r w:rsidRPr="00A24C4E">
        <w:rPr>
          <w:color w:val="000000"/>
          <w:lang w:eastAsia="en-US"/>
        </w:rPr>
        <w:t xml:space="preserve">- участник </w:t>
      </w:r>
      <w:r w:rsidR="004E0BE7" w:rsidRPr="00A24C4E">
        <w:rPr>
          <w:color w:val="000000"/>
          <w:lang w:eastAsia="en-US"/>
        </w:rPr>
        <w:t>запроса котировок</w:t>
      </w:r>
      <w:r w:rsidRPr="00A24C4E">
        <w:rPr>
          <w:color w:val="000000"/>
          <w:lang w:eastAsia="en-US"/>
        </w:rPr>
        <w:t xml:space="preserve">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w:t>
      </w:r>
      <w:r w:rsidRPr="00A24C4E">
        <w:rPr>
          <w:color w:val="000000"/>
          <w:lang w:val="en-US" w:eastAsia="en-US"/>
        </w:rPr>
        <w:t> </w:t>
      </w:r>
      <w:r w:rsidRPr="00A24C4E">
        <w:rPr>
          <w:color w:val="000000"/>
          <w:lang w:eastAsia="en-US"/>
        </w:rPr>
        <w:t>лиц.</w:t>
      </w:r>
    </w:p>
    <w:p w:rsidR="00B34AE8" w:rsidRPr="00386D3E" w:rsidRDefault="00B34AE8" w:rsidP="00C919B0">
      <w:pPr>
        <w:ind w:firstLine="567"/>
        <w:jc w:val="both"/>
      </w:pPr>
    </w:p>
    <w:p w:rsidR="00B34AE8" w:rsidRDefault="00C919B0" w:rsidP="00C919B0">
      <w:pPr>
        <w:ind w:firstLine="567"/>
        <w:jc w:val="both"/>
      </w:pPr>
      <w:r w:rsidRPr="005C24A0">
        <w:t xml:space="preserve">В случае признания нас </w:t>
      </w:r>
      <w:r w:rsidR="004E0BE7">
        <w:t>п</w:t>
      </w:r>
      <w:r w:rsidRPr="005C24A0">
        <w:t xml:space="preserve">обедителем </w:t>
      </w:r>
      <w:r w:rsidR="004E0BE7">
        <w:t>з</w:t>
      </w:r>
      <w:r w:rsidRPr="006E6EC1">
        <w:t>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w:t>
      </w:r>
      <w:r w:rsidR="004E0BE7">
        <w:t>и</w:t>
      </w:r>
      <w:r>
        <w:t>звещения</w:t>
      </w:r>
      <w:r w:rsidRPr="005C24A0">
        <w:t xml:space="preserve"> о проведени</w:t>
      </w:r>
      <w:r>
        <w:t>и</w:t>
      </w:r>
      <w:r w:rsidRPr="005C24A0">
        <w:t xml:space="preserve"> </w:t>
      </w:r>
      <w:r w:rsidR="004E0BE7">
        <w:t>з</w:t>
      </w:r>
      <w:r w:rsidRPr="006E6EC1">
        <w:t>апрос</w:t>
      </w:r>
      <w:r>
        <w:t>а</w:t>
      </w:r>
      <w:r w:rsidRPr="006E6EC1">
        <w:t xml:space="preserve"> </w:t>
      </w:r>
      <w:r w:rsidRPr="00BC4D74">
        <w:t>котировок</w:t>
      </w:r>
      <w:r>
        <w:t xml:space="preserve">, проектом </w:t>
      </w:r>
      <w:r w:rsidR="004E0BE7">
        <w:t>д</w:t>
      </w:r>
      <w:r>
        <w:t>оговора</w:t>
      </w:r>
      <w:r w:rsidRPr="007E0B92">
        <w:t xml:space="preserve"> </w:t>
      </w:r>
      <w:r w:rsidRPr="005C24A0">
        <w:t xml:space="preserve">и условиями нашей </w:t>
      </w:r>
      <w:r w:rsidR="004E0BE7">
        <w:t>з</w:t>
      </w:r>
      <w:r w:rsidRPr="005C24A0">
        <w:t>аявки</w:t>
      </w:r>
      <w:r w:rsidR="00386D3E">
        <w:t>.</w:t>
      </w:r>
      <w:r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w:t>
      </w:r>
      <w:r w:rsidR="004E0BE7">
        <w:t>з</w:t>
      </w:r>
      <w:r w:rsidRPr="005C24A0">
        <w:t>аявке будет присвоен второй номер, а </w:t>
      </w:r>
      <w:r w:rsidR="004E0BE7">
        <w:t>п</w:t>
      </w:r>
      <w:r w:rsidRPr="005C24A0">
        <w:t xml:space="preserve">обедитель </w:t>
      </w:r>
      <w:r w:rsidR="004E0BE7">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подписать данный договор в соответствии с требованиями </w:t>
      </w:r>
      <w:r w:rsidR="004E0BE7">
        <w:t>и</w:t>
      </w:r>
      <w:r>
        <w:t>звещения</w:t>
      </w:r>
      <w:r w:rsidRPr="005C24A0">
        <w:t xml:space="preserve"> о проведени</w:t>
      </w:r>
      <w:r>
        <w:t>и</w:t>
      </w:r>
      <w:r w:rsidRPr="005C24A0">
        <w:t xml:space="preserve"> </w:t>
      </w:r>
      <w:r w:rsidR="004E0BE7">
        <w:t>з</w:t>
      </w:r>
      <w:r w:rsidRPr="006E6EC1">
        <w:t>апрос</w:t>
      </w:r>
      <w:r>
        <w:t>а</w:t>
      </w:r>
      <w:r w:rsidRPr="006E6EC1">
        <w:t xml:space="preserve"> </w:t>
      </w:r>
      <w:r w:rsidRPr="00BC4D74">
        <w:t>котировок</w:t>
      </w:r>
      <w:r>
        <w:t xml:space="preserve">, проектом </w:t>
      </w:r>
      <w:r w:rsidR="004E0BE7">
        <w:t>д</w:t>
      </w:r>
      <w:r>
        <w:t>оговора</w:t>
      </w:r>
      <w:r w:rsidRPr="005C24A0">
        <w:t xml:space="preserve"> и условиями нашей </w:t>
      </w:r>
      <w:r w:rsidR="004E0BE7">
        <w:t>з</w:t>
      </w:r>
      <w:r w:rsidRPr="005C24A0">
        <w:t>аявки.</w:t>
      </w:r>
    </w:p>
    <w:p w:rsidR="00386D3E" w:rsidRPr="005C24A0" w:rsidRDefault="00386D3E"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645ECA">
      <w:pPr>
        <w:pStyle w:val="Times12"/>
        <w:numPr>
          <w:ilvl w:val="0"/>
          <w:numId w:val="3"/>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w:t>
      </w:r>
      <w:r w:rsidR="004E0BE7">
        <w:rPr>
          <w:i/>
          <w:color w:val="943634" w:themeColor="accent2" w:themeShade="BF"/>
          <w:sz w:val="22"/>
        </w:rPr>
        <w:t>у</w:t>
      </w:r>
      <w:r w:rsidRPr="00921E1F">
        <w:rPr>
          <w:i/>
          <w:color w:val="943634" w:themeColor="accent2" w:themeShade="BF"/>
          <w:sz w:val="22"/>
        </w:rPr>
        <w:t xml:space="preserve">частником на участие в </w:t>
      </w:r>
      <w:r w:rsidR="004E0BE7">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645ECA">
      <w:pPr>
        <w:pStyle w:val="Times12"/>
        <w:numPr>
          <w:ilvl w:val="0"/>
          <w:numId w:val="3"/>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Заявку следует оформить на официальном бланке </w:t>
      </w:r>
      <w:r w:rsidR="004E0BE7">
        <w:rPr>
          <w:i/>
          <w:color w:val="943634" w:themeColor="accent2" w:themeShade="BF"/>
          <w:sz w:val="22"/>
        </w:rPr>
        <w:t>у</w:t>
      </w:r>
      <w:r w:rsidRPr="00921E1F">
        <w:rPr>
          <w:i/>
          <w:color w:val="943634" w:themeColor="accent2" w:themeShade="BF"/>
          <w:sz w:val="22"/>
        </w:rPr>
        <w:t xml:space="preserve">частника </w:t>
      </w:r>
      <w:r w:rsidR="004E0BE7">
        <w:rPr>
          <w:i/>
          <w:color w:val="943634" w:themeColor="accent2" w:themeShade="BF"/>
          <w:sz w:val="22"/>
        </w:rPr>
        <w:t>з</w:t>
      </w:r>
      <w:r w:rsidRPr="00921E1F">
        <w:rPr>
          <w:i/>
          <w:color w:val="943634" w:themeColor="accent2" w:themeShade="BF"/>
          <w:sz w:val="22"/>
        </w:rPr>
        <w:t xml:space="preserve">апроса котировок. Участник </w:t>
      </w:r>
      <w:r w:rsidR="004E0BE7">
        <w:rPr>
          <w:i/>
          <w:color w:val="943634" w:themeColor="accent2" w:themeShade="BF"/>
          <w:sz w:val="22"/>
        </w:rPr>
        <w:t>з</w:t>
      </w:r>
      <w:r w:rsidRPr="00921E1F">
        <w:rPr>
          <w:i/>
          <w:color w:val="943634" w:themeColor="accent2" w:themeShade="BF"/>
          <w:sz w:val="22"/>
        </w:rPr>
        <w:t xml:space="preserve">апроса котировок присваивает </w:t>
      </w:r>
      <w:r w:rsidR="004E0BE7">
        <w:rPr>
          <w:i/>
          <w:color w:val="943634" w:themeColor="accent2" w:themeShade="BF"/>
          <w:sz w:val="22"/>
        </w:rPr>
        <w:t>з</w:t>
      </w:r>
      <w:r w:rsidRPr="00921E1F">
        <w:rPr>
          <w:i/>
          <w:color w:val="943634" w:themeColor="accent2" w:themeShade="BF"/>
          <w:sz w:val="22"/>
        </w:rPr>
        <w:t>аявке дату и номер в соответствии с принятыми у него правилами документооборота.</w:t>
      </w:r>
    </w:p>
    <w:p w:rsidR="00C919B0" w:rsidRPr="00921E1F" w:rsidRDefault="00C919B0" w:rsidP="00645ECA">
      <w:pPr>
        <w:pStyle w:val="Times12"/>
        <w:numPr>
          <w:ilvl w:val="0"/>
          <w:numId w:val="3"/>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4E0BE7">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645ECA">
      <w:pPr>
        <w:pStyle w:val="Times12"/>
        <w:numPr>
          <w:ilvl w:val="0"/>
          <w:numId w:val="3"/>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4E0BE7">
        <w:rPr>
          <w:i/>
          <w:color w:val="943634" w:themeColor="accent2" w:themeShade="BF"/>
          <w:sz w:val="22"/>
        </w:rPr>
        <w:t>з</w:t>
      </w:r>
      <w:r w:rsidRPr="00921E1F">
        <w:rPr>
          <w:i/>
          <w:color w:val="943634" w:themeColor="accent2" w:themeShade="BF"/>
          <w:sz w:val="22"/>
        </w:rPr>
        <w:t xml:space="preserve">апроса котировок должен перечислить и указать объем каждого из прилагаемых к </w:t>
      </w:r>
      <w:r w:rsidR="004E0BE7">
        <w:rPr>
          <w:i/>
          <w:color w:val="943634" w:themeColor="accent2" w:themeShade="BF"/>
          <w:sz w:val="22"/>
        </w:rPr>
        <w:t>з</w:t>
      </w:r>
      <w:r w:rsidRPr="00921E1F">
        <w:rPr>
          <w:i/>
          <w:color w:val="943634" w:themeColor="accent2" w:themeShade="BF"/>
          <w:sz w:val="22"/>
        </w:rPr>
        <w:t>аявке документов, определяющих суть его технико-коммерческого предложения.</w:t>
      </w:r>
      <w:bookmarkStart w:id="48" w:name="_Форма_2"/>
      <w:bookmarkEnd w:id="48"/>
    </w:p>
    <w:p w:rsidR="00C919B0" w:rsidRPr="00921E1F" w:rsidRDefault="00C919B0" w:rsidP="00645ECA">
      <w:pPr>
        <w:pStyle w:val="Times12"/>
        <w:numPr>
          <w:ilvl w:val="0"/>
          <w:numId w:val="3"/>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645ECA">
      <w:pPr>
        <w:pStyle w:val="Times12"/>
        <w:numPr>
          <w:ilvl w:val="0"/>
          <w:numId w:val="3"/>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Все поля для заполнения должны быть обязательно заполнены </w:t>
      </w:r>
      <w:r w:rsidR="004E0BE7">
        <w:rPr>
          <w:i/>
          <w:color w:val="943634" w:themeColor="accent2" w:themeShade="BF"/>
          <w:sz w:val="22"/>
        </w:rPr>
        <w:t>у</w:t>
      </w:r>
      <w:r w:rsidRPr="00921E1F">
        <w:rPr>
          <w:i/>
          <w:color w:val="943634" w:themeColor="accent2" w:themeShade="BF"/>
          <w:sz w:val="22"/>
        </w:rPr>
        <w:t>частником.</w:t>
      </w:r>
    </w:p>
    <w:bookmarkEnd w:id="39"/>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49" w:name="_Ref55335821"/>
      <w:bookmarkStart w:id="50" w:name="_Ref55336345"/>
      <w:bookmarkStart w:id="51" w:name="_Toc57314674"/>
      <w:bookmarkStart w:id="52" w:name="_Toc69728988"/>
      <w:bookmarkStart w:id="53" w:name="_Toc98251754"/>
      <w:bookmarkEnd w:id="49"/>
      <w:bookmarkEnd w:id="50"/>
      <w:bookmarkEnd w:id="51"/>
      <w:bookmarkEnd w:id="52"/>
      <w:bookmarkEnd w:id="53"/>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4" w:name="_Форма_2_АНКЕТА"/>
      <w:bookmarkStart w:id="55" w:name="_Toc454968242"/>
      <w:bookmarkEnd w:id="54"/>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5"/>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w:t>
      </w:r>
      <w:r w:rsidR="00307908">
        <w:t>з</w:t>
      </w:r>
      <w:r>
        <w:t xml:space="preserve">аявке на участие в </w:t>
      </w:r>
      <w:r w:rsidR="00307908">
        <w:t>з</w:t>
      </w:r>
      <w:r>
        <w:t xml:space="preserve">апросе котировок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6" w:name="_Анкета_Претендента_на"/>
      <w:bookmarkStart w:id="57" w:name="_Анкета_Участника_процедуры"/>
      <w:bookmarkStart w:id="58" w:name="_Toc255987077"/>
      <w:bookmarkStart w:id="59" w:name="_Toc305665990"/>
      <w:bookmarkEnd w:id="56"/>
      <w:bookmarkEnd w:id="57"/>
      <w:r w:rsidRPr="005C24A0">
        <w:t xml:space="preserve">АНКЕТА </w:t>
      </w:r>
      <w:r>
        <w:t>УЧАСТНИК</w:t>
      </w:r>
      <w:r w:rsidRPr="005C24A0">
        <w:t xml:space="preserve">А </w:t>
      </w:r>
      <w:bookmarkEnd w:id="58"/>
      <w:bookmarkEnd w:id="59"/>
      <w:r>
        <w:t>ЗАПРОСА КОТИРОВОК</w:t>
      </w:r>
    </w:p>
    <w:p w:rsidR="00C919B0" w:rsidRPr="005C24A0" w:rsidRDefault="00C919B0" w:rsidP="00C919B0"/>
    <w:p w:rsidR="00C919B0" w:rsidRPr="00BF0A7B" w:rsidRDefault="00C919B0" w:rsidP="00C919B0">
      <w:r>
        <w:t>Участник</w:t>
      </w:r>
      <w:r w:rsidRPr="005C24A0">
        <w:t xml:space="preserve"> </w:t>
      </w:r>
      <w:r w:rsidR="004E0BE7">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4E0BE7">
            <w:pPr>
              <w:jc w:val="center"/>
              <w:rPr>
                <w:b/>
              </w:rPr>
            </w:pPr>
            <w:r w:rsidRPr="0058785F">
              <w:rPr>
                <w:b/>
              </w:rPr>
              <w:t>Сведения о</w:t>
            </w:r>
            <w:r>
              <w:rPr>
                <w:b/>
              </w:rPr>
              <w:t>б</w:t>
            </w:r>
            <w:r w:rsidRPr="0058785F">
              <w:rPr>
                <w:b/>
              </w:rPr>
              <w:t xml:space="preserve"> </w:t>
            </w:r>
            <w:r w:rsidR="004E0BE7">
              <w:rPr>
                <w:b/>
              </w:rPr>
              <w:t>у</w:t>
            </w:r>
            <w:r>
              <w:rPr>
                <w:b/>
              </w:rPr>
              <w:t>частник</w:t>
            </w:r>
            <w:r w:rsidRPr="0058785F">
              <w:rPr>
                <w:b/>
              </w:rPr>
              <w:t xml:space="preserve">е </w:t>
            </w:r>
            <w:r w:rsidR="004E0BE7">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Pr="005C24A0" w:rsidRDefault="00C919B0" w:rsidP="004E0BE7">
            <w:pPr>
              <w:pStyle w:val="aff9"/>
            </w:pPr>
            <w:r w:rsidRPr="005C24A0">
              <w:t xml:space="preserve">Фирменное наименование (полное и сокращенное наименования организации либо Ф.И.О. </w:t>
            </w:r>
            <w:r w:rsidR="004E0BE7">
              <w:t>у</w:t>
            </w:r>
            <w:r>
              <w:t>частник</w:t>
            </w:r>
            <w:r w:rsidRPr="005C24A0">
              <w:t xml:space="preserve">а </w:t>
            </w:r>
            <w:r w:rsidR="004E0BE7">
              <w:t>з</w:t>
            </w:r>
            <w:r w:rsidRPr="006E6EC1">
              <w:t>апрос</w:t>
            </w:r>
            <w:r>
              <w:t xml:space="preserve">а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C919B0" w:rsidP="00BE7752">
            <w:r>
              <w:t>2.</w:t>
            </w:r>
          </w:p>
        </w:tc>
        <w:tc>
          <w:tcPr>
            <w:tcW w:w="3000" w:type="pct"/>
            <w:vAlign w:val="center"/>
          </w:tcPr>
          <w:p w:rsidR="00C919B0" w:rsidRPr="005C24A0" w:rsidRDefault="00C919B0" w:rsidP="00BE7752">
            <w:r w:rsidRPr="005C24A0">
              <w:t>Организационно-правовая форма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3.</w:t>
            </w:r>
          </w:p>
        </w:tc>
        <w:tc>
          <w:tcPr>
            <w:tcW w:w="3000" w:type="pct"/>
            <w:vAlign w:val="center"/>
          </w:tcPr>
          <w:p w:rsidR="00C919B0" w:rsidRPr="005C24A0" w:rsidRDefault="00C919B0" w:rsidP="00BE7752">
            <w:r w:rsidRPr="005C24A0">
              <w:t>Учредители (перечислить наименования и организационно-правовую форму или Ф.И.О. всех учредителей)</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30790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sidR="00307908">
              <w:t>у</w:t>
            </w:r>
            <w:r>
              <w:t>частник</w:t>
            </w:r>
            <w:r w:rsidRPr="005C24A0">
              <w:t xml:space="preserve">а </w:t>
            </w:r>
            <w:r w:rsidR="00307908">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Pr="00921E1F" w:rsidRDefault="00C919B0" w:rsidP="00BE7752">
            <w:r w:rsidRPr="00921E1F">
              <w:t xml:space="preserve">ИНН, дата постановки на учет в налоговом органе, </w:t>
            </w:r>
          </w:p>
          <w:p w:rsidR="00C919B0" w:rsidRPr="005C24A0" w:rsidRDefault="00C919B0" w:rsidP="00BE7752">
            <w:r w:rsidRPr="00921E1F">
              <w:t>КПП, ОГРН, ОКПО, ОКОПФ, ОКТМО</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6</w:t>
            </w:r>
            <w:r w:rsidR="00C919B0">
              <w:t>.</w:t>
            </w:r>
          </w:p>
        </w:tc>
        <w:tc>
          <w:tcPr>
            <w:tcW w:w="3000" w:type="pct"/>
            <w:vAlign w:val="center"/>
          </w:tcPr>
          <w:p w:rsidR="00C919B0" w:rsidRPr="005C24A0" w:rsidRDefault="00C919B0" w:rsidP="00BE775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307908">
            <w:r w:rsidRPr="005C24A0">
              <w:t xml:space="preserve">Банковские реквизиты (наименование и адрес банка, номер расчетного счета </w:t>
            </w:r>
            <w:r w:rsidR="00307908">
              <w:t>у</w:t>
            </w:r>
            <w:r>
              <w:t>частник</w:t>
            </w:r>
            <w:r w:rsidRPr="005C24A0">
              <w:t xml:space="preserve">а </w:t>
            </w:r>
            <w:r w:rsidR="00307908">
              <w:t>з</w:t>
            </w:r>
            <w:r w:rsidRPr="006E6EC1">
              <w:t>апрос</w:t>
            </w:r>
            <w:r>
              <w:t>а</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307908">
            <w:r w:rsidRPr="005C24A0">
              <w:t xml:space="preserve">Ф.И.О. руководителя </w:t>
            </w:r>
            <w:r w:rsidR="00307908">
              <w:t>у</w:t>
            </w:r>
            <w:r>
              <w:t>частник</w:t>
            </w:r>
            <w:r w:rsidRPr="005C24A0">
              <w:t xml:space="preserve">а </w:t>
            </w:r>
            <w:r w:rsidR="00307908">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2</w:t>
            </w:r>
            <w:r w:rsidR="00C919B0">
              <w:t>.</w:t>
            </w:r>
          </w:p>
        </w:tc>
        <w:tc>
          <w:tcPr>
            <w:tcW w:w="3000" w:type="pct"/>
            <w:vAlign w:val="center"/>
          </w:tcPr>
          <w:p w:rsidR="00C919B0" w:rsidRPr="005C24A0" w:rsidRDefault="00C919B0" w:rsidP="00307908">
            <w:r w:rsidRPr="005C24A0">
              <w:t xml:space="preserve">Орган управления </w:t>
            </w:r>
            <w:r w:rsidR="00307908">
              <w:t>у</w:t>
            </w:r>
            <w:r>
              <w:t>частник</w:t>
            </w:r>
            <w:r w:rsidRPr="005C24A0">
              <w:t xml:space="preserve">а </w:t>
            </w:r>
            <w:r w:rsidR="00307908">
              <w:t>з</w:t>
            </w:r>
            <w:r w:rsidRPr="006E6EC1">
              <w:t>апрос</w:t>
            </w:r>
            <w:r>
              <w:t>а</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rsidR="00307908">
              <w:t>з</w:t>
            </w:r>
            <w:r w:rsidRPr="006E6EC1">
              <w:t>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lastRenderedPageBreak/>
              <w:t>1</w:t>
            </w:r>
            <w:r w:rsidR="00566AB7">
              <w:t>3</w:t>
            </w:r>
            <w:r w:rsidR="00C919B0">
              <w:t>.</w:t>
            </w:r>
          </w:p>
        </w:tc>
        <w:tc>
          <w:tcPr>
            <w:tcW w:w="3000" w:type="pct"/>
            <w:vAlign w:val="center"/>
          </w:tcPr>
          <w:p w:rsidR="00C919B0" w:rsidRPr="005C24A0" w:rsidRDefault="00C919B0" w:rsidP="00307908">
            <w:r w:rsidRPr="005C24A0">
              <w:t xml:space="preserve">Ф.И.О. уполномоченного лица </w:t>
            </w:r>
            <w:r w:rsidR="00307908">
              <w:t>у</w:t>
            </w:r>
            <w:r>
              <w:t>частник</w:t>
            </w:r>
            <w:r w:rsidRPr="005C24A0">
              <w:t xml:space="preserve">а </w:t>
            </w:r>
            <w:r w:rsidR="00307908">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166FC3">
            <w:r>
              <w:t>1</w:t>
            </w:r>
            <w:r w:rsidR="00166FC3">
              <w:t>4</w:t>
            </w:r>
            <w:r w:rsidR="00C919B0">
              <w:t>.</w:t>
            </w:r>
          </w:p>
        </w:tc>
        <w:tc>
          <w:tcPr>
            <w:tcW w:w="3000" w:type="pct"/>
            <w:vAlign w:val="center"/>
          </w:tcPr>
          <w:p w:rsidR="00C919B0" w:rsidRPr="00AC119D" w:rsidRDefault="00C919B0" w:rsidP="00307908">
            <w:r w:rsidRPr="00AC119D">
              <w:t xml:space="preserve">Сведения об отнесении </w:t>
            </w:r>
            <w:r w:rsidR="00307908">
              <w:t>у</w:t>
            </w:r>
            <w:r>
              <w:t>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0"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0"/>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w:t>
      </w:r>
      <w:r w:rsidR="00307908">
        <w:rPr>
          <w:i/>
          <w:color w:val="943634" w:themeColor="accent2" w:themeShade="BF"/>
        </w:rPr>
        <w:t>у</w:t>
      </w:r>
      <w:r w:rsidRPr="00921E1F">
        <w:rPr>
          <w:i/>
          <w:color w:val="943634" w:themeColor="accent2" w:themeShade="BF"/>
        </w:rPr>
        <w:t xml:space="preserve">частником </w:t>
      </w:r>
      <w:r w:rsidR="00307908">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307908">
        <w:rPr>
          <w:i/>
          <w:color w:val="943634" w:themeColor="accent2" w:themeShade="BF"/>
        </w:rPr>
        <w:t>з</w:t>
      </w:r>
      <w:r w:rsidRPr="00921E1F">
        <w:rPr>
          <w:i/>
          <w:color w:val="943634" w:themeColor="accent2" w:themeShade="BF"/>
        </w:rPr>
        <w:t>апроса к</w:t>
      </w:r>
      <w:r w:rsidR="00307908">
        <w:rPr>
          <w:i/>
          <w:color w:val="943634" w:themeColor="accent2" w:themeShade="BF"/>
        </w:rPr>
        <w:t>отировок приводит номер и дату з</w:t>
      </w:r>
      <w:r w:rsidRPr="00921E1F">
        <w:rPr>
          <w:i/>
          <w:color w:val="943634" w:themeColor="accent2" w:themeShade="BF"/>
        </w:rPr>
        <w:t xml:space="preserve">аявки, приложением к которой является данная анкета </w:t>
      </w:r>
      <w:r w:rsidR="00307908">
        <w:rPr>
          <w:i/>
          <w:color w:val="943634" w:themeColor="accent2" w:themeShade="BF"/>
        </w:rPr>
        <w:t>у</w:t>
      </w:r>
      <w:r w:rsidRPr="00921E1F">
        <w:rPr>
          <w:i/>
          <w:color w:val="943634" w:themeColor="accent2" w:themeShade="BF"/>
        </w:rPr>
        <w:t xml:space="preserve">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921E1F" w:rsidRPr="00921E1F">
        <w:rPr>
          <w:i/>
          <w:color w:val="943634" w:themeColor="accent2" w:themeShade="BF"/>
        </w:rPr>
        <w:t>3</w:t>
      </w:r>
      <w:r w:rsidRPr="00921E1F">
        <w:rPr>
          <w:i/>
          <w:color w:val="943634" w:themeColor="accent2" w:themeShade="BF"/>
        </w:rPr>
        <w:t xml:space="preserve"> указывается уполномоченное лицо </w:t>
      </w:r>
      <w:r w:rsidR="00307908">
        <w:rPr>
          <w:i/>
          <w:color w:val="943634" w:themeColor="accent2" w:themeShade="BF"/>
        </w:rPr>
        <w:t>у</w:t>
      </w:r>
      <w:r w:rsidRPr="00921E1F">
        <w:rPr>
          <w:i/>
          <w:color w:val="943634" w:themeColor="accent2" w:themeShade="BF"/>
        </w:rPr>
        <w:t xml:space="preserve">частника </w:t>
      </w:r>
      <w:r w:rsidR="00307908">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w:t>
      </w:r>
      <w:r w:rsidR="00307908">
        <w:rPr>
          <w:i/>
          <w:color w:val="943634" w:themeColor="accent2" w:themeShade="BF"/>
        </w:rPr>
        <w:t>у</w:t>
      </w:r>
      <w:r w:rsidRPr="00921E1F">
        <w:rPr>
          <w:i/>
          <w:color w:val="943634" w:themeColor="accent2" w:themeShade="BF"/>
        </w:rPr>
        <w:t xml:space="preserve">частником </w:t>
      </w:r>
      <w:r w:rsidR="00307908">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C919B0" w:rsidRPr="00CE4EDE" w:rsidRDefault="00C919B0" w:rsidP="00CE4EDE">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1" w:name="_Форма_3_ТЕХНИКО-КОММЕРЧЕСКОЕ"/>
      <w:bookmarkStart w:id="62" w:name="_Toc454968243"/>
      <w:bookmarkEnd w:id="61"/>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2"/>
    </w:p>
    <w:p w:rsidR="00C919B0" w:rsidRPr="005C24A0" w:rsidRDefault="00C919B0" w:rsidP="00C919B0"/>
    <w:p w:rsidR="009A4DBA" w:rsidRDefault="00C919B0" w:rsidP="009A4DBA">
      <w:pPr>
        <w:jc w:val="right"/>
      </w:pPr>
      <w:r w:rsidRPr="005C24A0">
        <w:t xml:space="preserve">Приложение </w:t>
      </w:r>
      <w:r w:rsidR="009A4DBA">
        <w:t xml:space="preserve">№ 2 </w:t>
      </w:r>
    </w:p>
    <w:p w:rsidR="009A4DBA" w:rsidRDefault="00C919B0" w:rsidP="009A4DBA">
      <w:pPr>
        <w:jc w:val="right"/>
      </w:pPr>
      <w:r w:rsidRPr="005C24A0">
        <w:t xml:space="preserve">к </w:t>
      </w:r>
      <w:r w:rsidR="00307908">
        <w:t>з</w:t>
      </w:r>
      <w:r w:rsidRPr="005C24A0">
        <w:t xml:space="preserve">аявке на участие в </w:t>
      </w:r>
      <w:r w:rsidR="00307908">
        <w:t>з</w:t>
      </w:r>
      <w:r w:rsidRPr="001F6088">
        <w:t>апрос</w:t>
      </w:r>
      <w:r>
        <w:t>е</w:t>
      </w:r>
      <w:r w:rsidRPr="001F6088">
        <w:t xml:space="preserve"> </w:t>
      </w:r>
      <w:r w:rsidRPr="00BC4D74">
        <w:t>котировок</w:t>
      </w:r>
      <w:r w:rsidRPr="005C24A0">
        <w:t xml:space="preserve"> </w:t>
      </w:r>
    </w:p>
    <w:p w:rsidR="009A4DBA" w:rsidRDefault="009A4DBA" w:rsidP="009A4DBA">
      <w:pPr>
        <w:jc w:val="right"/>
      </w:pPr>
    </w:p>
    <w:p w:rsidR="00C919B0" w:rsidRPr="005C24A0" w:rsidRDefault="00C919B0" w:rsidP="009A4DBA">
      <w:pPr>
        <w:jc w:val="right"/>
      </w:pPr>
      <w:r w:rsidRPr="005C24A0">
        <w:t>от «___» __________ 20___ г. № ______</w:t>
      </w:r>
    </w:p>
    <w:p w:rsidR="00C919B0" w:rsidRPr="005C24A0" w:rsidRDefault="00C919B0" w:rsidP="00C919B0"/>
    <w:p w:rsidR="00C919B0" w:rsidRPr="005C24A0" w:rsidRDefault="00C919B0" w:rsidP="00C919B0"/>
    <w:p w:rsidR="00C919B0" w:rsidRPr="005C24A0" w:rsidRDefault="00C919B0" w:rsidP="00C919B0">
      <w:pPr>
        <w:pStyle w:val="rvps1"/>
      </w:pPr>
      <w:bookmarkStart w:id="63" w:name="_Техническое_предложение_(Форма"/>
      <w:bookmarkStart w:id="64" w:name="_Toc235439567"/>
      <w:bookmarkStart w:id="65" w:name="_Toc305665991"/>
      <w:bookmarkEnd w:id="63"/>
      <w:r w:rsidRPr="005C24A0">
        <w:t>ТЕХНИКО-КОММЕРЧЕСКОЕ ПРЕДЛОЖЕНИЕ</w:t>
      </w:r>
      <w:bookmarkEnd w:id="64"/>
      <w:bookmarkEnd w:id="65"/>
    </w:p>
    <w:p w:rsidR="00C919B0" w:rsidRPr="005C24A0" w:rsidRDefault="00C919B0" w:rsidP="00C919B0"/>
    <w:p w:rsidR="008C1E50" w:rsidRDefault="008C1E50" w:rsidP="008C1E50">
      <w:pPr>
        <w:tabs>
          <w:tab w:val="left" w:pos="1620"/>
          <w:tab w:val="left" w:pos="2160"/>
        </w:tabs>
        <w:suppressAutoHyphens/>
        <w:spacing w:after="80"/>
        <w:ind w:firstLine="709"/>
        <w:jc w:val="both"/>
        <w:rPr>
          <w:b/>
          <w:sz w:val="22"/>
          <w:szCs w:val="22"/>
          <w:lang w:eastAsia="zh-CN"/>
        </w:rPr>
      </w:pPr>
      <w:r w:rsidRPr="00F75643">
        <w:rPr>
          <w:sz w:val="22"/>
          <w:szCs w:val="22"/>
          <w:lang w:eastAsia="zh-CN"/>
        </w:rPr>
        <w:t xml:space="preserve">Изучив </w:t>
      </w:r>
      <w:r w:rsidR="00307908">
        <w:rPr>
          <w:sz w:val="22"/>
          <w:szCs w:val="22"/>
          <w:lang w:eastAsia="zh-CN"/>
        </w:rPr>
        <w:t>извещение</w:t>
      </w:r>
      <w:r w:rsidRPr="00F75643">
        <w:rPr>
          <w:sz w:val="22"/>
          <w:szCs w:val="22"/>
          <w:lang w:eastAsia="zh-CN"/>
        </w:rPr>
        <w:t xml:space="preserve"> о</w:t>
      </w:r>
      <w:r w:rsidR="00307908">
        <w:rPr>
          <w:sz w:val="22"/>
          <w:szCs w:val="22"/>
          <w:lang w:eastAsia="zh-CN"/>
        </w:rPr>
        <w:t xml:space="preserve"> проведении</w:t>
      </w:r>
      <w:r w:rsidRPr="00F75643">
        <w:rPr>
          <w:sz w:val="22"/>
          <w:szCs w:val="22"/>
          <w:lang w:eastAsia="zh-CN"/>
        </w:rPr>
        <w:t xml:space="preserve"> </w:t>
      </w:r>
      <w:r>
        <w:rPr>
          <w:sz w:val="22"/>
          <w:szCs w:val="22"/>
          <w:lang w:eastAsia="zh-CN"/>
        </w:rPr>
        <w:t>запрос</w:t>
      </w:r>
      <w:r w:rsidR="00307908">
        <w:rPr>
          <w:sz w:val="22"/>
          <w:szCs w:val="22"/>
          <w:lang w:eastAsia="zh-CN"/>
        </w:rPr>
        <w:t>а</w:t>
      </w:r>
      <w:r>
        <w:rPr>
          <w:sz w:val="22"/>
          <w:szCs w:val="22"/>
          <w:lang w:eastAsia="zh-CN"/>
        </w:rPr>
        <w:t xml:space="preserve"> котировок </w:t>
      </w:r>
      <w:r w:rsidR="00DC6435">
        <w:rPr>
          <w:sz w:val="22"/>
          <w:szCs w:val="22"/>
          <w:lang w:eastAsia="zh-CN"/>
        </w:rPr>
        <w:t xml:space="preserve">на </w:t>
      </w:r>
      <w:r>
        <w:rPr>
          <w:sz w:val="22"/>
          <w:szCs w:val="22"/>
          <w:lang w:eastAsia="zh-CN"/>
        </w:rPr>
        <w:t>________________________________________</w:t>
      </w:r>
      <w:r w:rsidRPr="00F75643">
        <w:rPr>
          <w:bCs/>
          <w:lang w:eastAsia="zh-CN"/>
        </w:rPr>
        <w:t>____________________</w:t>
      </w:r>
      <w:r w:rsidR="00307908">
        <w:rPr>
          <w:bCs/>
          <w:lang w:eastAsia="zh-CN"/>
        </w:rPr>
        <w:t>___________________</w:t>
      </w:r>
      <w:r w:rsidRPr="00F75643">
        <w:rPr>
          <w:bCs/>
          <w:lang w:eastAsia="zh-CN"/>
        </w:rPr>
        <w:t>________</w:t>
      </w:r>
      <w:r w:rsidRPr="00F75643">
        <w:rPr>
          <w:sz w:val="22"/>
          <w:szCs w:val="22"/>
          <w:lang w:eastAsia="zh-CN"/>
        </w:rPr>
        <w:t>,</w:t>
      </w:r>
      <w:r w:rsidRPr="00F75643">
        <w:rPr>
          <w:b/>
          <w:sz w:val="22"/>
          <w:szCs w:val="22"/>
          <w:lang w:eastAsia="zh-CN"/>
        </w:rPr>
        <w:t xml:space="preserve"> </w:t>
      </w:r>
    </w:p>
    <w:p w:rsidR="008C1E50" w:rsidRPr="0078063C" w:rsidRDefault="008C1E50" w:rsidP="008C1E50">
      <w:pPr>
        <w:tabs>
          <w:tab w:val="left" w:pos="1620"/>
          <w:tab w:val="left" w:pos="2160"/>
        </w:tabs>
        <w:suppressAutoHyphens/>
        <w:spacing w:after="80"/>
        <w:jc w:val="both"/>
        <w:rPr>
          <w:b/>
          <w:i/>
          <w:lang w:eastAsia="zh-CN"/>
        </w:rPr>
      </w:pPr>
      <w:r w:rsidRPr="0078063C">
        <w:rPr>
          <w:i/>
          <w:vertAlign w:val="superscript"/>
          <w:lang w:eastAsia="zh-CN"/>
        </w:rPr>
        <w:t xml:space="preserve">                                                                                          (предмет закупки)</w:t>
      </w:r>
    </w:p>
    <w:p w:rsidR="008C1E50" w:rsidRPr="00F75643" w:rsidRDefault="008C1E50" w:rsidP="008C1E50">
      <w:pPr>
        <w:tabs>
          <w:tab w:val="left" w:pos="1620"/>
          <w:tab w:val="left" w:pos="2160"/>
        </w:tabs>
        <w:suppressAutoHyphens/>
        <w:spacing w:after="80"/>
        <w:jc w:val="both"/>
        <w:rPr>
          <w:b/>
          <w:szCs w:val="20"/>
          <w:vertAlign w:val="superscript"/>
          <w:lang w:eastAsia="zh-CN"/>
        </w:rPr>
      </w:pPr>
      <w:r w:rsidRPr="00F75643">
        <w:rPr>
          <w:b/>
          <w:sz w:val="22"/>
          <w:szCs w:val="22"/>
          <w:lang w:eastAsia="zh-CN"/>
        </w:rPr>
        <w:t>___________________________________</w:t>
      </w:r>
      <w:r>
        <w:rPr>
          <w:b/>
          <w:sz w:val="22"/>
          <w:szCs w:val="22"/>
          <w:lang w:eastAsia="zh-CN"/>
        </w:rPr>
        <w:t>__________________________________________</w:t>
      </w:r>
      <w:r w:rsidRPr="00F75643">
        <w:rPr>
          <w:b/>
          <w:sz w:val="22"/>
          <w:szCs w:val="22"/>
          <w:lang w:eastAsia="zh-CN"/>
        </w:rPr>
        <w:t>______</w:t>
      </w:r>
      <w:r w:rsidR="00307908">
        <w:rPr>
          <w:b/>
          <w:sz w:val="22"/>
          <w:szCs w:val="22"/>
          <w:lang w:eastAsia="zh-CN"/>
        </w:rPr>
        <w:t>_</w:t>
      </w:r>
      <w:r w:rsidRPr="00F75643">
        <w:rPr>
          <w:b/>
          <w:sz w:val="22"/>
          <w:szCs w:val="22"/>
          <w:lang w:eastAsia="zh-CN"/>
        </w:rPr>
        <w:t>_______,</w:t>
      </w:r>
    </w:p>
    <w:p w:rsidR="008C1E50" w:rsidRPr="0078063C" w:rsidRDefault="008C1E50" w:rsidP="008C1E50">
      <w:pPr>
        <w:suppressAutoHyphens/>
        <w:jc w:val="both"/>
        <w:rPr>
          <w:i/>
          <w:lang w:eastAsia="zh-CN"/>
        </w:rPr>
      </w:pPr>
      <w:r>
        <w:rPr>
          <w:i/>
          <w:vertAlign w:val="superscript"/>
          <w:lang w:eastAsia="zh-CN"/>
        </w:rPr>
        <w:t xml:space="preserve">                                                       </w:t>
      </w:r>
      <w:r w:rsidRPr="0078063C">
        <w:rPr>
          <w:i/>
          <w:vertAlign w:val="superscript"/>
          <w:lang w:eastAsia="zh-CN"/>
        </w:rPr>
        <w:t xml:space="preserve"> (полное наименование организации-участника закупки по учредительным документам)</w:t>
      </w:r>
    </w:p>
    <w:p w:rsidR="008C1E50" w:rsidRPr="00F75643" w:rsidRDefault="008C1E50" w:rsidP="008C1E50">
      <w:pPr>
        <w:suppressAutoHyphens/>
        <w:jc w:val="both"/>
        <w:rPr>
          <w:sz w:val="22"/>
          <w:szCs w:val="22"/>
          <w:vertAlign w:val="superscript"/>
          <w:lang w:eastAsia="zh-CN"/>
        </w:rPr>
      </w:pPr>
      <w:r w:rsidRPr="00F75643">
        <w:rPr>
          <w:sz w:val="22"/>
          <w:szCs w:val="22"/>
          <w:lang w:eastAsia="zh-CN"/>
        </w:rPr>
        <w:t>в лице _________________________________________________________________________</w:t>
      </w:r>
      <w:r w:rsidR="00307908">
        <w:rPr>
          <w:sz w:val="22"/>
          <w:szCs w:val="22"/>
          <w:lang w:eastAsia="zh-CN"/>
        </w:rPr>
        <w:t>__</w:t>
      </w:r>
      <w:r w:rsidRPr="00F75643">
        <w:rPr>
          <w:sz w:val="22"/>
          <w:szCs w:val="22"/>
          <w:lang w:eastAsia="zh-CN"/>
        </w:rPr>
        <w:t>_</w:t>
      </w:r>
      <w:r>
        <w:rPr>
          <w:sz w:val="22"/>
          <w:szCs w:val="22"/>
          <w:lang w:eastAsia="zh-CN"/>
        </w:rPr>
        <w:t>________</w:t>
      </w:r>
      <w:r w:rsidRPr="00F75643">
        <w:rPr>
          <w:sz w:val="22"/>
          <w:szCs w:val="22"/>
          <w:lang w:eastAsia="zh-CN"/>
        </w:rPr>
        <w:t>_</w:t>
      </w:r>
    </w:p>
    <w:p w:rsidR="008C1E50" w:rsidRPr="0078063C" w:rsidRDefault="008C1E50" w:rsidP="008C1E50">
      <w:pPr>
        <w:suppressAutoHyphens/>
        <w:jc w:val="both"/>
        <w:rPr>
          <w:i/>
          <w:lang w:eastAsia="zh-CN"/>
        </w:rPr>
      </w:pPr>
      <w:r>
        <w:rPr>
          <w:i/>
          <w:vertAlign w:val="superscript"/>
          <w:lang w:eastAsia="zh-CN"/>
        </w:rPr>
        <w:t xml:space="preserve">                                                            </w:t>
      </w:r>
      <w:r w:rsidRPr="0078063C">
        <w:rPr>
          <w:i/>
          <w:vertAlign w:val="superscript"/>
          <w:lang w:eastAsia="zh-CN"/>
        </w:rPr>
        <w:t>(наименование должности руководителя, его Фамилия, Имя, Отчество (полностью))</w:t>
      </w:r>
    </w:p>
    <w:p w:rsidR="008C1E50" w:rsidRPr="0078063C" w:rsidRDefault="008C1E50" w:rsidP="00307908">
      <w:pPr>
        <w:suppressAutoHyphens/>
        <w:jc w:val="center"/>
        <w:rPr>
          <w:i/>
          <w:vertAlign w:val="superscript"/>
          <w:lang w:eastAsia="zh-CN"/>
        </w:rPr>
      </w:pPr>
      <w:r w:rsidRPr="00F75643">
        <w:rPr>
          <w:sz w:val="22"/>
          <w:szCs w:val="22"/>
          <w:lang w:eastAsia="zh-CN"/>
        </w:rPr>
        <w:t xml:space="preserve">обязуется в случае признания нас победителями </w:t>
      </w:r>
      <w:r w:rsidR="00307908">
        <w:rPr>
          <w:sz w:val="22"/>
          <w:szCs w:val="22"/>
          <w:lang w:eastAsia="zh-CN"/>
        </w:rPr>
        <w:t>запроса котировок</w:t>
      </w:r>
      <w:r w:rsidRPr="00F75643">
        <w:rPr>
          <w:sz w:val="22"/>
          <w:szCs w:val="22"/>
          <w:lang w:eastAsia="zh-CN"/>
        </w:rPr>
        <w:t xml:space="preserve">, подписать </w:t>
      </w:r>
      <w:r w:rsidR="00307908">
        <w:rPr>
          <w:sz w:val="22"/>
          <w:szCs w:val="22"/>
          <w:lang w:eastAsia="zh-CN"/>
        </w:rPr>
        <w:t>д</w:t>
      </w:r>
      <w:r w:rsidRPr="00F75643">
        <w:rPr>
          <w:sz w:val="22"/>
          <w:szCs w:val="22"/>
          <w:lang w:eastAsia="zh-CN"/>
        </w:rPr>
        <w:t xml:space="preserve">оговор </w:t>
      </w:r>
      <w:r>
        <w:rPr>
          <w:sz w:val="22"/>
          <w:szCs w:val="22"/>
          <w:lang w:eastAsia="zh-CN"/>
        </w:rPr>
        <w:t xml:space="preserve">на </w:t>
      </w:r>
      <w:r w:rsidRPr="00F75643">
        <w:rPr>
          <w:sz w:val="22"/>
          <w:szCs w:val="22"/>
          <w:lang w:eastAsia="zh-CN"/>
        </w:rPr>
        <w:t xml:space="preserve">  _______________________</w:t>
      </w:r>
      <w:r w:rsidR="00307908">
        <w:rPr>
          <w:sz w:val="22"/>
          <w:szCs w:val="22"/>
          <w:lang w:eastAsia="zh-CN"/>
        </w:rPr>
        <w:t>_____________________________________________________________________</w:t>
      </w:r>
      <w:r w:rsidRPr="00F75643">
        <w:rPr>
          <w:sz w:val="22"/>
          <w:szCs w:val="22"/>
          <w:lang w:eastAsia="zh-CN"/>
        </w:rPr>
        <w:t xml:space="preserve">, </w:t>
      </w:r>
      <w:r w:rsidRPr="0078063C">
        <w:rPr>
          <w:i/>
          <w:vertAlign w:val="superscript"/>
          <w:lang w:eastAsia="zh-CN"/>
        </w:rPr>
        <w:t>(предмет закупки)</w:t>
      </w:r>
    </w:p>
    <w:p w:rsidR="00307908" w:rsidRPr="00307908" w:rsidRDefault="00307908" w:rsidP="00307908">
      <w:pPr>
        <w:suppressAutoHyphens/>
        <w:jc w:val="both"/>
        <w:rPr>
          <w:sz w:val="22"/>
          <w:szCs w:val="22"/>
          <w:lang w:eastAsia="zh-CN"/>
        </w:rPr>
      </w:pPr>
      <w:r w:rsidRPr="00307908">
        <w:rPr>
          <w:sz w:val="22"/>
          <w:szCs w:val="22"/>
          <w:lang w:eastAsia="zh-CN"/>
        </w:rPr>
        <w:t xml:space="preserve">на условиях, указанных в извещении о проведении запроса котировок </w:t>
      </w:r>
      <w:r>
        <w:rPr>
          <w:sz w:val="22"/>
          <w:szCs w:val="22"/>
          <w:lang w:eastAsia="zh-CN"/>
        </w:rPr>
        <w:t>на</w:t>
      </w:r>
    </w:p>
    <w:p w:rsidR="008C1E50" w:rsidRDefault="008C1E50" w:rsidP="008C1E50">
      <w:pPr>
        <w:suppressAutoHyphens/>
        <w:jc w:val="both"/>
        <w:rPr>
          <w:sz w:val="22"/>
          <w:szCs w:val="22"/>
          <w:lang w:eastAsia="zh-CN"/>
        </w:rPr>
      </w:pPr>
      <w:r>
        <w:rPr>
          <w:sz w:val="22"/>
          <w:szCs w:val="22"/>
          <w:lang w:eastAsia="zh-CN"/>
        </w:rPr>
        <w:t>_____________________</w:t>
      </w:r>
      <w:r w:rsidR="00307908">
        <w:rPr>
          <w:sz w:val="22"/>
          <w:szCs w:val="22"/>
          <w:lang w:eastAsia="zh-CN"/>
        </w:rPr>
        <w:t>___________________________________________________________________</w:t>
      </w:r>
      <w:r>
        <w:rPr>
          <w:sz w:val="22"/>
          <w:szCs w:val="22"/>
          <w:lang w:eastAsia="zh-CN"/>
        </w:rPr>
        <w:t xml:space="preserve">___ </w:t>
      </w:r>
    </w:p>
    <w:p w:rsidR="008C1E50" w:rsidRPr="0078063C" w:rsidRDefault="008C1E50" w:rsidP="00307908">
      <w:pPr>
        <w:suppressAutoHyphens/>
        <w:jc w:val="center"/>
        <w:rPr>
          <w:i/>
          <w:vertAlign w:val="superscript"/>
          <w:lang w:eastAsia="zh-CN"/>
        </w:rPr>
      </w:pPr>
      <w:r w:rsidRPr="0078063C">
        <w:rPr>
          <w:i/>
          <w:vertAlign w:val="superscript"/>
          <w:lang w:eastAsia="zh-CN"/>
        </w:rPr>
        <w:t>(предмет закупки)</w:t>
      </w:r>
    </w:p>
    <w:p w:rsidR="008C1E50" w:rsidRPr="00F75643" w:rsidRDefault="008C1E50" w:rsidP="008C1E50">
      <w:pPr>
        <w:suppressAutoHyphens/>
        <w:jc w:val="both"/>
        <w:rPr>
          <w:b/>
          <w:bCs/>
          <w:sz w:val="22"/>
          <w:szCs w:val="22"/>
          <w:lang w:eastAsia="zh-CN"/>
        </w:rPr>
      </w:pPr>
      <w:r>
        <w:rPr>
          <w:sz w:val="22"/>
          <w:szCs w:val="22"/>
          <w:lang w:eastAsia="zh-CN"/>
        </w:rPr>
        <w:t>по цене, предложенной нами и составляющей _______________________________________________</w:t>
      </w:r>
      <w:r w:rsidR="00307908">
        <w:rPr>
          <w:sz w:val="22"/>
          <w:szCs w:val="22"/>
          <w:lang w:eastAsia="zh-CN"/>
        </w:rPr>
        <w:t>___________________________________</w:t>
      </w:r>
      <w:r>
        <w:rPr>
          <w:sz w:val="22"/>
          <w:szCs w:val="22"/>
          <w:lang w:eastAsia="zh-CN"/>
        </w:rPr>
        <w:t>__________.</w:t>
      </w:r>
    </w:p>
    <w:p w:rsidR="008C1E50" w:rsidRPr="009F2D85" w:rsidRDefault="008C1E50" w:rsidP="00307908">
      <w:pPr>
        <w:widowControl w:val="0"/>
        <w:tabs>
          <w:tab w:val="left" w:pos="180"/>
          <w:tab w:val="left" w:pos="708"/>
        </w:tabs>
        <w:suppressAutoHyphens/>
        <w:autoSpaceDE w:val="0"/>
        <w:jc w:val="center"/>
        <w:rPr>
          <w:bCs/>
          <w:i/>
          <w:vertAlign w:val="superscript"/>
          <w:lang w:eastAsia="zh-CN"/>
        </w:rPr>
      </w:pPr>
      <w:r w:rsidRPr="009F2D85">
        <w:rPr>
          <w:bCs/>
          <w:i/>
          <w:vertAlign w:val="superscript"/>
          <w:lang w:eastAsia="zh-CN"/>
        </w:rPr>
        <w:t>(прописать предложенную цену)</w:t>
      </w:r>
    </w:p>
    <w:p w:rsidR="008C1E50" w:rsidRPr="00F75643" w:rsidRDefault="008C1E50" w:rsidP="008C1E50">
      <w:pPr>
        <w:widowControl w:val="0"/>
        <w:tabs>
          <w:tab w:val="left" w:pos="708"/>
        </w:tabs>
        <w:suppressAutoHyphens/>
        <w:autoSpaceDE w:val="0"/>
        <w:ind w:firstLine="11340"/>
        <w:jc w:val="both"/>
        <w:rPr>
          <w:b/>
          <w:bCs/>
          <w:sz w:val="22"/>
          <w:szCs w:val="22"/>
          <w:lang w:eastAsia="zh-CN"/>
        </w:rPr>
      </w:pPr>
    </w:p>
    <w:p w:rsidR="008C1E50" w:rsidRPr="00F75643" w:rsidRDefault="008C1E50" w:rsidP="008C1E50">
      <w:pPr>
        <w:widowControl w:val="0"/>
        <w:suppressAutoHyphens/>
        <w:autoSpaceDE w:val="0"/>
        <w:jc w:val="both"/>
        <w:rPr>
          <w:sz w:val="18"/>
          <w:szCs w:val="18"/>
          <w:lang w:eastAsia="zh-CN"/>
        </w:rPr>
      </w:pPr>
    </w:p>
    <w:p w:rsidR="008C1E50" w:rsidRPr="00F75643" w:rsidRDefault="008C1E50" w:rsidP="008C1E50">
      <w:pPr>
        <w:widowControl w:val="0"/>
        <w:suppressAutoHyphens/>
        <w:autoSpaceDE w:val="0"/>
        <w:jc w:val="both"/>
        <w:rPr>
          <w:b/>
          <w:i/>
          <w:sz w:val="20"/>
          <w:szCs w:val="20"/>
          <w:u w:val="single"/>
          <w:lang w:eastAsia="zh-CN"/>
        </w:rPr>
      </w:pPr>
    </w:p>
    <w:p w:rsidR="008C1E50" w:rsidRPr="00F75643" w:rsidRDefault="008C1E50" w:rsidP="008C1E50">
      <w:pPr>
        <w:widowControl w:val="0"/>
        <w:suppressAutoHyphens/>
        <w:autoSpaceDE w:val="0"/>
        <w:jc w:val="both"/>
        <w:rPr>
          <w:i/>
          <w:sz w:val="20"/>
          <w:szCs w:val="20"/>
          <w:lang w:eastAsia="zh-CN"/>
        </w:rPr>
      </w:pPr>
      <w:r w:rsidRPr="00F75643">
        <w:rPr>
          <w:i/>
          <w:sz w:val="20"/>
          <w:szCs w:val="20"/>
          <w:u w:val="single"/>
          <w:lang w:eastAsia="zh-CN"/>
        </w:rPr>
        <w:t>Примечание:</w:t>
      </w:r>
    </w:p>
    <w:p w:rsidR="008C1E50" w:rsidRPr="00F75643" w:rsidRDefault="008C1E50" w:rsidP="008C1E50">
      <w:pPr>
        <w:widowControl w:val="0"/>
        <w:suppressAutoHyphens/>
        <w:autoSpaceDE w:val="0"/>
        <w:jc w:val="both"/>
        <w:rPr>
          <w:i/>
          <w:sz w:val="20"/>
          <w:szCs w:val="20"/>
          <w:lang w:eastAsia="zh-CN"/>
        </w:rPr>
      </w:pPr>
      <w:r w:rsidRPr="00F75643">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8C1E50" w:rsidRPr="00F75643" w:rsidRDefault="008C1E50" w:rsidP="008C1E50">
      <w:pPr>
        <w:widowControl w:val="0"/>
        <w:shd w:val="clear" w:color="auto" w:fill="FFFFFF"/>
        <w:suppressAutoHyphens/>
        <w:autoSpaceDE w:val="0"/>
        <w:ind w:right="-16"/>
        <w:jc w:val="both"/>
        <w:rPr>
          <w:sz w:val="20"/>
          <w:szCs w:val="20"/>
          <w:lang w:eastAsia="zh-CN"/>
        </w:rPr>
      </w:pPr>
      <w:r w:rsidRPr="00F75643">
        <w:rPr>
          <w:i/>
          <w:sz w:val="20"/>
          <w:szCs w:val="20"/>
          <w:lang w:eastAsia="zh-CN"/>
        </w:rPr>
        <w:t>Участник закупки  может приложить к данной форме более подробные расчеты цены Товара</w:t>
      </w:r>
    </w:p>
    <w:p w:rsidR="008C1E50" w:rsidRPr="00F75643" w:rsidRDefault="008C1E50" w:rsidP="008C1E50">
      <w:pPr>
        <w:widowControl w:val="0"/>
        <w:suppressAutoHyphens/>
        <w:autoSpaceDE w:val="0"/>
        <w:jc w:val="both"/>
        <w:rPr>
          <w:i/>
          <w:sz w:val="20"/>
          <w:szCs w:val="20"/>
          <w:lang w:eastAsia="zh-CN"/>
        </w:rPr>
      </w:pPr>
    </w:p>
    <w:p w:rsidR="00F75643" w:rsidRDefault="00F75643" w:rsidP="00F75643">
      <w:pPr>
        <w:widowControl w:val="0"/>
        <w:suppressAutoHyphens/>
        <w:autoSpaceDE w:val="0"/>
        <w:rPr>
          <w:b/>
          <w:sz w:val="22"/>
          <w:szCs w:val="22"/>
          <w:lang w:eastAsia="zh-CN"/>
        </w:rPr>
      </w:pPr>
    </w:p>
    <w:p w:rsidR="00F75643" w:rsidRPr="00F75643" w:rsidRDefault="00F75643" w:rsidP="00F75643">
      <w:pPr>
        <w:widowControl w:val="0"/>
        <w:suppressAutoHyphens/>
        <w:autoSpaceDE w:val="0"/>
        <w:rPr>
          <w:b/>
          <w:sz w:val="22"/>
          <w:szCs w:val="22"/>
          <w:lang w:eastAsia="zh-CN"/>
        </w:rPr>
      </w:pPr>
    </w:p>
    <w:p w:rsidR="00F75643" w:rsidRPr="00F75643" w:rsidRDefault="00F75643" w:rsidP="00F75643">
      <w:pPr>
        <w:widowControl w:val="0"/>
        <w:suppressAutoHyphens/>
        <w:autoSpaceDE w:val="0"/>
        <w:ind w:firstLine="709"/>
        <w:rPr>
          <w:sz w:val="22"/>
          <w:szCs w:val="22"/>
          <w:lang w:eastAsia="zh-CN"/>
        </w:rPr>
      </w:pPr>
    </w:p>
    <w:p w:rsidR="00F75643" w:rsidRPr="00F75643" w:rsidRDefault="00F75643" w:rsidP="00F75643">
      <w:pPr>
        <w:widowControl w:val="0"/>
        <w:shd w:val="clear" w:color="auto" w:fill="FFFFFF"/>
        <w:suppressAutoHyphens/>
        <w:autoSpaceDE w:val="0"/>
        <w:ind w:right="-16" w:firstLine="567"/>
        <w:rPr>
          <w:i/>
          <w:spacing w:val="1"/>
          <w:sz w:val="18"/>
          <w:szCs w:val="18"/>
          <w:lang w:eastAsia="zh-CN"/>
        </w:rPr>
      </w:pPr>
      <w:r w:rsidRPr="00F75643">
        <w:rPr>
          <w:spacing w:val="1"/>
          <w:sz w:val="22"/>
          <w:szCs w:val="22"/>
          <w:lang w:eastAsia="zh-CN"/>
        </w:rPr>
        <w:t xml:space="preserve">Руководитель </w:t>
      </w:r>
      <w:r w:rsidRPr="00F75643">
        <w:rPr>
          <w:color w:val="000000"/>
          <w:spacing w:val="-8"/>
          <w:sz w:val="22"/>
          <w:szCs w:val="22"/>
          <w:lang w:eastAsia="zh-CN"/>
        </w:rPr>
        <w:t xml:space="preserve">(уполномоченное лицо) </w:t>
      </w:r>
      <w:r w:rsidRPr="00F75643">
        <w:rPr>
          <w:spacing w:val="1"/>
          <w:sz w:val="22"/>
          <w:szCs w:val="22"/>
          <w:lang w:eastAsia="zh-CN"/>
        </w:rPr>
        <w:t>_____________________________________</w:t>
      </w:r>
    </w:p>
    <w:p w:rsidR="00F75643" w:rsidRPr="00F75643" w:rsidRDefault="00F75643" w:rsidP="00F75643">
      <w:pPr>
        <w:widowControl w:val="0"/>
        <w:suppressAutoHyphens/>
        <w:autoSpaceDE w:val="0"/>
        <w:ind w:firstLine="4500"/>
        <w:rPr>
          <w:sz w:val="22"/>
          <w:szCs w:val="22"/>
          <w:lang w:eastAsia="zh-CN"/>
        </w:rPr>
      </w:pPr>
      <w:r w:rsidRPr="00F75643">
        <w:rPr>
          <w:i/>
          <w:spacing w:val="1"/>
          <w:sz w:val="18"/>
          <w:szCs w:val="18"/>
          <w:lang w:eastAsia="zh-CN"/>
        </w:rPr>
        <w:t>Должность, Ф.И. О. , подпись</w:t>
      </w:r>
    </w:p>
    <w:p w:rsidR="00F75643" w:rsidRPr="00F75643" w:rsidRDefault="00F75643" w:rsidP="00F75643">
      <w:pPr>
        <w:widowControl w:val="0"/>
        <w:suppressAutoHyphens/>
        <w:autoSpaceDE w:val="0"/>
        <w:rPr>
          <w:i/>
          <w:sz w:val="22"/>
          <w:szCs w:val="22"/>
          <w:u w:val="single"/>
          <w:lang w:eastAsia="zh-CN"/>
        </w:rPr>
      </w:pPr>
      <w:r w:rsidRPr="00F75643">
        <w:rPr>
          <w:sz w:val="22"/>
          <w:szCs w:val="22"/>
          <w:lang w:eastAsia="zh-CN"/>
        </w:rPr>
        <w:t xml:space="preserve">          М.П.</w:t>
      </w:r>
      <w:r w:rsidRPr="00F75643">
        <w:rPr>
          <w:sz w:val="20"/>
          <w:szCs w:val="20"/>
        </w:rPr>
        <w:t xml:space="preserve"> </w:t>
      </w:r>
      <w:r>
        <w:rPr>
          <w:sz w:val="20"/>
          <w:szCs w:val="20"/>
        </w:rPr>
        <w:t>(при наличии печати)</w:t>
      </w:r>
    </w:p>
    <w:p w:rsidR="00C919B0" w:rsidRPr="005C24A0" w:rsidRDefault="00C919B0" w:rsidP="00C919B0"/>
    <w:p w:rsidR="00F75643" w:rsidRDefault="00F75643" w:rsidP="003E3167">
      <w:pPr>
        <w:jc w:val="both"/>
        <w:rPr>
          <w:color w:val="808080"/>
          <w:sz w:val="20"/>
          <w:szCs w:val="20"/>
        </w:rPr>
      </w:pPr>
    </w:p>
    <w:p w:rsidR="003E3167" w:rsidRPr="00921E1F" w:rsidRDefault="003E3167" w:rsidP="003E3167">
      <w:pPr>
        <w:jc w:val="both"/>
        <w:rPr>
          <w:i/>
          <w:color w:val="943634" w:themeColor="accent2" w:themeShade="BF"/>
        </w:rPr>
      </w:pPr>
      <w:r w:rsidRPr="00921E1F">
        <w:rPr>
          <w:i/>
          <w:color w:val="943634" w:themeColor="accent2" w:themeShade="BF"/>
        </w:rPr>
        <w:t>ИНСТРУКЦИИ ПО ЗАПОЛНЕНИЮ:</w:t>
      </w:r>
    </w:p>
    <w:p w:rsidR="008C1E50" w:rsidRDefault="008C1E50" w:rsidP="00645ECA">
      <w:pPr>
        <w:pStyle w:val="1"/>
        <w:keepLines w:val="0"/>
        <w:numPr>
          <w:ilvl w:val="0"/>
          <w:numId w:val="4"/>
        </w:numPr>
        <w:spacing w:before="240" w:after="120"/>
        <w:ind w:left="0" w:firstLine="0"/>
        <w:rPr>
          <w:rFonts w:ascii="Times New Roman" w:hAnsi="Times New Roman"/>
          <w:b w:val="0"/>
          <w:bCs w:val="0"/>
          <w:i/>
          <w:color w:val="943634" w:themeColor="accent2" w:themeShade="BF"/>
          <w:sz w:val="24"/>
          <w:szCs w:val="24"/>
        </w:rPr>
      </w:pPr>
      <w:bookmarkStart w:id="66" w:name="_Форма_4_РЕКОМЕНДУЕМАЯ"/>
      <w:bookmarkStart w:id="67" w:name="_Toc454968244"/>
      <w:bookmarkStart w:id="68" w:name="_Ref313304436"/>
      <w:bookmarkStart w:id="69" w:name="_Toc314507388"/>
      <w:bookmarkStart w:id="70" w:name="_Toc322209429"/>
      <w:bookmarkEnd w:id="66"/>
      <w:r w:rsidRPr="008C1E50">
        <w:rPr>
          <w:rFonts w:ascii="Times New Roman" w:hAnsi="Times New Roman"/>
          <w:b w:val="0"/>
          <w:bCs w:val="0"/>
          <w:i/>
          <w:color w:val="943634" w:themeColor="accent2" w:themeShade="BF"/>
          <w:sz w:val="24"/>
          <w:szCs w:val="24"/>
        </w:rPr>
        <w:t xml:space="preserve">Данные инструкции не следует воспроизводить в документах, подготовленных </w:t>
      </w:r>
      <w:r w:rsidR="00307908">
        <w:rPr>
          <w:rFonts w:ascii="Times New Roman" w:hAnsi="Times New Roman"/>
          <w:b w:val="0"/>
          <w:bCs w:val="0"/>
          <w:i/>
          <w:color w:val="943634" w:themeColor="accent2" w:themeShade="BF"/>
          <w:sz w:val="24"/>
          <w:szCs w:val="24"/>
        </w:rPr>
        <w:t>у</w:t>
      </w:r>
      <w:r w:rsidRPr="008C1E50">
        <w:rPr>
          <w:rFonts w:ascii="Times New Roman" w:hAnsi="Times New Roman"/>
          <w:b w:val="0"/>
          <w:bCs w:val="0"/>
          <w:i/>
          <w:color w:val="943634" w:themeColor="accent2" w:themeShade="BF"/>
          <w:sz w:val="24"/>
          <w:szCs w:val="24"/>
        </w:rPr>
        <w:t>частником.</w:t>
      </w:r>
    </w:p>
    <w:p w:rsidR="008C1E50" w:rsidRDefault="008C1E50" w:rsidP="008C1E50">
      <w:pPr>
        <w:pStyle w:val="1"/>
        <w:keepLines w:val="0"/>
        <w:spacing w:before="240" w:after="120"/>
        <w:ind w:left="792"/>
        <w:rPr>
          <w:rFonts w:ascii="Times New Roman" w:eastAsia="MS Mincho" w:hAnsi="Times New Roman"/>
          <w:color w:val="auto"/>
          <w:kern w:val="32"/>
          <w:szCs w:val="24"/>
          <w:lang w:eastAsia="x-none"/>
        </w:rPr>
      </w:pPr>
    </w:p>
    <w:p w:rsidR="008C1E50" w:rsidRDefault="008C1E50" w:rsidP="008C1E50">
      <w:pPr>
        <w:rPr>
          <w:lang w:eastAsia="x-none"/>
        </w:rPr>
      </w:pPr>
    </w:p>
    <w:p w:rsidR="008C1E50" w:rsidRDefault="008C1E50" w:rsidP="008C1E50">
      <w:pPr>
        <w:rPr>
          <w:lang w:eastAsia="x-none"/>
        </w:rPr>
      </w:pPr>
    </w:p>
    <w:p w:rsidR="008C1E50" w:rsidRDefault="008C1E50" w:rsidP="008C1E50">
      <w:pPr>
        <w:rPr>
          <w:lang w:eastAsia="x-none"/>
        </w:rPr>
      </w:pPr>
    </w:p>
    <w:p w:rsidR="008C1E50" w:rsidRDefault="008C1E50" w:rsidP="008C1E50">
      <w:pPr>
        <w:rPr>
          <w:lang w:eastAsia="x-none"/>
        </w:rPr>
      </w:pPr>
    </w:p>
    <w:p w:rsidR="008C1E50" w:rsidRPr="008C1E50" w:rsidRDefault="008C1E50" w:rsidP="008C1E50">
      <w:pPr>
        <w:rPr>
          <w:lang w:eastAsia="x-none"/>
        </w:rPr>
      </w:pPr>
    </w:p>
    <w:p w:rsidR="00C919B0" w:rsidRPr="00CE4EDE" w:rsidRDefault="00C919B0" w:rsidP="00307908">
      <w:pPr>
        <w:pStyle w:val="1"/>
        <w:keepLines w:val="0"/>
        <w:spacing w:before="240" w:after="120"/>
        <w:ind w:left="792"/>
        <w:jc w:val="center"/>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Форма 4 РЕКОМЕНДУЕМАЯ ФОРМА ЗАПРОСА РАЗЪЯСНЕНИЙ ИЗВЕЩЕНИЯ О ЗАКУПКЕ</w:t>
      </w:r>
      <w:bookmarkEnd w:id="67"/>
    </w:p>
    <w:p w:rsidR="00C919B0" w:rsidRPr="005C24A0" w:rsidRDefault="00C919B0" w:rsidP="00C919B0"/>
    <w:p w:rsidR="00C919B0" w:rsidRPr="005C24A0" w:rsidRDefault="00C919B0" w:rsidP="00C919B0">
      <w:pPr>
        <w:jc w:val="center"/>
      </w:pPr>
      <w:r w:rsidRPr="005C24A0">
        <w:t xml:space="preserve">РЕКОМЕНДУЕМАЯ ФОРМА ЗАПРОСА РАЗЪЯСНЕНИЙ </w:t>
      </w:r>
      <w:bookmarkEnd w:id="68"/>
      <w:bookmarkEnd w:id="69"/>
      <w:r>
        <w:t>ИЗВЕЩЕНИЯ</w:t>
      </w:r>
    </w:p>
    <w:p w:rsidR="00C919B0" w:rsidRPr="005C24A0" w:rsidRDefault="00C919B0" w:rsidP="00C919B0">
      <w:pPr>
        <w:jc w:val="center"/>
      </w:pPr>
      <w:r w:rsidRPr="005C24A0">
        <w:t xml:space="preserve">О </w:t>
      </w:r>
      <w:bookmarkEnd w:id="70"/>
      <w:r w:rsidR="00307908">
        <w:t>ПРОВЕДЕНИИ ЗАПРОСА КОТИРОВОК</w:t>
      </w:r>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Тюменская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Default="00C919B0" w:rsidP="00307908">
      <w:pPr>
        <w:jc w:val="both"/>
      </w:pPr>
      <w:r w:rsidRPr="005C24A0">
        <w:t xml:space="preserve">Просим Вас разъяснить следующие положения </w:t>
      </w:r>
      <w:r w:rsidR="00307908">
        <w:t>и</w:t>
      </w:r>
      <w:r>
        <w:t>звещения</w:t>
      </w:r>
      <w:r w:rsidRPr="005C24A0">
        <w:t xml:space="preserve"> о проведении </w:t>
      </w:r>
      <w:r w:rsidR="00307908">
        <w:t>з</w:t>
      </w:r>
      <w:r w:rsidRPr="00690B23">
        <w:t>апрос</w:t>
      </w:r>
      <w:r>
        <w:t>а</w:t>
      </w:r>
      <w:r w:rsidRPr="00690B23">
        <w:t xml:space="preserve"> </w:t>
      </w:r>
      <w:r w:rsidRPr="00BC4D74">
        <w:t>котировок</w:t>
      </w:r>
      <w:r w:rsidRPr="005C24A0">
        <w:t xml:space="preserve"> на </w:t>
      </w:r>
      <w:r w:rsidR="00BB40B6">
        <w:t>___________________________________________________</w:t>
      </w:r>
      <w:r w:rsidRPr="00CE18DB">
        <w:t>________________________________</w:t>
      </w:r>
      <w:r>
        <w:t xml:space="preserve"> </w:t>
      </w:r>
      <w:r w:rsidRPr="005C24A0">
        <w:t>:</w:t>
      </w:r>
    </w:p>
    <w:p w:rsidR="00BB40B6" w:rsidRPr="00BB40B6" w:rsidRDefault="00BB40B6" w:rsidP="00BB40B6">
      <w:pPr>
        <w:jc w:val="both"/>
        <w:rPr>
          <w:b/>
          <w:i/>
        </w:rPr>
      </w:pPr>
      <w:r w:rsidRPr="00BB40B6">
        <w:rPr>
          <w:i/>
          <w:vertAlign w:val="superscript"/>
        </w:rPr>
        <w:t xml:space="preserve">                                                                                          (предмет закупки)</w:t>
      </w:r>
    </w:p>
    <w:p w:rsidR="00BB40B6" w:rsidRPr="005C24A0" w:rsidRDefault="00BB40B6" w:rsidP="00307908">
      <w:pPr>
        <w:jc w:val="both"/>
      </w:pPr>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B40B6">
            <w:pPr>
              <w:pStyle w:val="rvps1"/>
            </w:pPr>
            <w:r w:rsidRPr="005C24A0">
              <w:t xml:space="preserve">Раздел </w:t>
            </w:r>
            <w:r w:rsidR="00BB40B6">
              <w:t>и</w:t>
            </w:r>
            <w:r>
              <w:t>звещения</w:t>
            </w:r>
            <w:r w:rsidRPr="005C24A0">
              <w:t xml:space="preserve"> о </w:t>
            </w:r>
            <w:r w:rsidR="00BB40B6">
              <w:t>проведении запроса котировок</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B40B6">
            <w:pPr>
              <w:jc w:val="center"/>
            </w:pPr>
            <w:r w:rsidRPr="005C24A0">
              <w:t xml:space="preserve">Ссылка на пункт </w:t>
            </w:r>
            <w:r w:rsidR="00BB40B6">
              <w:t>и</w:t>
            </w:r>
            <w:r>
              <w:t>звещения</w:t>
            </w:r>
            <w:r w:rsidRPr="005C24A0">
              <w:t xml:space="preserve"> о </w:t>
            </w:r>
            <w:r w:rsidR="00BB40B6">
              <w:t>проведении запроса котировок</w:t>
            </w:r>
            <w:r w:rsidRPr="005C24A0">
              <w:t>,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B40B6">
            <w:pPr>
              <w:jc w:val="center"/>
            </w:pPr>
            <w:r w:rsidRPr="005C24A0">
              <w:t xml:space="preserve">Содержание запроса на разъяснение положений </w:t>
            </w:r>
            <w:r w:rsidR="00BB40B6">
              <w:t>и</w:t>
            </w:r>
            <w:r>
              <w:t>звещения</w:t>
            </w:r>
            <w:r w:rsidRPr="005C24A0">
              <w:t xml:space="preserve"> о </w:t>
            </w:r>
            <w:r w:rsidR="00BB40B6">
              <w:t>проведении запроса котировок</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1" w:name="_Форма_5_Справка"/>
      <w:bookmarkStart w:id="72" w:name="_Форма_5_ФОРМА"/>
      <w:bookmarkStart w:id="73" w:name="_Форма_6_Декларация"/>
      <w:bookmarkStart w:id="74" w:name="_Ref422151860"/>
      <w:bookmarkStart w:id="75" w:name="_Toc422398790"/>
      <w:bookmarkStart w:id="76" w:name="_Toc422750747"/>
      <w:bookmarkStart w:id="77" w:name="_Ref422751646"/>
      <w:bookmarkStart w:id="78" w:name="_Toc454968246"/>
      <w:bookmarkStart w:id="79" w:name="форма6"/>
      <w:bookmarkEnd w:id="71"/>
      <w:bookmarkEnd w:id="72"/>
      <w:bookmarkEnd w:id="73"/>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C919B0" w:rsidRPr="006F4562" w:rsidRDefault="00CE4EDE" w:rsidP="005C210F">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0" w:name="_Форма_7_План_1"/>
      <w:bookmarkStart w:id="81" w:name="_Форма_6_План"/>
      <w:bookmarkStart w:id="82" w:name="_РАЗДЕЛ_IV._Техническое"/>
      <w:bookmarkStart w:id="83" w:name="_Toc454968248"/>
      <w:bookmarkEnd w:id="74"/>
      <w:bookmarkEnd w:id="75"/>
      <w:bookmarkEnd w:id="76"/>
      <w:bookmarkEnd w:id="77"/>
      <w:bookmarkEnd w:id="78"/>
      <w:bookmarkEnd w:id="79"/>
      <w:bookmarkEnd w:id="80"/>
      <w:bookmarkEnd w:id="81"/>
      <w:bookmarkEnd w:id="82"/>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3"/>
      <w:r w:rsidR="006F4562">
        <w:rPr>
          <w:rFonts w:ascii="Times New Roman" w:eastAsia="MS Mincho" w:hAnsi="Times New Roman"/>
          <w:color w:val="17365D"/>
          <w:kern w:val="32"/>
          <w:szCs w:val="24"/>
          <w:lang w:eastAsia="x-none"/>
        </w:rPr>
        <w:t xml:space="preserve"> (отдельный файл)</w:t>
      </w:r>
    </w:p>
    <w:p w:rsidR="00C919B0" w:rsidRDefault="00CE4EDE" w:rsidP="005C210F">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4" w:name="_РАЗДЕЛ_V._Проект"/>
      <w:bookmarkStart w:id="85" w:name="_Toc454968249"/>
      <w:bookmarkEnd w:id="84"/>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5"/>
      <w:r w:rsidR="006F4562">
        <w:rPr>
          <w:rFonts w:ascii="Times New Roman" w:eastAsia="MS Mincho" w:hAnsi="Times New Roman"/>
          <w:color w:val="17365D"/>
          <w:kern w:val="32"/>
          <w:szCs w:val="24"/>
          <w:lang w:eastAsia="x-none"/>
        </w:rPr>
        <w:t xml:space="preserve"> (отдельный файл)</w:t>
      </w:r>
    </w:p>
    <w:p w:rsidR="005C210F" w:rsidRPr="005C210F" w:rsidRDefault="005C210F" w:rsidP="005C210F">
      <w:pPr>
        <w:ind w:firstLine="426"/>
        <w:rPr>
          <w:rFonts w:eastAsia="MS Mincho"/>
          <w:b/>
          <w:sz w:val="28"/>
          <w:szCs w:val="28"/>
          <w:lang w:eastAsia="x-none"/>
        </w:rPr>
      </w:pPr>
      <w:r w:rsidRPr="005C210F">
        <w:rPr>
          <w:rFonts w:eastAsia="MS Mincho"/>
          <w:b/>
          <w:color w:val="17365D"/>
          <w:kern w:val="32"/>
          <w:sz w:val="28"/>
          <w:szCs w:val="28"/>
          <w:lang w:eastAsia="x-none"/>
        </w:rPr>
        <w:t>Раздел</w:t>
      </w:r>
      <w:r w:rsidRPr="005C210F">
        <w:rPr>
          <w:rFonts w:eastAsia="MS Mincho"/>
          <w:b/>
          <w:color w:val="17365D"/>
          <w:kern w:val="32"/>
          <w:sz w:val="28"/>
          <w:szCs w:val="28"/>
          <w:lang w:val="x-none" w:eastAsia="x-none"/>
        </w:rPr>
        <w:t xml:space="preserve"> </w:t>
      </w:r>
      <w:r w:rsidRPr="005C210F">
        <w:rPr>
          <w:rFonts w:eastAsia="MS Mincho"/>
          <w:b/>
          <w:color w:val="17365D"/>
          <w:kern w:val="32"/>
          <w:sz w:val="28"/>
          <w:szCs w:val="28"/>
          <w:lang w:eastAsia="x-none"/>
        </w:rPr>
        <w:t>7</w:t>
      </w:r>
      <w:r w:rsidRPr="005C210F">
        <w:rPr>
          <w:rFonts w:eastAsia="MS Mincho"/>
          <w:b/>
          <w:color w:val="17365D"/>
          <w:kern w:val="32"/>
          <w:sz w:val="28"/>
          <w:szCs w:val="28"/>
          <w:lang w:val="x-none" w:eastAsia="x-none"/>
        </w:rPr>
        <w:t xml:space="preserve">. </w:t>
      </w:r>
      <w:r w:rsidRPr="005C210F">
        <w:rPr>
          <w:rFonts w:eastAsia="MS Mincho"/>
          <w:b/>
          <w:color w:val="17365D"/>
          <w:kern w:val="32"/>
          <w:sz w:val="28"/>
          <w:szCs w:val="28"/>
          <w:lang w:eastAsia="x-none"/>
        </w:rPr>
        <w:t>Обоснование начальной (максимальной) цены договора (отдельный файл)</w:t>
      </w: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3"/>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EA9" w:rsidRDefault="00904EA9" w:rsidP="00C919B0">
      <w:r>
        <w:separator/>
      </w:r>
    </w:p>
  </w:endnote>
  <w:endnote w:type="continuationSeparator" w:id="0">
    <w:p w:rsidR="00904EA9" w:rsidRDefault="00904EA9"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Content>
      <w:p w:rsidR="00904EA9" w:rsidRDefault="00904EA9">
        <w:pPr>
          <w:pStyle w:val="a7"/>
          <w:jc w:val="right"/>
        </w:pPr>
        <w:r>
          <w:fldChar w:fldCharType="begin"/>
        </w:r>
        <w:r>
          <w:instrText>PAGE   \* MERGEFORMAT</w:instrText>
        </w:r>
        <w:r>
          <w:fldChar w:fldCharType="separate"/>
        </w:r>
        <w:r w:rsidR="00645ECA">
          <w:rPr>
            <w:noProof/>
          </w:rPr>
          <w:t>2</w:t>
        </w:r>
        <w:r>
          <w:fldChar w:fldCharType="end"/>
        </w:r>
      </w:p>
    </w:sdtContent>
  </w:sdt>
  <w:p w:rsidR="00904EA9" w:rsidRDefault="00904EA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EA9" w:rsidRDefault="00904EA9" w:rsidP="00C919B0">
      <w:r>
        <w:separator/>
      </w:r>
    </w:p>
  </w:footnote>
  <w:footnote w:type="continuationSeparator" w:id="0">
    <w:p w:rsidR="00904EA9" w:rsidRDefault="00904EA9"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0"/>
        </w:tabs>
        <w:ind w:left="720" w:hanging="360"/>
      </w:pPr>
      <w:rPr>
        <w:rFonts w:ascii="Times New Roman" w:hAnsi="Times New Roman" w:cs="Symbol"/>
      </w:rPr>
    </w:lvl>
    <w:lvl w:ilvl="1">
      <w:start w:val="1"/>
      <w:numFmt w:val="decimal"/>
      <w:lvlText w:val="%1.%2"/>
      <w:lvlJc w:val="left"/>
      <w:pPr>
        <w:tabs>
          <w:tab w:val="num" w:pos="0"/>
        </w:tabs>
        <w:ind w:left="840" w:hanging="480"/>
      </w:pPr>
      <w:rPr>
        <w:rFonts w:ascii="Courier New" w:hAnsi="Courier New" w:cs="Courier New"/>
      </w:rPr>
    </w:lvl>
    <w:lvl w:ilvl="2">
      <w:start w:val="1"/>
      <w:numFmt w:val="decimal"/>
      <w:lvlText w:val="%1.%2.%3"/>
      <w:lvlJc w:val="left"/>
      <w:pPr>
        <w:tabs>
          <w:tab w:val="num" w:pos="0"/>
        </w:tabs>
        <w:ind w:left="1080" w:hanging="720"/>
      </w:pPr>
      <w:rPr>
        <w:rFonts w:ascii="Wingdings" w:hAnsi="Wingdings" w:cs="Wingdings"/>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1">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747BA1"/>
    <w:multiLevelType w:val="hybridMultilevel"/>
    <w:tmpl w:val="4B3EFA8E"/>
    <w:lvl w:ilvl="0" w:tplc="EF40FB96">
      <w:start w:val="1"/>
      <w:numFmt w:val="decimal"/>
      <w:lvlText w:val="%1."/>
      <w:lvlJc w:val="left"/>
      <w:pPr>
        <w:ind w:left="846" w:hanging="360"/>
      </w:pPr>
      <w:rPr>
        <w:rFonts w:hint="default"/>
      </w:rPr>
    </w:lvl>
    <w:lvl w:ilvl="1" w:tplc="04190019" w:tentative="1">
      <w:start w:val="1"/>
      <w:numFmt w:val="lowerLetter"/>
      <w:lvlText w:val="%2."/>
      <w:lvlJc w:val="left"/>
      <w:pPr>
        <w:ind w:left="1566" w:hanging="360"/>
      </w:pPr>
    </w:lvl>
    <w:lvl w:ilvl="2" w:tplc="0419001B" w:tentative="1">
      <w:start w:val="1"/>
      <w:numFmt w:val="lowerRoman"/>
      <w:lvlText w:val="%3."/>
      <w:lvlJc w:val="right"/>
      <w:pPr>
        <w:ind w:left="2286" w:hanging="180"/>
      </w:pPr>
    </w:lvl>
    <w:lvl w:ilvl="3" w:tplc="0419000F" w:tentative="1">
      <w:start w:val="1"/>
      <w:numFmt w:val="decimal"/>
      <w:lvlText w:val="%4."/>
      <w:lvlJc w:val="left"/>
      <w:pPr>
        <w:ind w:left="3006" w:hanging="360"/>
      </w:pPr>
    </w:lvl>
    <w:lvl w:ilvl="4" w:tplc="04190019" w:tentative="1">
      <w:start w:val="1"/>
      <w:numFmt w:val="lowerLetter"/>
      <w:lvlText w:val="%5."/>
      <w:lvlJc w:val="left"/>
      <w:pPr>
        <w:ind w:left="3726" w:hanging="360"/>
      </w:pPr>
    </w:lvl>
    <w:lvl w:ilvl="5" w:tplc="0419001B" w:tentative="1">
      <w:start w:val="1"/>
      <w:numFmt w:val="lowerRoman"/>
      <w:lvlText w:val="%6."/>
      <w:lvlJc w:val="right"/>
      <w:pPr>
        <w:ind w:left="4446" w:hanging="180"/>
      </w:pPr>
    </w:lvl>
    <w:lvl w:ilvl="6" w:tplc="0419000F" w:tentative="1">
      <w:start w:val="1"/>
      <w:numFmt w:val="decimal"/>
      <w:lvlText w:val="%7."/>
      <w:lvlJc w:val="left"/>
      <w:pPr>
        <w:ind w:left="5166" w:hanging="360"/>
      </w:pPr>
    </w:lvl>
    <w:lvl w:ilvl="7" w:tplc="04190019" w:tentative="1">
      <w:start w:val="1"/>
      <w:numFmt w:val="lowerLetter"/>
      <w:lvlText w:val="%8."/>
      <w:lvlJc w:val="left"/>
      <w:pPr>
        <w:ind w:left="5886" w:hanging="360"/>
      </w:pPr>
    </w:lvl>
    <w:lvl w:ilvl="8" w:tplc="0419001B" w:tentative="1">
      <w:start w:val="1"/>
      <w:numFmt w:val="lowerRoman"/>
      <w:lvlText w:val="%9."/>
      <w:lvlJc w:val="right"/>
      <w:pPr>
        <w:ind w:left="6606" w:hanging="180"/>
      </w:pPr>
    </w:lvl>
  </w:abstractNum>
  <w:abstractNum w:abstractNumId="3">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5">
    <w:nsid w:val="7D114EF5"/>
    <w:multiLevelType w:val="hybridMultilevel"/>
    <w:tmpl w:val="68FAA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5"/>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301BD"/>
    <w:rsid w:val="00033898"/>
    <w:rsid w:val="00036F9B"/>
    <w:rsid w:val="00041D9F"/>
    <w:rsid w:val="00046CE4"/>
    <w:rsid w:val="000471A8"/>
    <w:rsid w:val="00052043"/>
    <w:rsid w:val="00065F9B"/>
    <w:rsid w:val="00066B7C"/>
    <w:rsid w:val="000762DB"/>
    <w:rsid w:val="00090A72"/>
    <w:rsid w:val="000928C4"/>
    <w:rsid w:val="000A1291"/>
    <w:rsid w:val="000B481F"/>
    <w:rsid w:val="000B51E5"/>
    <w:rsid w:val="000B6841"/>
    <w:rsid w:val="000B74B2"/>
    <w:rsid w:val="000C387A"/>
    <w:rsid w:val="000D1F0F"/>
    <w:rsid w:val="000D39CD"/>
    <w:rsid w:val="000D7B63"/>
    <w:rsid w:val="000E045F"/>
    <w:rsid w:val="000E241D"/>
    <w:rsid w:val="000E7FD4"/>
    <w:rsid w:val="000F0893"/>
    <w:rsid w:val="000F22C6"/>
    <w:rsid w:val="000F403C"/>
    <w:rsid w:val="001055EE"/>
    <w:rsid w:val="0010588F"/>
    <w:rsid w:val="00106F67"/>
    <w:rsid w:val="00110CD5"/>
    <w:rsid w:val="00116649"/>
    <w:rsid w:val="00121396"/>
    <w:rsid w:val="00131837"/>
    <w:rsid w:val="00133058"/>
    <w:rsid w:val="001335C3"/>
    <w:rsid w:val="00141430"/>
    <w:rsid w:val="00141FF6"/>
    <w:rsid w:val="001471F5"/>
    <w:rsid w:val="00154AB8"/>
    <w:rsid w:val="00156DCF"/>
    <w:rsid w:val="001644D7"/>
    <w:rsid w:val="00166FC3"/>
    <w:rsid w:val="00167A61"/>
    <w:rsid w:val="00171DFD"/>
    <w:rsid w:val="00172AC5"/>
    <w:rsid w:val="00173AAA"/>
    <w:rsid w:val="00177C6C"/>
    <w:rsid w:val="001872CA"/>
    <w:rsid w:val="001A259D"/>
    <w:rsid w:val="001A7DA4"/>
    <w:rsid w:val="001C20F7"/>
    <w:rsid w:val="001C3ECA"/>
    <w:rsid w:val="001C418C"/>
    <w:rsid w:val="001D190A"/>
    <w:rsid w:val="001D1C41"/>
    <w:rsid w:val="001D468D"/>
    <w:rsid w:val="001D5305"/>
    <w:rsid w:val="001D6CE8"/>
    <w:rsid w:val="001E174E"/>
    <w:rsid w:val="001F48F8"/>
    <w:rsid w:val="001F55AC"/>
    <w:rsid w:val="00207F44"/>
    <w:rsid w:val="00210BE8"/>
    <w:rsid w:val="00212EAF"/>
    <w:rsid w:val="002309AA"/>
    <w:rsid w:val="002322A4"/>
    <w:rsid w:val="00253C6B"/>
    <w:rsid w:val="002624F3"/>
    <w:rsid w:val="00262748"/>
    <w:rsid w:val="00272E0E"/>
    <w:rsid w:val="00277434"/>
    <w:rsid w:val="002939C9"/>
    <w:rsid w:val="002953DC"/>
    <w:rsid w:val="002B7D9E"/>
    <w:rsid w:val="002C2FF1"/>
    <w:rsid w:val="002C5625"/>
    <w:rsid w:val="002C682F"/>
    <w:rsid w:val="002D63E7"/>
    <w:rsid w:val="002D7B12"/>
    <w:rsid w:val="002E136B"/>
    <w:rsid w:val="002E2BD0"/>
    <w:rsid w:val="002E38F1"/>
    <w:rsid w:val="002E68DB"/>
    <w:rsid w:val="002E7EC4"/>
    <w:rsid w:val="002F3AF3"/>
    <w:rsid w:val="002F4502"/>
    <w:rsid w:val="00300274"/>
    <w:rsid w:val="00301017"/>
    <w:rsid w:val="00307908"/>
    <w:rsid w:val="00315D0E"/>
    <w:rsid w:val="00322429"/>
    <w:rsid w:val="003239A8"/>
    <w:rsid w:val="0033290C"/>
    <w:rsid w:val="0034674E"/>
    <w:rsid w:val="0036189D"/>
    <w:rsid w:val="00370886"/>
    <w:rsid w:val="00373084"/>
    <w:rsid w:val="003744FA"/>
    <w:rsid w:val="003757E5"/>
    <w:rsid w:val="00377345"/>
    <w:rsid w:val="003814A2"/>
    <w:rsid w:val="0038202D"/>
    <w:rsid w:val="00382DB6"/>
    <w:rsid w:val="003836C5"/>
    <w:rsid w:val="00384131"/>
    <w:rsid w:val="00386996"/>
    <w:rsid w:val="00386D3E"/>
    <w:rsid w:val="00392081"/>
    <w:rsid w:val="003920E2"/>
    <w:rsid w:val="0039550F"/>
    <w:rsid w:val="003A4FB9"/>
    <w:rsid w:val="003A75EF"/>
    <w:rsid w:val="003C31A6"/>
    <w:rsid w:val="003C39F6"/>
    <w:rsid w:val="003C50EC"/>
    <w:rsid w:val="003C54A2"/>
    <w:rsid w:val="003D54FE"/>
    <w:rsid w:val="003D604E"/>
    <w:rsid w:val="003E0F8E"/>
    <w:rsid w:val="003E2151"/>
    <w:rsid w:val="003E3167"/>
    <w:rsid w:val="003E3236"/>
    <w:rsid w:val="003F16BC"/>
    <w:rsid w:val="00405FCC"/>
    <w:rsid w:val="00414416"/>
    <w:rsid w:val="00420ABF"/>
    <w:rsid w:val="00422DA9"/>
    <w:rsid w:val="00425570"/>
    <w:rsid w:val="00433B5D"/>
    <w:rsid w:val="00437824"/>
    <w:rsid w:val="004402C9"/>
    <w:rsid w:val="004423AA"/>
    <w:rsid w:val="00464194"/>
    <w:rsid w:val="00465BA7"/>
    <w:rsid w:val="00466B6F"/>
    <w:rsid w:val="00472AEC"/>
    <w:rsid w:val="00474E79"/>
    <w:rsid w:val="00475BE5"/>
    <w:rsid w:val="00477C27"/>
    <w:rsid w:val="00480400"/>
    <w:rsid w:val="0048404C"/>
    <w:rsid w:val="004876AD"/>
    <w:rsid w:val="004876CD"/>
    <w:rsid w:val="004A2BC0"/>
    <w:rsid w:val="004B1231"/>
    <w:rsid w:val="004B2952"/>
    <w:rsid w:val="004B3E42"/>
    <w:rsid w:val="004B65DE"/>
    <w:rsid w:val="004C272A"/>
    <w:rsid w:val="004C5B49"/>
    <w:rsid w:val="004C6C6A"/>
    <w:rsid w:val="004C706F"/>
    <w:rsid w:val="004C781C"/>
    <w:rsid w:val="004D0094"/>
    <w:rsid w:val="004D4D74"/>
    <w:rsid w:val="004E0BE7"/>
    <w:rsid w:val="004E520F"/>
    <w:rsid w:val="004E7446"/>
    <w:rsid w:val="00501622"/>
    <w:rsid w:val="00503123"/>
    <w:rsid w:val="005038D9"/>
    <w:rsid w:val="00503BDE"/>
    <w:rsid w:val="0052276C"/>
    <w:rsid w:val="00536908"/>
    <w:rsid w:val="00545134"/>
    <w:rsid w:val="00547888"/>
    <w:rsid w:val="005536E2"/>
    <w:rsid w:val="005536E6"/>
    <w:rsid w:val="005572EB"/>
    <w:rsid w:val="005625A9"/>
    <w:rsid w:val="00566AB7"/>
    <w:rsid w:val="005707E8"/>
    <w:rsid w:val="00572570"/>
    <w:rsid w:val="00583A10"/>
    <w:rsid w:val="00586787"/>
    <w:rsid w:val="00591384"/>
    <w:rsid w:val="00593697"/>
    <w:rsid w:val="005A7197"/>
    <w:rsid w:val="005B18B4"/>
    <w:rsid w:val="005B79B3"/>
    <w:rsid w:val="005C02A7"/>
    <w:rsid w:val="005C1285"/>
    <w:rsid w:val="005C210F"/>
    <w:rsid w:val="005C6F00"/>
    <w:rsid w:val="005D08DA"/>
    <w:rsid w:val="005D269F"/>
    <w:rsid w:val="005E29A4"/>
    <w:rsid w:val="005E47C5"/>
    <w:rsid w:val="006019F1"/>
    <w:rsid w:val="00601C51"/>
    <w:rsid w:val="00606725"/>
    <w:rsid w:val="006071EF"/>
    <w:rsid w:val="006114D6"/>
    <w:rsid w:val="00611B17"/>
    <w:rsid w:val="00614867"/>
    <w:rsid w:val="006163E4"/>
    <w:rsid w:val="00627EDD"/>
    <w:rsid w:val="00632D88"/>
    <w:rsid w:val="006354DA"/>
    <w:rsid w:val="00642F04"/>
    <w:rsid w:val="00645ECA"/>
    <w:rsid w:val="006529D4"/>
    <w:rsid w:val="0066756C"/>
    <w:rsid w:val="00667B87"/>
    <w:rsid w:val="0067289D"/>
    <w:rsid w:val="00674426"/>
    <w:rsid w:val="00674BEC"/>
    <w:rsid w:val="0068055D"/>
    <w:rsid w:val="00683185"/>
    <w:rsid w:val="00683267"/>
    <w:rsid w:val="00686A50"/>
    <w:rsid w:val="006916F6"/>
    <w:rsid w:val="00694F1A"/>
    <w:rsid w:val="006A0DFE"/>
    <w:rsid w:val="006B060A"/>
    <w:rsid w:val="006B5754"/>
    <w:rsid w:val="006B5CD2"/>
    <w:rsid w:val="006B6160"/>
    <w:rsid w:val="006D04B6"/>
    <w:rsid w:val="006D0B46"/>
    <w:rsid w:val="006D49D2"/>
    <w:rsid w:val="006D640C"/>
    <w:rsid w:val="006D7348"/>
    <w:rsid w:val="006E1FAC"/>
    <w:rsid w:val="006E473C"/>
    <w:rsid w:val="006E6168"/>
    <w:rsid w:val="006E6CD6"/>
    <w:rsid w:val="006F30DA"/>
    <w:rsid w:val="006F43D8"/>
    <w:rsid w:val="006F4562"/>
    <w:rsid w:val="0070350A"/>
    <w:rsid w:val="00705788"/>
    <w:rsid w:val="00722ED4"/>
    <w:rsid w:val="00725360"/>
    <w:rsid w:val="007259E5"/>
    <w:rsid w:val="00726DC7"/>
    <w:rsid w:val="007323C1"/>
    <w:rsid w:val="0073560E"/>
    <w:rsid w:val="007444F5"/>
    <w:rsid w:val="007607DA"/>
    <w:rsid w:val="00760A6F"/>
    <w:rsid w:val="00763466"/>
    <w:rsid w:val="00763924"/>
    <w:rsid w:val="00763CB8"/>
    <w:rsid w:val="007663E0"/>
    <w:rsid w:val="0078173E"/>
    <w:rsid w:val="00785A2D"/>
    <w:rsid w:val="00794F66"/>
    <w:rsid w:val="007C4D54"/>
    <w:rsid w:val="007C6AC1"/>
    <w:rsid w:val="007D2062"/>
    <w:rsid w:val="007D31C6"/>
    <w:rsid w:val="007F4C08"/>
    <w:rsid w:val="007F7896"/>
    <w:rsid w:val="008041C9"/>
    <w:rsid w:val="008055B0"/>
    <w:rsid w:val="00807D0F"/>
    <w:rsid w:val="00807E10"/>
    <w:rsid w:val="00811013"/>
    <w:rsid w:val="00812D34"/>
    <w:rsid w:val="00822AA3"/>
    <w:rsid w:val="00822C2E"/>
    <w:rsid w:val="00830695"/>
    <w:rsid w:val="00831700"/>
    <w:rsid w:val="00832469"/>
    <w:rsid w:val="0083463D"/>
    <w:rsid w:val="00844698"/>
    <w:rsid w:val="00846744"/>
    <w:rsid w:val="008467D9"/>
    <w:rsid w:val="008660CB"/>
    <w:rsid w:val="00871084"/>
    <w:rsid w:val="00876939"/>
    <w:rsid w:val="00885020"/>
    <w:rsid w:val="00885A35"/>
    <w:rsid w:val="00887744"/>
    <w:rsid w:val="008879C6"/>
    <w:rsid w:val="0089051D"/>
    <w:rsid w:val="008A1E96"/>
    <w:rsid w:val="008A674B"/>
    <w:rsid w:val="008B375F"/>
    <w:rsid w:val="008B629A"/>
    <w:rsid w:val="008C1E50"/>
    <w:rsid w:val="008C655C"/>
    <w:rsid w:val="008F0742"/>
    <w:rsid w:val="008F16E4"/>
    <w:rsid w:val="009013E2"/>
    <w:rsid w:val="00903AFC"/>
    <w:rsid w:val="00904EA9"/>
    <w:rsid w:val="00921E1F"/>
    <w:rsid w:val="009243ED"/>
    <w:rsid w:val="00926CC5"/>
    <w:rsid w:val="00927488"/>
    <w:rsid w:val="00927A21"/>
    <w:rsid w:val="00931D1E"/>
    <w:rsid w:val="00932C40"/>
    <w:rsid w:val="00934F2B"/>
    <w:rsid w:val="00937DA9"/>
    <w:rsid w:val="00950DF0"/>
    <w:rsid w:val="009511B4"/>
    <w:rsid w:val="0095214A"/>
    <w:rsid w:val="009547B0"/>
    <w:rsid w:val="009602B7"/>
    <w:rsid w:val="00964C24"/>
    <w:rsid w:val="00964CB0"/>
    <w:rsid w:val="009719F5"/>
    <w:rsid w:val="00971BB1"/>
    <w:rsid w:val="00973EFA"/>
    <w:rsid w:val="0097697C"/>
    <w:rsid w:val="00981092"/>
    <w:rsid w:val="00982C86"/>
    <w:rsid w:val="00984C5A"/>
    <w:rsid w:val="00986EDA"/>
    <w:rsid w:val="0099699D"/>
    <w:rsid w:val="00997014"/>
    <w:rsid w:val="00997175"/>
    <w:rsid w:val="009A1E87"/>
    <w:rsid w:val="009A3664"/>
    <w:rsid w:val="009A4DBA"/>
    <w:rsid w:val="009A655F"/>
    <w:rsid w:val="009A78EC"/>
    <w:rsid w:val="009B083D"/>
    <w:rsid w:val="009D19C0"/>
    <w:rsid w:val="009D5A42"/>
    <w:rsid w:val="009E375B"/>
    <w:rsid w:val="009E5836"/>
    <w:rsid w:val="009F378A"/>
    <w:rsid w:val="009F4645"/>
    <w:rsid w:val="009F5797"/>
    <w:rsid w:val="00A02989"/>
    <w:rsid w:val="00A07829"/>
    <w:rsid w:val="00A1600F"/>
    <w:rsid w:val="00A212CA"/>
    <w:rsid w:val="00A24A1C"/>
    <w:rsid w:val="00A24C4E"/>
    <w:rsid w:val="00A26468"/>
    <w:rsid w:val="00A3365D"/>
    <w:rsid w:val="00A34CEF"/>
    <w:rsid w:val="00A448BF"/>
    <w:rsid w:val="00A53680"/>
    <w:rsid w:val="00A568B3"/>
    <w:rsid w:val="00A63314"/>
    <w:rsid w:val="00A6422A"/>
    <w:rsid w:val="00A71264"/>
    <w:rsid w:val="00A82328"/>
    <w:rsid w:val="00A86211"/>
    <w:rsid w:val="00A93000"/>
    <w:rsid w:val="00AA16F4"/>
    <w:rsid w:val="00AA2D9B"/>
    <w:rsid w:val="00AA46B1"/>
    <w:rsid w:val="00AA57E7"/>
    <w:rsid w:val="00AA6202"/>
    <w:rsid w:val="00AA7395"/>
    <w:rsid w:val="00AA7C9C"/>
    <w:rsid w:val="00AC136A"/>
    <w:rsid w:val="00AD22DE"/>
    <w:rsid w:val="00AE0FF7"/>
    <w:rsid w:val="00AE64D5"/>
    <w:rsid w:val="00AF7C97"/>
    <w:rsid w:val="00B0492F"/>
    <w:rsid w:val="00B11A40"/>
    <w:rsid w:val="00B34AE8"/>
    <w:rsid w:val="00B428BE"/>
    <w:rsid w:val="00B451FF"/>
    <w:rsid w:val="00B47BC9"/>
    <w:rsid w:val="00B66921"/>
    <w:rsid w:val="00B750CA"/>
    <w:rsid w:val="00B765EC"/>
    <w:rsid w:val="00B768F0"/>
    <w:rsid w:val="00B81CB9"/>
    <w:rsid w:val="00B827A4"/>
    <w:rsid w:val="00B82E75"/>
    <w:rsid w:val="00B83FB9"/>
    <w:rsid w:val="00B85A00"/>
    <w:rsid w:val="00B90BD4"/>
    <w:rsid w:val="00B96712"/>
    <w:rsid w:val="00BB3FAD"/>
    <w:rsid w:val="00BB40B6"/>
    <w:rsid w:val="00BB6D30"/>
    <w:rsid w:val="00BC1FC6"/>
    <w:rsid w:val="00BC37C3"/>
    <w:rsid w:val="00BC7D0D"/>
    <w:rsid w:val="00BD1BD6"/>
    <w:rsid w:val="00BD3422"/>
    <w:rsid w:val="00BD58AF"/>
    <w:rsid w:val="00BD6019"/>
    <w:rsid w:val="00BE2875"/>
    <w:rsid w:val="00BE3CC0"/>
    <w:rsid w:val="00BE63EE"/>
    <w:rsid w:val="00BE7752"/>
    <w:rsid w:val="00BF1AAD"/>
    <w:rsid w:val="00BF341D"/>
    <w:rsid w:val="00C201F4"/>
    <w:rsid w:val="00C3660A"/>
    <w:rsid w:val="00C40F5E"/>
    <w:rsid w:val="00C4304B"/>
    <w:rsid w:val="00C4410B"/>
    <w:rsid w:val="00C46759"/>
    <w:rsid w:val="00C467E9"/>
    <w:rsid w:val="00C673F0"/>
    <w:rsid w:val="00C73CA5"/>
    <w:rsid w:val="00C76707"/>
    <w:rsid w:val="00C82DED"/>
    <w:rsid w:val="00C86CC1"/>
    <w:rsid w:val="00C919B0"/>
    <w:rsid w:val="00C9539C"/>
    <w:rsid w:val="00C95EC3"/>
    <w:rsid w:val="00C975D1"/>
    <w:rsid w:val="00CA22D3"/>
    <w:rsid w:val="00CA31FE"/>
    <w:rsid w:val="00CA3EFE"/>
    <w:rsid w:val="00CB31E4"/>
    <w:rsid w:val="00CB3A60"/>
    <w:rsid w:val="00CB6556"/>
    <w:rsid w:val="00CC03CA"/>
    <w:rsid w:val="00CC41EA"/>
    <w:rsid w:val="00CE2392"/>
    <w:rsid w:val="00CE430C"/>
    <w:rsid w:val="00CE4EDE"/>
    <w:rsid w:val="00CF092C"/>
    <w:rsid w:val="00CF1C84"/>
    <w:rsid w:val="00CF2CF2"/>
    <w:rsid w:val="00D0012C"/>
    <w:rsid w:val="00D06445"/>
    <w:rsid w:val="00D06CF5"/>
    <w:rsid w:val="00D128E3"/>
    <w:rsid w:val="00D13F6B"/>
    <w:rsid w:val="00D15C25"/>
    <w:rsid w:val="00D163EC"/>
    <w:rsid w:val="00D17425"/>
    <w:rsid w:val="00D2025C"/>
    <w:rsid w:val="00D20C18"/>
    <w:rsid w:val="00D32F6B"/>
    <w:rsid w:val="00D402CC"/>
    <w:rsid w:val="00D41D12"/>
    <w:rsid w:val="00D42B42"/>
    <w:rsid w:val="00D44E5E"/>
    <w:rsid w:val="00D456B0"/>
    <w:rsid w:val="00D45AD3"/>
    <w:rsid w:val="00D46C10"/>
    <w:rsid w:val="00D5696E"/>
    <w:rsid w:val="00D61FCD"/>
    <w:rsid w:val="00D657A6"/>
    <w:rsid w:val="00D730D3"/>
    <w:rsid w:val="00D77EF4"/>
    <w:rsid w:val="00D8415C"/>
    <w:rsid w:val="00D9329B"/>
    <w:rsid w:val="00D94C70"/>
    <w:rsid w:val="00D96B3B"/>
    <w:rsid w:val="00DA0C88"/>
    <w:rsid w:val="00DA0DAC"/>
    <w:rsid w:val="00DA24B4"/>
    <w:rsid w:val="00DA37FF"/>
    <w:rsid w:val="00DB4E73"/>
    <w:rsid w:val="00DB695F"/>
    <w:rsid w:val="00DB7D8C"/>
    <w:rsid w:val="00DB7DB5"/>
    <w:rsid w:val="00DC6435"/>
    <w:rsid w:val="00DD1135"/>
    <w:rsid w:val="00DD12D6"/>
    <w:rsid w:val="00DE44A2"/>
    <w:rsid w:val="00DE4ABA"/>
    <w:rsid w:val="00DF1872"/>
    <w:rsid w:val="00DF2C12"/>
    <w:rsid w:val="00DF6137"/>
    <w:rsid w:val="00E1697D"/>
    <w:rsid w:val="00E311DE"/>
    <w:rsid w:val="00E32F52"/>
    <w:rsid w:val="00E468FD"/>
    <w:rsid w:val="00E50011"/>
    <w:rsid w:val="00E509FA"/>
    <w:rsid w:val="00E55DAC"/>
    <w:rsid w:val="00E838A6"/>
    <w:rsid w:val="00E9043A"/>
    <w:rsid w:val="00E966B0"/>
    <w:rsid w:val="00E97F64"/>
    <w:rsid w:val="00EA6CC6"/>
    <w:rsid w:val="00EB4028"/>
    <w:rsid w:val="00EB485E"/>
    <w:rsid w:val="00EC08CB"/>
    <w:rsid w:val="00EC09D3"/>
    <w:rsid w:val="00EC2E02"/>
    <w:rsid w:val="00EC59BA"/>
    <w:rsid w:val="00ED1164"/>
    <w:rsid w:val="00EE403B"/>
    <w:rsid w:val="00EE6A15"/>
    <w:rsid w:val="00EF3617"/>
    <w:rsid w:val="00EF7FDE"/>
    <w:rsid w:val="00F025EE"/>
    <w:rsid w:val="00F033FE"/>
    <w:rsid w:val="00F10AC8"/>
    <w:rsid w:val="00F11FF4"/>
    <w:rsid w:val="00F24413"/>
    <w:rsid w:val="00F40D76"/>
    <w:rsid w:val="00F43791"/>
    <w:rsid w:val="00F511D9"/>
    <w:rsid w:val="00F54EA0"/>
    <w:rsid w:val="00F565F9"/>
    <w:rsid w:val="00F573D0"/>
    <w:rsid w:val="00F57925"/>
    <w:rsid w:val="00F60969"/>
    <w:rsid w:val="00F61C76"/>
    <w:rsid w:val="00F64C82"/>
    <w:rsid w:val="00F653C4"/>
    <w:rsid w:val="00F7064F"/>
    <w:rsid w:val="00F75643"/>
    <w:rsid w:val="00F8112D"/>
    <w:rsid w:val="00F824A2"/>
    <w:rsid w:val="00F966A4"/>
    <w:rsid w:val="00F9679D"/>
    <w:rsid w:val="00FB5D9B"/>
    <w:rsid w:val="00FC3D9C"/>
    <w:rsid w:val="00FC647D"/>
    <w:rsid w:val="00FD40E5"/>
    <w:rsid w:val="00FD5ECD"/>
    <w:rsid w:val="00FE130F"/>
    <w:rsid w:val="00FF657F"/>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5D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3"/>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15">
    <w:name w:val="Заголовок1"/>
    <w:basedOn w:val="a"/>
    <w:next w:val="aff1"/>
    <w:link w:val="affa"/>
    <w:uiPriority w:val="99"/>
    <w:rsid w:val="003E2151"/>
    <w:pPr>
      <w:keepNext/>
      <w:widowControl w:val="0"/>
      <w:suppressAutoHyphens/>
      <w:spacing w:before="240" w:after="120"/>
    </w:pPr>
    <w:rPr>
      <w:rFonts w:ascii="Arial" w:eastAsia="Microsoft YaHei" w:hAnsi="Arial" w:cs="Mangal"/>
      <w:kern w:val="1"/>
      <w:sz w:val="28"/>
      <w:szCs w:val="28"/>
      <w:lang w:eastAsia="zh-CN" w:bidi="hi-IN"/>
    </w:rPr>
  </w:style>
  <w:style w:type="character" w:customStyle="1" w:styleId="affa">
    <w:name w:val="Заголовок Знак"/>
    <w:link w:val="15"/>
    <w:uiPriority w:val="99"/>
    <w:locked/>
    <w:rsid w:val="003E2151"/>
    <w:rPr>
      <w:rFonts w:ascii="Arial" w:eastAsia="Microsoft YaHei" w:hAnsi="Arial" w:cs="Mangal"/>
      <w:kern w:val="1"/>
      <w:sz w:val="28"/>
      <w:szCs w:val="28"/>
      <w:lang w:eastAsia="zh-CN" w:bidi="hi-IN"/>
    </w:rPr>
  </w:style>
  <w:style w:type="character" w:customStyle="1" w:styleId="WW-Absatz-Standardschriftart1111">
    <w:name w:val="WW-Absatz-Standardschriftart1111"/>
    <w:rsid w:val="001D5305"/>
  </w:style>
  <w:style w:type="character" w:customStyle="1" w:styleId="WW8Num4z0">
    <w:name w:val="WW8Num4z0"/>
    <w:rsid w:val="001D5305"/>
    <w:rPr>
      <w:rFonts w:ascii="Symbol" w:hAnsi="Symbol" w:cs="Symbol"/>
    </w:rPr>
  </w:style>
  <w:style w:type="paragraph" w:customStyle="1" w:styleId="ConsNormal">
    <w:name w:val="ConsNormal"/>
    <w:rsid w:val="00D06CF5"/>
    <w:pPr>
      <w:widowControl w:val="0"/>
      <w:suppressAutoHyphens/>
      <w:autoSpaceDE w:val="0"/>
      <w:spacing w:after="0" w:line="240" w:lineRule="auto"/>
      <w:ind w:firstLine="720"/>
    </w:pPr>
    <w:rPr>
      <w:rFonts w:ascii="Arial" w:eastAsia="Times New Roman" w:hAnsi="Arial" w:cs="Arial"/>
      <w:kern w:val="1"/>
      <w:sz w:val="20"/>
      <w:szCs w:val="20"/>
      <w:lang w:eastAsia="zh-CN"/>
    </w:rPr>
  </w:style>
  <w:style w:type="character" w:customStyle="1" w:styleId="WW8Num2z3">
    <w:name w:val="WW8Num2z3"/>
    <w:rsid w:val="00EA6CC6"/>
  </w:style>
  <w:style w:type="character" w:customStyle="1" w:styleId="blk">
    <w:name w:val="blk"/>
    <w:rsid w:val="00052043"/>
  </w:style>
  <w:style w:type="paragraph" w:customStyle="1" w:styleId="affb">
    <w:name w:val="Базовый"/>
    <w:rsid w:val="00052043"/>
    <w:pPr>
      <w:suppressAutoHyphens/>
    </w:pPr>
    <w:rPr>
      <w:rFonts w:ascii="Calibri" w:eastAsia="SimSun" w:hAnsi="Calibri" w:cs="Times New Roman"/>
      <w:color w:val="00000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5D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3"/>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15">
    <w:name w:val="Заголовок1"/>
    <w:basedOn w:val="a"/>
    <w:next w:val="aff1"/>
    <w:link w:val="affa"/>
    <w:uiPriority w:val="99"/>
    <w:rsid w:val="003E2151"/>
    <w:pPr>
      <w:keepNext/>
      <w:widowControl w:val="0"/>
      <w:suppressAutoHyphens/>
      <w:spacing w:before="240" w:after="120"/>
    </w:pPr>
    <w:rPr>
      <w:rFonts w:ascii="Arial" w:eastAsia="Microsoft YaHei" w:hAnsi="Arial" w:cs="Mangal"/>
      <w:kern w:val="1"/>
      <w:sz w:val="28"/>
      <w:szCs w:val="28"/>
      <w:lang w:eastAsia="zh-CN" w:bidi="hi-IN"/>
    </w:rPr>
  </w:style>
  <w:style w:type="character" w:customStyle="1" w:styleId="affa">
    <w:name w:val="Заголовок Знак"/>
    <w:link w:val="15"/>
    <w:uiPriority w:val="99"/>
    <w:locked/>
    <w:rsid w:val="003E2151"/>
    <w:rPr>
      <w:rFonts w:ascii="Arial" w:eastAsia="Microsoft YaHei" w:hAnsi="Arial" w:cs="Mangal"/>
      <w:kern w:val="1"/>
      <w:sz w:val="28"/>
      <w:szCs w:val="28"/>
      <w:lang w:eastAsia="zh-CN" w:bidi="hi-IN"/>
    </w:rPr>
  </w:style>
  <w:style w:type="character" w:customStyle="1" w:styleId="WW-Absatz-Standardschriftart1111">
    <w:name w:val="WW-Absatz-Standardschriftart1111"/>
    <w:rsid w:val="001D5305"/>
  </w:style>
  <w:style w:type="character" w:customStyle="1" w:styleId="WW8Num4z0">
    <w:name w:val="WW8Num4z0"/>
    <w:rsid w:val="001D5305"/>
    <w:rPr>
      <w:rFonts w:ascii="Symbol" w:hAnsi="Symbol" w:cs="Symbol"/>
    </w:rPr>
  </w:style>
  <w:style w:type="paragraph" w:customStyle="1" w:styleId="ConsNormal">
    <w:name w:val="ConsNormal"/>
    <w:rsid w:val="00D06CF5"/>
    <w:pPr>
      <w:widowControl w:val="0"/>
      <w:suppressAutoHyphens/>
      <w:autoSpaceDE w:val="0"/>
      <w:spacing w:after="0" w:line="240" w:lineRule="auto"/>
      <w:ind w:firstLine="720"/>
    </w:pPr>
    <w:rPr>
      <w:rFonts w:ascii="Arial" w:eastAsia="Times New Roman" w:hAnsi="Arial" w:cs="Arial"/>
      <w:kern w:val="1"/>
      <w:sz w:val="20"/>
      <w:szCs w:val="20"/>
      <w:lang w:eastAsia="zh-CN"/>
    </w:rPr>
  </w:style>
  <w:style w:type="character" w:customStyle="1" w:styleId="WW8Num2z3">
    <w:name w:val="WW8Num2z3"/>
    <w:rsid w:val="00EA6CC6"/>
  </w:style>
  <w:style w:type="character" w:customStyle="1" w:styleId="blk">
    <w:name w:val="blk"/>
    <w:rsid w:val="00052043"/>
  </w:style>
  <w:style w:type="paragraph" w:customStyle="1" w:styleId="affb">
    <w:name w:val="Базовый"/>
    <w:rsid w:val="00052043"/>
    <w:pPr>
      <w:suppressAutoHyphens/>
    </w:pPr>
    <w:rPr>
      <w:rFonts w:ascii="Calibri" w:eastAsia="SimSun" w:hAnsi="Calibri" w:cs="Times New Roman"/>
      <w:color w:val="00000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uts-hm.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A516B-8114-443F-8071-BD29708DB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9335</Words>
  <Characters>53214</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2</cp:revision>
  <cp:lastPrinted>2025-02-13T09:43:00Z</cp:lastPrinted>
  <dcterms:created xsi:type="dcterms:W3CDTF">2025-02-13T09:43:00Z</dcterms:created>
  <dcterms:modified xsi:type="dcterms:W3CDTF">2025-02-13T09:43:00Z</dcterms:modified>
</cp:coreProperties>
</file>