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«СОГЛАСОВАНО»</w:t>
            </w:r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</w:p>
          <w:p w:rsidR="00C561A2" w:rsidRDefault="006377E0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Технический </w:t>
            </w:r>
            <w:r w:rsidR="00C561A2">
              <w:rPr>
                <w:rFonts w:eastAsia="Times New Roman"/>
                <w:b/>
              </w:rPr>
              <w:t xml:space="preserve">директор </w:t>
            </w:r>
          </w:p>
          <w:p w:rsidR="00F64A57" w:rsidRDefault="00F64A57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</w:p>
          <w:p w:rsidR="00C561A2" w:rsidRPr="000509FB" w:rsidRDefault="00C561A2" w:rsidP="00C561A2">
            <w:pPr>
              <w:widowControl w:val="0"/>
              <w:autoSpaceDE w:val="0"/>
              <w:ind w:firstLine="34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>______________</w:t>
            </w:r>
            <w:r>
              <w:rPr>
                <w:rFonts w:eastAsia="Times New Roman"/>
                <w:b/>
              </w:rPr>
              <w:t xml:space="preserve"> </w:t>
            </w:r>
            <w:r w:rsidR="006377E0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833035">
              <w:rPr>
                <w:rFonts w:eastAsia="Times New Roman"/>
                <w:b/>
                <w:lang w:eastAsia="zh-CN"/>
              </w:rPr>
              <w:t>Клюсов</w:t>
            </w:r>
            <w:proofErr w:type="spellEnd"/>
          </w:p>
          <w:p w:rsidR="00C561A2" w:rsidRPr="000509FB" w:rsidRDefault="00C561A2" w:rsidP="00C561A2">
            <w:pPr>
              <w:widowControl w:val="0"/>
              <w:autoSpaceDE w:val="0"/>
              <w:jc w:val="left"/>
              <w:rPr>
                <w:rFonts w:eastAsia="Times New Roman"/>
                <w:b/>
              </w:rPr>
            </w:pPr>
            <w:r w:rsidRPr="000509FB">
              <w:rPr>
                <w:rFonts w:eastAsia="Times New Roman"/>
                <w:b/>
              </w:rPr>
              <w:t xml:space="preserve">                                                          </w:t>
            </w:r>
          </w:p>
          <w:p w:rsidR="000509FB" w:rsidRPr="000509FB" w:rsidRDefault="00C561A2" w:rsidP="00863249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</w:rPr>
              <w:t>«_____»_______________20</w:t>
            </w:r>
            <w:r>
              <w:rPr>
                <w:rFonts w:eastAsia="Times New Roman"/>
                <w:b/>
              </w:rPr>
              <w:t>2</w:t>
            </w:r>
            <w:r w:rsidR="00863249">
              <w:rPr>
                <w:rFonts w:eastAsia="Times New Roman"/>
                <w:b/>
              </w:rPr>
              <w:t>5</w:t>
            </w:r>
            <w:r w:rsidRPr="000509FB">
              <w:rPr>
                <w:rFonts w:eastAsia="Times New Roman"/>
                <w:b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4E5535" w:rsidRDefault="00BC7808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 w:rsidR="006377E0"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 </w:t>
            </w:r>
            <w:r w:rsidR="00F64A57">
              <w:rPr>
                <w:rFonts w:eastAsia="Times New Roman"/>
                <w:b/>
                <w:lang w:eastAsia="zh-CN"/>
              </w:rPr>
              <w:t xml:space="preserve">            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377E0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BC7808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863249">
              <w:rPr>
                <w:rFonts w:eastAsia="Times New Roman"/>
                <w:b/>
                <w:lang w:eastAsia="zh-CN"/>
              </w:rPr>
              <w:t>5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C561A2" w:rsidP="00EC3FAD">
      <w:pPr>
        <w:jc w:val="center"/>
        <w:rPr>
          <w:b/>
          <w:color w:val="000000"/>
        </w:rPr>
      </w:pPr>
      <w:r w:rsidRPr="00BC7808">
        <w:rPr>
          <w:b/>
        </w:rPr>
        <w:t>на поставку</w:t>
      </w:r>
      <w:r w:rsidRPr="00BC7808">
        <w:rPr>
          <w:b/>
          <w:lang w:val="x-none"/>
        </w:rPr>
        <w:t xml:space="preserve"> </w:t>
      </w:r>
      <w:r w:rsidR="00391F1F" w:rsidRPr="00391F1F">
        <w:rPr>
          <w:b/>
          <w:lang w:bidi="hi-IN"/>
        </w:rPr>
        <w:t>запасных частей на автомобили ГАЗ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 w:rsidR="00863249">
        <w:t>2025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863249">
        <w:rPr>
          <w:rFonts w:eastAsia="Times New Roman"/>
          <w:b/>
        </w:rPr>
        <w:t>5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 w:rsidRPr="00BC7808">
        <w:rPr>
          <w:rFonts w:eastAsia="Times New Roman"/>
        </w:rPr>
        <w:t>Запрос предложений в электронной форме для субъектов малого и среднего предпринимательства</w:t>
      </w:r>
      <w:r w:rsidR="009A122F" w:rsidRPr="00BC7808">
        <w:rPr>
          <w:rFonts w:eastAsia="Times New Roman"/>
        </w:rPr>
        <w:t xml:space="preserve"> </w:t>
      </w:r>
      <w:r w:rsidR="002B1C43" w:rsidRPr="00BC7808">
        <w:rPr>
          <w:rFonts w:eastAsia="Times New Roman"/>
        </w:rPr>
        <w:t xml:space="preserve">на </w:t>
      </w:r>
      <w:r w:rsidR="00C561A2" w:rsidRPr="00BC7808">
        <w:t xml:space="preserve">поставку </w:t>
      </w:r>
      <w:r w:rsidR="00391F1F" w:rsidRPr="00391F1F">
        <w:rPr>
          <w:lang w:bidi="hi-IN"/>
        </w:rPr>
        <w:t>запасных частей на автомобили ГАЗ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</w:t>
      </w:r>
      <w:r w:rsidR="00EC293D">
        <w:rPr>
          <w:rFonts w:eastAsia="Times New Roman"/>
        </w:rPr>
        <w:t xml:space="preserve"> в электронной форме</w:t>
      </w:r>
      <w:r w:rsidRPr="00D52224">
        <w:rPr>
          <w:rFonts w:eastAsia="Times New Roman"/>
        </w:rPr>
        <w:t>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BC7808" w:rsidRDefault="00EC3FAD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BC7808">
              <w:rPr>
                <w:rFonts w:eastAsia="Times New Roman"/>
                <w:iCs/>
                <w:color w:val="000000"/>
              </w:rPr>
              <w:t>ачальник</w:t>
            </w:r>
            <w:r w:rsidRPr="00BC7808">
              <w:rPr>
                <w:rFonts w:eastAsia="Times New Roman"/>
                <w:iCs/>
                <w:color w:val="000000"/>
              </w:rPr>
              <w:t>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 w:rsidRPr="00BC7808"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BC780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BC7808">
              <w:rPr>
                <w:rFonts w:eastAsia="Times New Roman"/>
                <w:iCs/>
                <w:color w:val="000000"/>
              </w:rPr>
              <w:t>Ответственное лицо по техническим вопросам:</w:t>
            </w:r>
            <w:r w:rsidRPr="002B1C43">
              <w:rPr>
                <w:rFonts w:eastAsia="Times New Roman"/>
                <w:iCs/>
                <w:color w:val="000000"/>
              </w:rPr>
              <w:t xml:space="preserve"> </w:t>
            </w:r>
          </w:p>
          <w:p w:rsidR="000509FB" w:rsidRPr="00CC35C5" w:rsidRDefault="00EC5033" w:rsidP="00EC5033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BC780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 xml:space="preserve"> участка по ремонту</w:t>
            </w:r>
            <w:r w:rsidR="0060025B">
              <w:rPr>
                <w:rFonts w:eastAsia="Times New Roman"/>
                <w:iCs/>
                <w:color w:val="000000"/>
              </w:rPr>
              <w:t xml:space="preserve"> </w:t>
            </w:r>
            <w:r>
              <w:rPr>
                <w:rFonts w:eastAsia="Times New Roman"/>
                <w:iCs/>
                <w:color w:val="000000"/>
              </w:rPr>
              <w:t>Куликов Михаил Васильевич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 w:rsidR="0060025B">
              <w:rPr>
                <w:bCs/>
              </w:rPr>
              <w:t>8-902-814-</w:t>
            </w:r>
            <w:r>
              <w:rPr>
                <w:bCs/>
              </w:rPr>
              <w:t>7</w:t>
            </w:r>
            <w:r w:rsidR="0060025B">
              <w:rPr>
                <w:bCs/>
              </w:rPr>
              <w:t>5-</w:t>
            </w:r>
            <w:r>
              <w:rPr>
                <w:bCs/>
              </w:rPr>
              <w:t>69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0509FB" w:rsidP="00A961EE">
            <w:pPr>
              <w:pStyle w:val="Default"/>
              <w:ind w:left="34"/>
              <w:rPr>
                <w:b/>
                <w:bCs/>
              </w:rPr>
            </w:pPr>
            <w:r w:rsidRPr="00BC7808">
              <w:rPr>
                <w:b/>
                <w:bCs/>
              </w:rPr>
              <w:t xml:space="preserve">Особенности участия в закупке </w:t>
            </w:r>
            <w:r w:rsidR="00A961EE" w:rsidRPr="00BC7808">
              <w:rPr>
                <w:b/>
                <w:bCs/>
              </w:rPr>
              <w:t>СМСП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100C04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  <w:highlight w:val="cyan"/>
              </w:rPr>
            </w:pPr>
            <w:r w:rsidRPr="00BC7808">
              <w:rPr>
                <w:b/>
                <w:iCs/>
                <w:color w:val="000000"/>
              </w:rPr>
              <w:t xml:space="preserve">Предмет </w:t>
            </w:r>
            <w:r w:rsidR="00A93C93" w:rsidRPr="00BC7808">
              <w:rPr>
                <w:b/>
                <w:iCs/>
                <w:color w:val="000000"/>
              </w:rPr>
              <w:t>закупки (</w:t>
            </w:r>
            <w:r w:rsidRPr="00BC7808">
              <w:rPr>
                <w:b/>
                <w:iCs/>
                <w:color w:val="000000"/>
              </w:rPr>
              <w:t>договора</w:t>
            </w:r>
            <w:r w:rsidR="00A93C93" w:rsidRPr="00BC7808">
              <w:rPr>
                <w:b/>
                <w:iCs/>
                <w:color w:val="000000"/>
              </w:rPr>
              <w:t>)</w:t>
            </w:r>
            <w:r w:rsidRPr="00BC7808">
              <w:rPr>
                <w:b/>
                <w:iCs/>
                <w:color w:val="000000"/>
              </w:rPr>
              <w:t xml:space="preserve">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 w:rsidRPr="00BC7808">
              <w:t xml:space="preserve">Поставка </w:t>
            </w:r>
            <w:r w:rsidR="00391F1F" w:rsidRPr="00391F1F">
              <w:rPr>
                <w:lang w:bidi="hi-IN"/>
              </w:rPr>
              <w:t>запасных частей на автомобили ГАЗ</w:t>
            </w:r>
            <w:r w:rsidR="00E74C4D" w:rsidRPr="00BC7808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227BD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Default="00876549" w:rsidP="0060025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391F1F" w:rsidRDefault="00391F1F" w:rsidP="00391F1F">
            <w:pPr>
              <w:pStyle w:val="a6"/>
              <w:numPr>
                <w:ilvl w:val="0"/>
                <w:numId w:val="8"/>
              </w:numPr>
              <w:suppressAutoHyphens/>
              <w:ind w:left="1069" w:hanging="360"/>
            </w:pPr>
            <w:r>
              <w:rPr>
                <w:b/>
                <w:bCs/>
                <w:color w:val="000000"/>
              </w:rPr>
              <w:t>Наименование и количество поставляемого товара:</w:t>
            </w:r>
          </w:p>
          <w:p w:rsidR="00391F1F" w:rsidRDefault="00391F1F" w:rsidP="00391F1F">
            <w:pPr>
              <w:pStyle w:val="a6"/>
              <w:numPr>
                <w:ilvl w:val="1"/>
                <w:numId w:val="8"/>
              </w:numPr>
              <w:tabs>
                <w:tab w:val="clear" w:pos="-425"/>
                <w:tab w:val="num" w:pos="0"/>
              </w:tabs>
              <w:suppressAutoHyphens/>
              <w:ind w:left="1069" w:hanging="360"/>
            </w:pPr>
            <w:r>
              <w:rPr>
                <w:bCs/>
                <w:color w:val="000000"/>
              </w:rPr>
              <w:t>Поставка запасных частей на автомобили ГАЗ:</w:t>
            </w:r>
          </w:p>
          <w:p w:rsidR="00391F1F" w:rsidRDefault="00391F1F" w:rsidP="00391F1F">
            <w:pPr>
              <w:pStyle w:val="a6"/>
              <w:ind w:left="3540"/>
              <w:jc w:val="right"/>
            </w:pPr>
            <w:r>
              <w:rPr>
                <w:bCs/>
                <w:color w:val="000000"/>
              </w:rPr>
              <w:t>Таблица №1</w:t>
            </w:r>
          </w:p>
          <w:tbl>
            <w:tblPr>
              <w:tblW w:w="806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99"/>
              <w:gridCol w:w="3966"/>
              <w:gridCol w:w="1843"/>
              <w:gridCol w:w="850"/>
              <w:gridCol w:w="709"/>
            </w:tblGrid>
            <w:tr w:rsidR="00391F1F" w:rsidTr="00391F1F">
              <w:trPr>
                <w:trHeight w:val="451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pStyle w:val="ae"/>
                    <w:jc w:val="center"/>
                  </w:pPr>
                  <w:r>
                    <w:rPr>
                      <w:rFonts w:eastAsia="Times New Roman" w:cs="Times New Roman"/>
                      <w:sz w:val="22"/>
                      <w:szCs w:val="22"/>
                    </w:rPr>
                    <w:t>№</w:t>
                  </w:r>
                </w:p>
                <w:p w:rsidR="00391F1F" w:rsidRDefault="00391F1F" w:rsidP="00391F1F">
                  <w:pPr>
                    <w:pStyle w:val="ae"/>
                    <w:jc w:val="center"/>
                  </w:pPr>
                  <w:proofErr w:type="gramStart"/>
                  <w:r>
                    <w:rPr>
                      <w:rFonts w:cs="Times New Roman"/>
                      <w:sz w:val="22"/>
                      <w:szCs w:val="22"/>
                    </w:rPr>
                    <w:t>п</w:t>
                  </w:r>
                  <w:proofErr w:type="gramEnd"/>
                  <w:r>
                    <w:rPr>
                      <w:rFonts w:cs="Times New Roman"/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Наименование продукции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Каталожный номер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pStyle w:val="ae"/>
                    <w:jc w:val="center"/>
                  </w:pPr>
                  <w:r>
                    <w:rPr>
                      <w:rFonts w:cs="Times New Roman"/>
                      <w:sz w:val="22"/>
                      <w:szCs w:val="22"/>
                    </w:rPr>
                    <w:t>Количество</w:t>
                  </w:r>
                </w:p>
              </w:tc>
            </w:tr>
            <w:tr w:rsidR="00391F1F" w:rsidTr="00391F1F">
              <w:trPr>
                <w:trHeight w:val="451"/>
              </w:trPr>
              <w:tc>
                <w:tcPr>
                  <w:tcW w:w="8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widowControl w:val="0"/>
                    <w:suppressLineNumbers/>
                    <w:jc w:val="center"/>
                  </w:pPr>
                  <w:r>
                    <w:rPr>
                      <w:rFonts w:eastAsia="Arial"/>
                      <w:b/>
                      <w:kern w:val="2"/>
                      <w:lang w:bidi="hi-IN"/>
                    </w:rPr>
                    <w:t>ГАЗ 33022</w:t>
                  </w:r>
                  <w:r>
                    <w:rPr>
                      <w:rFonts w:eastAsia="Arial"/>
                      <w:b/>
                      <w:kern w:val="2"/>
                      <w:lang w:val="en-US" w:bidi="hi-IN"/>
                    </w:rPr>
                    <w:t>Z</w:t>
                  </w:r>
                </w:p>
              </w:tc>
            </w:tr>
            <w:tr w:rsidR="00391F1F" w:rsidTr="00391F1F">
              <w:trPr>
                <w:trHeight w:val="22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Бак топливный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33023-1101010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Резонатор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33021-1202008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Радиатор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330242-1301010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Патрубок (шланг радиатора) нижний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2752-1303025-10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Патрубок (шланг радиатора) отводящий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3302-1303025-10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Патрубок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подводящий (шланг угловой)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13-1303060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Патрубок радиатора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4021.1306035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Насос водяной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4022.1307010-20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Термостат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ТС107-05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Ролик натяжной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406.1308080-20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Бачок расширительный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3302-1311010-10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12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Крышка расширительного бачка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3302-1311065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8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b/>
                      <w:color w:val="000000"/>
                      <w:kern w:val="2"/>
                      <w:lang w:bidi="hi-IN"/>
                    </w:rPr>
                    <w:t>ГАЗ-278821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Вилка выключения сцепления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3102-1601200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53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Главный цилиндр сцепления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4301-1602290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Рабочий цилиндр сцепления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31029-1602510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Нажимной диск сцепления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406.1601090-01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Ведомый диск сцепления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4063.1601130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Вилка (муфта) выключения сцепления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3102-1601200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Коробка передач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3302-1700010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Вал карданный (передняя часть)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3302-2201015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Крестовина карданного вала в сборе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31029-2201030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Редуктор главного моста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3302-2402010-01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Опора промежуточная карданного вала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3302-2202076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Рессора передняя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3302-2902010-01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8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b/>
                      <w:color w:val="000000"/>
                      <w:kern w:val="2"/>
                      <w:lang w:bidi="hi-IN"/>
                    </w:rPr>
                    <w:t>ГАЗ-278821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Опора промежуточная карданного вала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3302-2202081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Рессора передняя усиленная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3302-2902012-01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Амортизатор передней/задней подвески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3302-2905006-01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Рессора задняя усиленная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3302-2912013-10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Комплект для ремонта передней оси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3302-3000101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Шарнир рулевой тяги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2217-3414029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20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ascii="Liberation Serif" w:eastAsia="Segoe UI" w:hAnsi="Liberation Serif" w:cs="Liberation Serif"/>
                      <w:color w:val="000000"/>
                      <w:kern w:val="2"/>
                      <w:lang w:bidi="hi-IN"/>
                    </w:rPr>
                    <w:t>Наконечник рулевой тяги правый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2217-3414056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Наконечник рулевой тяги левый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3302-3414057-01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Цилиндр колесный заднего тормоза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21Р-3502046-01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Тормозная колодка передняя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3302-3501170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30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Главный тормозной цилиндр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3110-3505010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Колодки тормозные задние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3302-3502090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20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8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b/>
                      <w:color w:val="000000"/>
                      <w:kern w:val="2"/>
                      <w:lang w:bidi="hi-IN"/>
                    </w:rPr>
                    <w:t>ГАЗ НЕКСТ-2824RF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Амортизатор задний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2915004-020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Замок капота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8406012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Фиксатор верхнего замка двери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А31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R23-6305030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Фиксатор замка сдвижной двери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А31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R23-6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425114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Зеркало боковое левое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2123-8201021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Зеркало боковое правое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2123-8201020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Вал карданный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3302-2200010-004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Патрубки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А22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R23-8120030/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Ремкомплект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подшипников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Е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S713201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Ремкомплект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рулевой рейки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GZ9001KIT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Ремкомплект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суппорта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GA73637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Радиатор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С41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R13-1301010-30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49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Распределитель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8103016-А21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Рессора задняя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А31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R32-2912010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Ручка двери внутренняя правая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6105082-А21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52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Ручка двери внутренняя левая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6105083-А21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Ручка двери наружная левая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6105151-А21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Ручка двери наружная правая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6105150-А21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Фонарь задний левый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А31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3716009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Фонарь задний правый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А31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3716008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8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b/>
                      <w:color w:val="000000"/>
                      <w:kern w:val="2"/>
                      <w:lang w:bidi="hi-IN"/>
                    </w:rPr>
                    <w:t>ГАЗ НЕКСТ-2824</w:t>
                  </w:r>
                  <w:r>
                    <w:rPr>
                      <w:rFonts w:eastAsia="Segoe UI"/>
                      <w:b/>
                      <w:color w:val="000000"/>
                      <w:kern w:val="2"/>
                      <w:lang w:val="en-US" w:bidi="hi-IN"/>
                    </w:rPr>
                    <w:t>RF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Колодка тормозная передняя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А21.1Е39.71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Комбинация приборов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R23-3801010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59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Диск сцепления нажимной (корзина)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R22-1601090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Коробка передач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R22-1700010-01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Кран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электрический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8109030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10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Кран ручного тормоза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9617250060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Крестовина карданного вала в сборе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4530307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20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Мотор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с крыльчаткой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8101178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Наконечник рулевой тяги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3414056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Патрубки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А22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R23-8120030/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Пыльник рулевого рейки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R23-3401224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Ремкомплект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коробки передач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R22-1701805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69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Радиатор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3111-8101060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Рычаг подвески верхний левый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2904101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Рычаг подвески верхний правый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R223-2904100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8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b/>
                      <w:color w:val="000000"/>
                      <w:kern w:val="2"/>
                      <w:lang w:bidi="hi-IN"/>
                    </w:rPr>
                    <w:t>ГАЗ НЕКСТ-А22R33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Амортизатор задний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R23.2015004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Амортизатор передний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R23.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2905004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Глушитель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3302-1201008-31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Главный цилиндр сцепления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С40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R13-1602290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Датчик бачка расширительного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КД БА. 407721.001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Диск колеса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23-3101015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Диск тормозной задний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С41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R92-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3502078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79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Диск тормозной передний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R23-3501078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Жиклер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омывателя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50.5215801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Замок двери левый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R23-6105013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Замок двери правый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R23-6105012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Замок двери задней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А31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R23-6305012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Замок зажигания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1R23-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6105006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Ремкомплект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коробки передач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AV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2122-1701805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Рычаг передней подвески нижний левый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2904011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Рычаг передней подвески нижний правый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2904010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Шпилька колеса задняя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С41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11-3104018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40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89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Шпилька колеса передняя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С41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R11-3103008-10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40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ascii="Liberation Serif" w:eastAsia="Segoe UI" w:hAnsi="Liberation Serif" w:cs="Liberation Serif"/>
                      <w:color w:val="000000"/>
                      <w:kern w:val="2"/>
                      <w:lang w:bidi="hi-IN"/>
                    </w:rPr>
                    <w:t>Насос топливный электрический погружной (</w:t>
                  </w:r>
                  <w:proofErr w:type="spellStart"/>
                  <w:r>
                    <w:rPr>
                      <w:rFonts w:ascii="Liberation Serif" w:eastAsia="Segoe UI" w:hAnsi="Liberation Serif" w:cs="Liberation Serif"/>
                      <w:color w:val="000000"/>
                      <w:kern w:val="2"/>
                      <w:lang w:bidi="hi-IN"/>
                    </w:rPr>
                    <w:t>электробензонасос</w:t>
                  </w:r>
                  <w:proofErr w:type="spellEnd"/>
                  <w:r>
                    <w:rPr>
                      <w:rFonts w:ascii="Liberation Serif" w:eastAsia="Segoe UI" w:hAnsi="Liberation Serif" w:cs="Liberation Serif"/>
                      <w:color w:val="000000"/>
                      <w:kern w:val="2"/>
                      <w:lang w:bidi="hi-IN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R23-1139010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Сайлентблок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амортизатора задней 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lastRenderedPageBreak/>
                    <w:t>подвески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lastRenderedPageBreak/>
                    <w:t>17063508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92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Сайлентблок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амортизатора передней подвески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17063509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Сайлентблок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 верхних рычагов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2904172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Сайлентблок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 xml:space="preserve"> нижних рычагов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R23-2904152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16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Сайлентблок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 xml:space="preserve"> стойки стабилизатора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3105-3414130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16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proofErr w:type="spellStart"/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Сайлентблок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 xml:space="preserve"> рессоры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С41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11-2902027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20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Стеклоподъемник левый электрический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6104013-А21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Стеклоподъемник правый электрический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6104012-А21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99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 xml:space="preserve">Тройник с клапаном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омывателя</w:t>
                  </w:r>
                  <w:proofErr w:type="spellEnd"/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 xml:space="preserve"> ветрового стекла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R23-5208600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Трос капота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8406150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Трос стояночного тормоза центральный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R23-3508068-01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Фара левая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676512-125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Фара правая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676512-126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Фонарь боковой габаритный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А63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R42/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3731010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Фонарь задний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R23-3716010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Цилиндр тормозной главный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R23-3505010-10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Шарнир рулевой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R23-3414052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16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Шарнир передней подвески верхний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2904414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16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109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Шарнир передней подвески нижний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2904314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16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Шланг вакуумного усилителя тормозов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2-3552054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Шланг гидроусилителя рулевого управления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2-3408198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Шланг гидроусилителя рулевого управления сливной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2122-3408181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Шланг гидроусилителя рулевого управления сливной с трубкой (нагнетательный)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R22-3408180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Шланг тормозной передний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bidi="hi-IN"/>
                    </w:rPr>
                    <w:t>А21</w:t>
                  </w: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R23-3506025-10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shd w:val="clear" w:color="auto" w:fill="FFFFFF"/>
                      <w:lang w:val="en-US" w:bidi="hi-IN"/>
                    </w:rPr>
                    <w:t>16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8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b/>
                      <w:color w:val="000000"/>
                      <w:kern w:val="2"/>
                      <w:lang w:bidi="hi-IN"/>
                    </w:rPr>
                    <w:t>ГАЗ</w:t>
                  </w:r>
                  <w:r>
                    <w:rPr>
                      <w:rFonts w:eastAsia="Segoe UI"/>
                      <w:b/>
                      <w:color w:val="000000"/>
                      <w:kern w:val="2"/>
                      <w:lang w:val="en-US" w:bidi="hi-IN"/>
                    </w:rPr>
                    <w:t>-2705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Насос водяной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4061.1307010-20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Бачок расширительный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2705-1311010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Опора промежуточная карданного вала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31029-2202081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Амортизатор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КЗАА-33-2905006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119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Рессора задняя 4-х листовая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3302-2912011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120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Наконечник рулевой тяги правый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3302-3414062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121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Наконечник рулевой тяги левый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3302-3414063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122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Цилиндр тормозной задний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24-3501040-01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123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Диск тормозной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3302-3501078-10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124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Барабан тормозной проточенный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3302-3502070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125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Трос ручного тормоза передний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3302-3508068-02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lastRenderedPageBreak/>
                    <w:t>126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Трос привода ручного тормоза задний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3302-3508180-02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8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b/>
                      <w:color w:val="000000"/>
                      <w:kern w:val="2"/>
                      <w:lang w:bidi="hi-IN"/>
                    </w:rPr>
                    <w:t>ГАЗ-330232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127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Вакуумный усилитель тормозов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24-3510010-02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128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Генератор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9422.3701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129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Стартер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422.3708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8067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b/>
                      <w:color w:val="000000"/>
                      <w:kern w:val="2"/>
                      <w:lang w:bidi="hi-IN"/>
                    </w:rPr>
                    <w:t>ГАЗ-2752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Генератор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161.3701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Стартер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6012.3708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132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Сигнал звуковой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201.3721-01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133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Фонарь задний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171.3716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6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134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Механизм замка двери правый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3302-6105484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135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Механизм замка двери левый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3302-6105485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136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Ручка двери наружная правая (передняя)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3302-6105152-01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137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Ручка двери наружная левая (передняя)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3302-6105153-01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138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Привод замка двери внутренний правый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4301-6105082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139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Привод замка двери внутренний левый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4301-6105083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8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140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Радиатор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3302-8101060-10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  <w:tr w:rsidR="00391F1F" w:rsidTr="00391F1F">
              <w:trPr>
                <w:trHeight w:val="265"/>
              </w:trPr>
              <w:tc>
                <w:tcPr>
                  <w:tcW w:w="6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91F1F" w:rsidRDefault="00391F1F" w:rsidP="00391F1F">
                  <w:pPr>
                    <w:jc w:val="center"/>
                  </w:pPr>
                  <w:r>
                    <w:rPr>
                      <w:color w:val="000000"/>
                    </w:rPr>
                    <w:t>141</w:t>
                  </w:r>
                </w:p>
              </w:tc>
              <w:tc>
                <w:tcPr>
                  <w:tcW w:w="3966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 xml:space="preserve">Электродвигатель </w:t>
                  </w:r>
                  <w:proofErr w:type="spellStart"/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отопителя</w:t>
                  </w:r>
                  <w:proofErr w:type="spellEnd"/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3310-8101178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</w:tcPr>
                <w:p w:rsidR="00391F1F" w:rsidRDefault="00391F1F" w:rsidP="00391F1F">
                  <w:pPr>
                    <w:widowControl w:val="0"/>
                    <w:jc w:val="center"/>
                  </w:pPr>
                  <w:r>
                    <w:rPr>
                      <w:rFonts w:eastAsia="Segoe UI"/>
                      <w:color w:val="000000"/>
                      <w:kern w:val="2"/>
                      <w:lang w:bidi="hi-IN"/>
                    </w:rPr>
                    <w:t>4</w:t>
                  </w:r>
                </w:p>
              </w:tc>
            </w:tr>
          </w:tbl>
          <w:p w:rsidR="00227BD2" w:rsidRPr="00391F1F" w:rsidRDefault="00391F1F" w:rsidP="00391F1F">
            <w:pPr>
              <w:pStyle w:val="a6"/>
              <w:numPr>
                <w:ilvl w:val="0"/>
                <w:numId w:val="8"/>
              </w:numPr>
              <w:ind w:left="0"/>
              <w:rPr>
                <w:b/>
              </w:rPr>
            </w:pPr>
            <w:r w:rsidRPr="00391F1F">
              <w:rPr>
                <w:b/>
              </w:rPr>
              <w:t>Требования к качеству, техническим характеристикам Товара, к их безопасности, к функциональным характеристикам (потребительским свойствам) Товара, к размерам, упаковки, отгрузке товара и иные требования, связанные с определением соответствия поставляемого Товара потребностям Заказчика:</w:t>
            </w:r>
          </w:p>
          <w:p w:rsidR="00391F1F" w:rsidRDefault="00391F1F" w:rsidP="00391F1F">
            <w:pPr>
              <w:ind w:firstLine="709"/>
            </w:pPr>
            <w:r>
              <w:rPr>
                <w:b/>
                <w:bCs/>
              </w:rPr>
              <w:t>2.2. Требование к качеству поставляемого Товара:</w:t>
            </w:r>
            <w:r>
              <w:t xml:space="preserve"> </w:t>
            </w:r>
          </w:p>
          <w:p w:rsidR="00391F1F" w:rsidRDefault="00391F1F" w:rsidP="00391F1F">
            <w:pPr>
              <w:ind w:firstLine="709"/>
            </w:pPr>
            <w:r>
              <w:rPr>
                <w:rFonts w:eastAsia="Arial"/>
                <w:kern w:val="2"/>
                <w:lang w:eastAsia="ru-RU" w:bidi="hi-IN"/>
              </w:rPr>
              <w:t xml:space="preserve">Качество поставляемого товара соответствует </w:t>
            </w:r>
            <w:r>
              <w:rPr>
                <w:rFonts w:eastAsia="Arial"/>
                <w:kern w:val="2"/>
                <w:lang w:bidi="hi-IN"/>
              </w:rPr>
              <w:t>ГОСТам, характеристикам,</w:t>
            </w:r>
            <w:r>
              <w:rPr>
                <w:rFonts w:eastAsia="Arial"/>
                <w:color w:val="FF0000"/>
                <w:kern w:val="2"/>
                <w:lang w:bidi="hi-IN"/>
              </w:rPr>
              <w:t xml:space="preserve"> </w:t>
            </w:r>
            <w:r>
              <w:rPr>
                <w:rFonts w:eastAsia="Arial"/>
                <w:kern w:val="2"/>
                <w:lang w:bidi="hi-IN"/>
              </w:rPr>
              <w:t>указанным в настоящем техническом задании</w:t>
            </w:r>
            <w:r>
              <w:rPr>
                <w:rFonts w:eastAsia="Arial"/>
                <w:kern w:val="2"/>
                <w:lang w:eastAsia="ru-RU" w:bidi="hi-IN"/>
              </w:rPr>
              <w:t>. Качество поставляемого товара подтверждается наличием</w:t>
            </w:r>
            <w:r>
              <w:rPr>
                <w:rFonts w:eastAsia="Arial"/>
                <w:bCs/>
                <w:kern w:val="2"/>
                <w:lang w:eastAsia="ru-RU" w:bidi="hi-IN"/>
              </w:rPr>
              <w:t xml:space="preserve"> паспортов качества,</w:t>
            </w:r>
            <w:r>
              <w:rPr>
                <w:rFonts w:eastAsia="Arial"/>
                <w:kern w:val="2"/>
                <w:lang w:eastAsia="ru-RU" w:bidi="hi-IN"/>
              </w:rPr>
              <w:t xml:space="preserve"> сертификатов </w:t>
            </w:r>
            <w:r>
              <w:rPr>
                <w:rFonts w:eastAsia="Arial"/>
                <w:bCs/>
                <w:kern w:val="2"/>
                <w:lang w:eastAsia="ru-RU" w:bidi="hi-IN"/>
              </w:rPr>
              <w:t xml:space="preserve">и/или их заверенных копий, </w:t>
            </w:r>
            <w:r>
              <w:rPr>
                <w:rFonts w:eastAsia="Arial"/>
                <w:kern w:val="2"/>
                <w:lang w:eastAsia="ru-RU" w:bidi="hi-IN"/>
              </w:rPr>
              <w:t>оформленных в соответствии с действующим российским законодательством</w:t>
            </w:r>
            <w:r>
              <w:rPr>
                <w:rFonts w:eastAsia="Arial"/>
                <w:bCs/>
                <w:kern w:val="2"/>
                <w:lang w:eastAsia="ru-RU" w:bidi="hi-IN"/>
              </w:rPr>
              <w:t>.</w:t>
            </w:r>
          </w:p>
          <w:p w:rsidR="00391F1F" w:rsidRDefault="00391F1F" w:rsidP="00391F1F">
            <w:pPr>
              <w:ind w:firstLine="709"/>
            </w:pPr>
            <w:r>
              <w:rPr>
                <w:b/>
                <w:bCs/>
              </w:rPr>
              <w:t xml:space="preserve">2.3. Требование </w:t>
            </w:r>
            <w:proofErr w:type="gramStart"/>
            <w:r>
              <w:rPr>
                <w:b/>
                <w:bCs/>
              </w:rPr>
              <w:t>к</w:t>
            </w:r>
            <w:proofErr w:type="gramEnd"/>
            <w:r>
              <w:rPr>
                <w:b/>
                <w:bCs/>
              </w:rPr>
              <w:t xml:space="preserve"> безопасность поставляемого товара:</w:t>
            </w:r>
            <w:r>
              <w:rPr>
                <w:bCs/>
              </w:rPr>
              <w:t xml:space="preserve"> </w:t>
            </w:r>
            <w:r>
              <w:t xml:space="preserve">Поставляемый товар </w:t>
            </w:r>
            <w:r>
              <w:rPr>
                <w:lang w:eastAsia="ru-RU"/>
              </w:rPr>
              <w:t xml:space="preserve">соответствует требованиям </w:t>
            </w:r>
            <w:proofErr w:type="gramStart"/>
            <w:r>
              <w:rPr>
                <w:lang w:eastAsia="ru-RU"/>
              </w:rPr>
              <w:t>ТР</w:t>
            </w:r>
            <w:proofErr w:type="gramEnd"/>
            <w:r>
              <w:rPr>
                <w:lang w:eastAsia="ru-RU"/>
              </w:rPr>
              <w:t xml:space="preserve"> ТС 018/2011 «Технический регламент Таможенного союза. О безопасности колесных транспортных средств»</w:t>
            </w:r>
            <w:r>
              <w:rPr>
                <w:rFonts w:eastAsia="SimSun"/>
                <w:kern w:val="2"/>
                <w:lang w:bidi="hi-IN"/>
              </w:rPr>
              <w:t>.</w:t>
            </w:r>
          </w:p>
          <w:p w:rsidR="00391F1F" w:rsidRDefault="00391F1F" w:rsidP="00391F1F">
            <w:pPr>
              <w:ind w:firstLine="709"/>
            </w:pPr>
            <w:r>
              <w:rPr>
                <w:b/>
                <w:bCs/>
                <w:color w:val="000000"/>
              </w:rPr>
              <w:t>2.4.</w:t>
            </w:r>
            <w:r>
              <w:rPr>
                <w:bCs/>
                <w:color w:val="000000"/>
              </w:rPr>
              <w:t xml:space="preserve"> Поставщик поставляет Товар новый, не бывший в эксплуатации.</w:t>
            </w:r>
          </w:p>
          <w:p w:rsidR="00391F1F" w:rsidRPr="0060025B" w:rsidRDefault="00391F1F" w:rsidP="00391F1F">
            <w:pPr>
              <w:ind w:firstLine="709"/>
            </w:pPr>
            <w:r>
              <w:rPr>
                <w:b/>
                <w:bCs/>
                <w:color w:val="000000"/>
              </w:rPr>
              <w:t xml:space="preserve">2.5. </w:t>
            </w:r>
            <w:r>
              <w:rPr>
                <w:rFonts w:eastAsia="Arial"/>
                <w:b/>
                <w:kern w:val="2"/>
                <w:lang w:bidi="hi-IN"/>
              </w:rPr>
              <w:t>Требование к упаковке товара:</w:t>
            </w:r>
            <w:r>
              <w:rPr>
                <w:rFonts w:eastAsia="Arial"/>
                <w:kern w:val="2"/>
                <w:lang w:bidi="hi-IN"/>
              </w:rPr>
              <w:t xml:space="preserve"> </w:t>
            </w:r>
            <w:r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транспортировке, а так же защите от воздействия механических и климатических факторов и, при необходимости, последующем хранении в соответствии с правилами эксплуатации, транспортирования, хранения и монтажа согласно руководству по эксплуатации</w:t>
            </w:r>
            <w:r>
              <w:rPr>
                <w:rFonts w:eastAsia="SimSun"/>
                <w:kern w:val="2"/>
                <w:lang w:bidi="hi-IN"/>
              </w:rPr>
              <w:t>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3E6C51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391F1F">
              <w:rPr>
                <w:u w:val="single"/>
              </w:rPr>
              <w:t>3 231 225</w:t>
            </w:r>
            <w:r w:rsidR="00371C33" w:rsidRPr="00BC7808">
              <w:rPr>
                <w:u w:val="single"/>
              </w:rPr>
              <w:t xml:space="preserve"> (</w:t>
            </w:r>
            <w:r w:rsidR="00391F1F">
              <w:rPr>
                <w:u w:val="single"/>
              </w:rPr>
              <w:t>три миллиона двести тридцать одна тысяча двести двадцать пять</w:t>
            </w:r>
            <w:r w:rsidR="00371C33" w:rsidRPr="00BC7808">
              <w:rPr>
                <w:u w:val="single"/>
              </w:rPr>
              <w:t>) рубл</w:t>
            </w:r>
            <w:r w:rsidR="00BC7808">
              <w:rPr>
                <w:u w:val="single"/>
              </w:rPr>
              <w:t>ей</w:t>
            </w:r>
            <w:r w:rsidR="00371C33" w:rsidRPr="00BC7808">
              <w:rPr>
                <w:u w:val="single"/>
              </w:rPr>
              <w:t xml:space="preserve"> </w:t>
            </w:r>
            <w:r w:rsidR="0060025B">
              <w:rPr>
                <w:u w:val="single"/>
              </w:rPr>
              <w:t>0</w:t>
            </w:r>
            <w:r w:rsidR="00391F1F">
              <w:rPr>
                <w:u w:val="single"/>
              </w:rPr>
              <w:t>3</w:t>
            </w:r>
            <w:r w:rsidR="00371C33" w:rsidRPr="00BC7808">
              <w:rPr>
                <w:u w:val="single"/>
              </w:rPr>
              <w:t xml:space="preserve"> копе</w:t>
            </w:r>
            <w:r w:rsidR="00EC5033">
              <w:rPr>
                <w:u w:val="single"/>
              </w:rPr>
              <w:t>й</w:t>
            </w:r>
            <w:r w:rsidR="00371C33" w:rsidRPr="00BC7808">
              <w:rPr>
                <w:u w:val="single"/>
              </w:rPr>
              <w:t>к</w:t>
            </w:r>
            <w:r w:rsidR="003E6C51">
              <w:rPr>
                <w:u w:val="single"/>
              </w:rPr>
              <w:t>и</w:t>
            </w:r>
            <w:r w:rsidR="00AE7E7D" w:rsidRPr="00BC7808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BC7808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5A7998" w:rsidRDefault="00D0380F" w:rsidP="00100C04">
            <w:pPr>
              <w:autoSpaceDE w:val="0"/>
              <w:autoSpaceDN w:val="0"/>
              <w:adjustRightInd w:val="0"/>
              <w:ind w:left="34"/>
              <w:rPr>
                <w:iCs/>
                <w:highlight w:val="cyan"/>
              </w:rPr>
            </w:pPr>
            <w:r w:rsidRPr="00BC7808">
              <w:rPr>
                <w:iCs/>
              </w:rPr>
              <w:t xml:space="preserve">Заявки подаются посредством </w:t>
            </w:r>
            <w:r w:rsidR="00100C04" w:rsidRPr="00BC7808">
              <w:rPr>
                <w:iCs/>
              </w:rPr>
              <w:t>электронной площадки (далее – ЭП)</w:t>
            </w:r>
            <w:r w:rsidRPr="00BC7808">
              <w:rPr>
                <w:iCs/>
              </w:rPr>
              <w:t xml:space="preserve"> по адресу: </w:t>
            </w:r>
            <w:r w:rsidR="00100C04" w:rsidRPr="00BC7808">
              <w:rPr>
                <w:iCs/>
              </w:rPr>
              <w:t>http://www.tektorg.ru/,</w:t>
            </w:r>
            <w:r w:rsidRPr="00BC7808">
              <w:rPr>
                <w:iCs/>
              </w:rPr>
              <w:t xml:space="preserve"> в соответствии с </w:t>
            </w:r>
            <w:r w:rsidR="00100C04" w:rsidRPr="00BC7808">
              <w:rPr>
                <w:iCs/>
              </w:rPr>
              <w:t>р</w:t>
            </w:r>
            <w:r w:rsidRPr="00BC7808">
              <w:rPr>
                <w:iCs/>
              </w:rPr>
              <w:t xml:space="preserve">егламентом работы </w:t>
            </w:r>
            <w:r w:rsidR="00100C04" w:rsidRPr="00BC7808">
              <w:rPr>
                <w:iCs/>
              </w:rPr>
              <w:t>ЭП</w:t>
            </w:r>
            <w:r w:rsidRPr="00BC7808">
              <w:rPr>
                <w:iCs/>
              </w:rPr>
              <w:t>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BC7808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621FE2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621FE2">
              <w:rPr>
                <w:color w:val="000000"/>
              </w:rPr>
              <w:t xml:space="preserve">Дата начала срока: день размещения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в </w:t>
            </w:r>
            <w:r w:rsidR="005A7998" w:rsidRPr="00621FE2">
              <w:rPr>
                <w:color w:val="000000"/>
              </w:rPr>
              <w:t>Единой информационной системе в сфере закупок (далее – ЕИС)</w:t>
            </w:r>
            <w:r w:rsidRPr="00621FE2">
              <w:rPr>
                <w:color w:val="000000"/>
              </w:rPr>
              <w:t xml:space="preserve">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5A7998" w:rsidRPr="00621FE2">
              <w:rPr>
                <w:color w:val="000000"/>
              </w:rPr>
              <w:t>д</w:t>
            </w:r>
            <w:r w:rsidRPr="00621FE2">
              <w:rPr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5A7998" w:rsidRPr="00621FE2">
              <w:rPr>
                <w:color w:val="000000"/>
              </w:rPr>
              <w:t>ЭП</w:t>
            </w:r>
            <w:r w:rsidRPr="00621FE2">
              <w:rPr>
                <w:color w:val="000000"/>
              </w:rPr>
              <w:t xml:space="preserve"> и ЕИС - день размещения </w:t>
            </w:r>
            <w:r w:rsidR="005A7998" w:rsidRPr="00621FE2">
              <w:rPr>
                <w:color w:val="000000"/>
              </w:rPr>
              <w:t>и</w:t>
            </w:r>
            <w:r w:rsidRPr="00621FE2">
              <w:rPr>
                <w:color w:val="000000"/>
              </w:rPr>
              <w:t xml:space="preserve">звещения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 и д</w:t>
            </w:r>
            <w:r w:rsidRPr="00621FE2">
              <w:rPr>
                <w:color w:val="000000"/>
              </w:rPr>
              <w:t xml:space="preserve">окументации о </w:t>
            </w:r>
            <w:r w:rsidR="005A7998" w:rsidRPr="00621FE2">
              <w:rPr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color w:val="000000"/>
              </w:rPr>
              <w:t xml:space="preserve"> на сайте Заказчика.</w:t>
            </w:r>
          </w:p>
          <w:p w:rsidR="000509FB" w:rsidRPr="00621FE2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621FE2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621FE2" w:rsidRDefault="000509FB" w:rsidP="00391F1F">
            <w:pPr>
              <w:ind w:left="34"/>
              <w:rPr>
                <w:iCs/>
                <w:color w:val="FF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</w:t>
            </w:r>
            <w:r w:rsidR="00391F1F">
              <w:rPr>
                <w:iCs/>
              </w:rPr>
              <w:t>6</w:t>
            </w:r>
            <w:r w:rsidRPr="00621FE2">
              <w:rPr>
                <w:iCs/>
              </w:rPr>
              <w:t xml:space="preserve">» </w:t>
            </w:r>
            <w:r w:rsidR="008B3B45">
              <w:rPr>
                <w:iCs/>
              </w:rPr>
              <w:t>июн</w:t>
            </w:r>
            <w:r w:rsidR="006377E0">
              <w:rPr>
                <w:iCs/>
              </w:rPr>
              <w:t>я</w:t>
            </w:r>
            <w:r w:rsidR="00671CFE" w:rsidRPr="00621FE2">
              <w:rPr>
                <w:iCs/>
              </w:rPr>
              <w:t xml:space="preserve"> </w:t>
            </w:r>
            <w:r w:rsidRPr="00621FE2">
              <w:rPr>
                <w:iCs/>
              </w:rPr>
              <w:t>20</w:t>
            </w:r>
            <w:r w:rsidR="001B09C2" w:rsidRPr="00621FE2">
              <w:rPr>
                <w:iCs/>
              </w:rPr>
              <w:t>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</w:t>
            </w:r>
            <w:r w:rsidR="000200A5" w:rsidRPr="00621FE2">
              <w:rPr>
                <w:iCs/>
              </w:rPr>
              <w:t xml:space="preserve">в </w:t>
            </w:r>
            <w:r w:rsidR="00876549" w:rsidRPr="00621FE2">
              <w:rPr>
                <w:iCs/>
              </w:rPr>
              <w:t>0</w:t>
            </w:r>
            <w:r w:rsidR="00391F1F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391F1F">
              <w:rPr>
                <w:iCs/>
              </w:rPr>
              <w:t>0</w:t>
            </w:r>
            <w:r w:rsidRPr="00621FE2">
              <w:rPr>
                <w:iCs/>
              </w:rPr>
              <w:t>0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BC7808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  <w:color w:val="000000"/>
              </w:rPr>
              <w:t xml:space="preserve">Место открытия доступа к поданным в форме электронных документов </w:t>
            </w:r>
            <w:r w:rsidR="00952DA5" w:rsidRPr="00621FE2">
              <w:rPr>
                <w:iCs/>
                <w:color w:val="000000"/>
              </w:rPr>
              <w:t>з</w:t>
            </w:r>
            <w:r w:rsidRPr="00621FE2">
              <w:rPr>
                <w:iCs/>
                <w:color w:val="000000"/>
              </w:rPr>
              <w:t xml:space="preserve">аявкам – </w:t>
            </w:r>
            <w:r w:rsidR="00952DA5" w:rsidRPr="00621FE2">
              <w:rPr>
                <w:iCs/>
                <w:color w:val="000000"/>
              </w:rPr>
              <w:t>ЭП</w:t>
            </w:r>
            <w:r w:rsidRPr="00621FE2">
              <w:rPr>
                <w:iCs/>
                <w:color w:val="000000"/>
              </w:rPr>
              <w:t>.</w:t>
            </w:r>
          </w:p>
          <w:p w:rsidR="000509FB" w:rsidRPr="00621FE2" w:rsidRDefault="00751F95" w:rsidP="00391F1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621FE2">
              <w:rPr>
                <w:iCs/>
              </w:rPr>
              <w:t>«</w:t>
            </w:r>
            <w:r w:rsidR="006377E0">
              <w:rPr>
                <w:iCs/>
              </w:rPr>
              <w:t>0</w:t>
            </w:r>
            <w:r w:rsidR="00391F1F">
              <w:rPr>
                <w:iCs/>
              </w:rPr>
              <w:t>6</w:t>
            </w:r>
            <w:r w:rsidRPr="00621FE2">
              <w:rPr>
                <w:iCs/>
              </w:rPr>
              <w:t xml:space="preserve">» </w:t>
            </w:r>
            <w:r w:rsidR="008B3B45">
              <w:rPr>
                <w:iCs/>
              </w:rPr>
              <w:t>июн</w:t>
            </w:r>
            <w:r w:rsidR="006377E0">
              <w:rPr>
                <w:iCs/>
              </w:rPr>
              <w:t>я</w:t>
            </w:r>
            <w:r w:rsidRPr="00621FE2">
              <w:rPr>
                <w:iCs/>
              </w:rPr>
              <w:t xml:space="preserve"> 202</w:t>
            </w:r>
            <w:r w:rsidR="00621FE2" w:rsidRPr="00621FE2">
              <w:rPr>
                <w:iCs/>
              </w:rPr>
              <w:t>5</w:t>
            </w:r>
            <w:r w:rsidRPr="00621FE2">
              <w:rPr>
                <w:iCs/>
              </w:rPr>
              <w:t xml:space="preserve"> года в 0</w:t>
            </w:r>
            <w:r w:rsidR="00391F1F">
              <w:rPr>
                <w:iCs/>
              </w:rPr>
              <w:t>9</w:t>
            </w:r>
            <w:r w:rsidRPr="00621FE2">
              <w:rPr>
                <w:iCs/>
              </w:rPr>
              <w:t>:</w:t>
            </w:r>
            <w:r w:rsidR="00391F1F">
              <w:rPr>
                <w:iCs/>
              </w:rPr>
              <w:t>0</w:t>
            </w:r>
            <w:r w:rsidRPr="00621FE2">
              <w:rPr>
                <w:iCs/>
              </w:rPr>
              <w:t xml:space="preserve">0 </w:t>
            </w:r>
            <w:r w:rsidR="000509FB" w:rsidRPr="00621FE2">
              <w:rPr>
                <w:iCs/>
                <w:color w:val="000000"/>
              </w:rPr>
              <w:t>(время местное)</w:t>
            </w:r>
            <w:r w:rsidR="00CC0CDB" w:rsidRPr="00621FE2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BC7808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BC7808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</w:t>
            </w:r>
            <w:r w:rsidRPr="00BC7808">
              <w:rPr>
                <w:b/>
                <w:bCs/>
              </w:rPr>
              <w:lastRenderedPageBreak/>
              <w:t>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lastRenderedPageBreak/>
              <w:t>Рассмотрение и оценка первых частей Заявок</w:t>
            </w:r>
            <w:r w:rsidR="000200A5" w:rsidRPr="00621FE2">
              <w:rPr>
                <w:b/>
              </w:rPr>
              <w:t xml:space="preserve">: </w:t>
            </w:r>
            <w:r w:rsidR="000200A5" w:rsidRPr="00621FE2">
              <w:t>«</w:t>
            </w:r>
            <w:r w:rsidR="00391F1F">
              <w:t>09</w:t>
            </w:r>
            <w:r w:rsidR="000200A5" w:rsidRPr="00621FE2">
              <w:t xml:space="preserve">» </w:t>
            </w:r>
            <w:r w:rsidR="008B3B45">
              <w:t>июн</w:t>
            </w:r>
            <w:r w:rsidR="006377E0">
              <w:t>я</w:t>
            </w:r>
            <w:r w:rsidR="000200A5" w:rsidRPr="00621FE2">
              <w:t xml:space="preserve"> 2</w:t>
            </w:r>
            <w:r w:rsidR="001B09C2" w:rsidRPr="00621FE2">
              <w:t>02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391F1F">
              <w:t>9</w:t>
            </w:r>
            <w:r w:rsidR="000200A5" w:rsidRPr="00621FE2">
              <w:t>:</w:t>
            </w:r>
            <w:r w:rsidR="00391F1F">
              <w:t>0</w:t>
            </w:r>
            <w:r w:rsidR="000200A5" w:rsidRPr="00621FE2">
              <w:t>0 (время местное)</w:t>
            </w:r>
          </w:p>
          <w:p w:rsidR="000509FB" w:rsidRPr="00621FE2" w:rsidRDefault="000509FB" w:rsidP="000509FB">
            <w:pPr>
              <w:ind w:left="34"/>
            </w:pPr>
            <w:r w:rsidRPr="00621FE2">
              <w:rPr>
                <w:b/>
              </w:rPr>
              <w:t>Рассмотрение и оценка вторых частей Заявок</w:t>
            </w:r>
            <w:r w:rsidR="001B09C2" w:rsidRPr="00621FE2">
              <w:rPr>
                <w:b/>
              </w:rPr>
              <w:t xml:space="preserve">: </w:t>
            </w:r>
            <w:r w:rsidR="009623DC" w:rsidRPr="00621FE2">
              <w:t>«</w:t>
            </w:r>
            <w:r w:rsidR="00391F1F">
              <w:t>1</w:t>
            </w:r>
            <w:r w:rsidR="006377E0">
              <w:t>0</w:t>
            </w:r>
            <w:r w:rsidR="00651EAF" w:rsidRPr="00621FE2">
              <w:t>»</w:t>
            </w:r>
            <w:r w:rsidR="000200A5" w:rsidRPr="00621FE2">
              <w:t xml:space="preserve"> </w:t>
            </w:r>
            <w:r w:rsidR="008B3B45">
              <w:t>июн</w:t>
            </w:r>
            <w:r w:rsidR="006377E0">
              <w:t>я</w:t>
            </w:r>
            <w:r w:rsidR="000200A5" w:rsidRPr="00621FE2">
              <w:t xml:space="preserve"> 20</w:t>
            </w:r>
            <w:r w:rsidR="001B09C2" w:rsidRPr="00621FE2">
              <w:t>2</w:t>
            </w:r>
            <w:r w:rsidR="00621FE2" w:rsidRPr="00621FE2">
              <w:t>5</w:t>
            </w:r>
            <w:r w:rsidR="000200A5" w:rsidRPr="00621FE2">
              <w:t xml:space="preserve"> года в </w:t>
            </w:r>
            <w:r w:rsidR="00876549" w:rsidRPr="00621FE2">
              <w:t>0</w:t>
            </w:r>
            <w:r w:rsidR="00391F1F">
              <w:t>9</w:t>
            </w:r>
            <w:r w:rsidR="000200A5" w:rsidRPr="00621FE2">
              <w:t>:</w:t>
            </w:r>
            <w:r w:rsidR="00391F1F">
              <w:t>0</w:t>
            </w:r>
            <w:r w:rsidR="000200A5" w:rsidRPr="00621FE2">
              <w:t>0 (время местное)</w:t>
            </w:r>
          </w:p>
          <w:p w:rsidR="00876549" w:rsidRPr="00621FE2" w:rsidRDefault="00876549" w:rsidP="000509FB">
            <w:pPr>
              <w:ind w:left="34"/>
            </w:pPr>
            <w:r w:rsidRPr="00621FE2">
              <w:rPr>
                <w:b/>
              </w:rPr>
              <w:t>Подведение итогов закупки:</w:t>
            </w:r>
            <w:r w:rsidRPr="00621FE2">
              <w:t xml:space="preserve"> «</w:t>
            </w:r>
            <w:r w:rsidR="00391F1F">
              <w:t>11</w:t>
            </w:r>
            <w:r w:rsidRPr="00621FE2">
              <w:t xml:space="preserve">» </w:t>
            </w:r>
            <w:r w:rsidR="008B3B45">
              <w:t>июн</w:t>
            </w:r>
            <w:r w:rsidR="006377E0">
              <w:t>я</w:t>
            </w:r>
            <w:r w:rsidR="001B09C2" w:rsidRPr="00621FE2">
              <w:t xml:space="preserve"> </w:t>
            </w:r>
            <w:r w:rsidRPr="00621FE2">
              <w:t>20</w:t>
            </w:r>
            <w:r w:rsidR="001B09C2" w:rsidRPr="00621FE2">
              <w:t>2</w:t>
            </w:r>
            <w:r w:rsidR="00621FE2" w:rsidRPr="00621FE2">
              <w:t>5</w:t>
            </w:r>
            <w:r w:rsidRPr="00621FE2">
              <w:t xml:space="preserve"> года в 0</w:t>
            </w:r>
            <w:r w:rsidR="00391F1F">
              <w:t>9</w:t>
            </w:r>
            <w:r w:rsidRPr="00621FE2">
              <w:t>:</w:t>
            </w:r>
            <w:r w:rsidR="00391F1F">
              <w:t>0</w:t>
            </w:r>
            <w:r w:rsidRPr="00621FE2">
              <w:t>0 (время местное)</w:t>
            </w:r>
          </w:p>
          <w:p w:rsidR="000509FB" w:rsidRPr="00621FE2" w:rsidRDefault="00233A63" w:rsidP="000509FB">
            <w:pPr>
              <w:ind w:left="34"/>
            </w:pPr>
            <w:r w:rsidRPr="00621FE2">
              <w:t xml:space="preserve">Порядок рассмотрения </w:t>
            </w:r>
            <w:r w:rsidR="00952DA5" w:rsidRPr="00621FE2">
              <w:t>з</w:t>
            </w:r>
            <w:r w:rsidRPr="00621FE2">
              <w:t xml:space="preserve">аявок на участие в запросе предложений </w:t>
            </w:r>
            <w:r w:rsidR="00952DA5" w:rsidRPr="00621FE2">
              <w:t xml:space="preserve">в электронной форме </w:t>
            </w:r>
            <w:r w:rsidRPr="00621FE2">
              <w:t xml:space="preserve">указан в пункте </w:t>
            </w:r>
            <w:r w:rsidR="00D653BA" w:rsidRPr="00621FE2">
              <w:t>27</w:t>
            </w:r>
            <w:r w:rsidRPr="00621FE2">
              <w:t xml:space="preserve"> </w:t>
            </w:r>
            <w:r w:rsidR="00952DA5" w:rsidRPr="00621FE2">
              <w:t>д</w:t>
            </w:r>
            <w:r w:rsidRPr="00621FE2">
              <w:t xml:space="preserve">окументации </w:t>
            </w:r>
            <w:r w:rsidR="00DE2D0D" w:rsidRPr="00621FE2">
              <w:t xml:space="preserve">о проведении запроса </w:t>
            </w:r>
            <w:r w:rsidR="00DE2D0D" w:rsidRPr="00621FE2">
              <w:lastRenderedPageBreak/>
              <w:t xml:space="preserve">предложений в электронной форме для субъектов малого и среднего предпринимательства </w:t>
            </w:r>
            <w:r w:rsidR="00530022" w:rsidRPr="00621FE2">
              <w:rPr>
                <w:rFonts w:eastAsia="Times New Roman"/>
              </w:rPr>
              <w:t xml:space="preserve">на </w:t>
            </w:r>
            <w:r w:rsidR="00AA4DF6" w:rsidRPr="00621FE2">
              <w:t xml:space="preserve">поставку </w:t>
            </w:r>
            <w:r w:rsidR="00391F1F" w:rsidRPr="00391F1F">
              <w:rPr>
                <w:lang w:bidi="hi-IN"/>
              </w:rPr>
              <w:t>запасных частей на автомобили ГАЗ</w:t>
            </w:r>
            <w:r w:rsidR="00DE2D0D" w:rsidRPr="00621FE2">
              <w:t>.</w:t>
            </w:r>
          </w:p>
          <w:p w:rsidR="000509FB" w:rsidRPr="00621FE2" w:rsidRDefault="000509FB" w:rsidP="000200A5">
            <w:pPr>
              <w:pStyle w:val="Default"/>
              <w:ind w:left="34"/>
            </w:pPr>
            <w:r w:rsidRPr="00621FE2">
              <w:t xml:space="preserve">Указанные этапы </w:t>
            </w:r>
            <w:r w:rsidRPr="00621FE2">
              <w:rPr>
                <w:bCs/>
              </w:rPr>
              <w:t>Запроса предложений</w:t>
            </w:r>
            <w:r w:rsidRPr="00621FE2">
              <w:t xml:space="preserve"> проводятся по адресу Заказчика: 628007, Тюменская обл.,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621FE2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Pr="00621FE2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Дата начала срока: день размещения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в ЕИС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проведении запроса предложений в электронной форме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проведении запроса предложений в электронной форме, а если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или в ЕИС возникли технические или иные неполадки, блокирующие доступ к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и ЕИС - день размещения </w:t>
            </w:r>
            <w:r w:rsidR="00EC293D" w:rsidRPr="00621FE2">
              <w:rPr>
                <w:bCs/>
                <w:color w:val="000000"/>
              </w:rPr>
              <w:t>и</w:t>
            </w:r>
            <w:r w:rsidRPr="00621FE2">
              <w:rPr>
                <w:bCs/>
                <w:color w:val="000000"/>
              </w:rPr>
              <w:t xml:space="preserve">звещения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и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о </w:t>
            </w:r>
            <w:r w:rsidR="00EC293D" w:rsidRPr="00621FE2">
              <w:rPr>
                <w:bCs/>
                <w:color w:val="000000"/>
              </w:rPr>
              <w:t>проведении запроса предложений в электронной форме</w:t>
            </w:r>
            <w:r w:rsidRPr="00621FE2">
              <w:rPr>
                <w:bCs/>
                <w:color w:val="000000"/>
              </w:rPr>
              <w:t xml:space="preserve"> на сайте Заказчика.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>«</w:t>
            </w:r>
            <w:r w:rsidR="006377E0">
              <w:rPr>
                <w:bCs/>
                <w:color w:val="000000"/>
              </w:rPr>
              <w:t>0</w:t>
            </w:r>
            <w:r w:rsidR="00391F1F">
              <w:rPr>
                <w:bCs/>
                <w:color w:val="000000"/>
              </w:rPr>
              <w:t>6</w:t>
            </w:r>
            <w:r w:rsidRPr="00621FE2">
              <w:rPr>
                <w:bCs/>
                <w:color w:val="000000"/>
              </w:rPr>
              <w:t>»</w:t>
            </w:r>
            <w:r w:rsidR="008B3B45">
              <w:rPr>
                <w:bCs/>
                <w:color w:val="000000"/>
              </w:rPr>
              <w:t xml:space="preserve"> июн</w:t>
            </w:r>
            <w:r w:rsidR="006377E0">
              <w:rPr>
                <w:bCs/>
                <w:color w:val="000000"/>
              </w:rPr>
              <w:t>я</w:t>
            </w:r>
            <w:r w:rsidRPr="00621FE2">
              <w:rPr>
                <w:bCs/>
                <w:color w:val="000000"/>
              </w:rPr>
              <w:t xml:space="preserve"> 202</w:t>
            </w:r>
            <w:r w:rsidR="00621FE2" w:rsidRPr="00621FE2">
              <w:rPr>
                <w:bCs/>
                <w:color w:val="000000"/>
              </w:rPr>
              <w:t>5</w:t>
            </w:r>
            <w:r w:rsidRPr="00621FE2">
              <w:rPr>
                <w:bCs/>
                <w:color w:val="000000"/>
              </w:rPr>
              <w:t xml:space="preserve"> года в 0</w:t>
            </w:r>
            <w:r w:rsidR="00391F1F">
              <w:rPr>
                <w:bCs/>
                <w:color w:val="000000"/>
              </w:rPr>
              <w:t>9</w:t>
            </w:r>
            <w:r w:rsidRPr="00621FE2">
              <w:rPr>
                <w:bCs/>
                <w:color w:val="000000"/>
              </w:rPr>
              <w:t>:</w:t>
            </w:r>
            <w:r w:rsidR="00391F1F">
              <w:rPr>
                <w:bCs/>
                <w:color w:val="000000"/>
              </w:rPr>
              <w:t>0</w:t>
            </w:r>
            <w:r w:rsidRPr="00621FE2">
              <w:rPr>
                <w:bCs/>
                <w:color w:val="000000"/>
              </w:rPr>
              <w:t>0 (время местное).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bookmarkStart w:id="1" w:name="_GoBack"/>
            <w:r w:rsidRPr="00621FE2">
              <w:rPr>
                <w:bCs/>
                <w:color w:val="000000"/>
              </w:rPr>
              <w:t xml:space="preserve">Документация о закупке размещается в </w:t>
            </w:r>
            <w:r w:rsidR="00EC293D" w:rsidRPr="00621FE2">
              <w:rPr>
                <w:bCs/>
                <w:color w:val="000000"/>
              </w:rPr>
              <w:t>ЕИС</w:t>
            </w:r>
            <w:r w:rsidRPr="00621FE2">
              <w:rPr>
                <w:bCs/>
                <w:color w:val="000000"/>
              </w:rPr>
              <w:t xml:space="preserve"> по адресу:</w:t>
            </w:r>
            <w:r w:rsidRPr="00621FE2">
              <w:t xml:space="preserve"> </w:t>
            </w:r>
            <w:hyperlink r:id="rId7" w:history="1">
              <w:r w:rsidRPr="00621FE2">
                <w:rPr>
                  <w:rStyle w:val="a9"/>
                </w:rPr>
                <w:t>www.zakupki.gov.ru</w:t>
              </w:r>
            </w:hyperlink>
            <w:r w:rsidRPr="00621FE2">
              <w:rPr>
                <w:bCs/>
                <w:color w:val="000000"/>
              </w:rPr>
              <w:t xml:space="preserve">, а также на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ТЭК-Торг по адресу: </w:t>
            </w:r>
            <w:hyperlink r:id="rId8" w:history="1"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21FE2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21FE2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21FE2">
              <w:rPr>
                <w:bCs/>
                <w:color w:val="000000"/>
              </w:rPr>
              <w:t xml:space="preserve">. </w:t>
            </w:r>
          </w:p>
          <w:p w:rsidR="00D0380F" w:rsidRPr="00621FE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21FE2">
              <w:rPr>
                <w:bCs/>
                <w:color w:val="000000"/>
              </w:rPr>
              <w:t xml:space="preserve">Порядок получения </w:t>
            </w:r>
            <w:r w:rsidR="00EC293D" w:rsidRPr="00621FE2">
              <w:rPr>
                <w:bCs/>
                <w:color w:val="000000"/>
              </w:rPr>
              <w:t>д</w:t>
            </w:r>
            <w:r w:rsidRPr="00621FE2">
              <w:rPr>
                <w:bCs/>
                <w:color w:val="000000"/>
              </w:rPr>
              <w:t xml:space="preserve">окументации </w:t>
            </w:r>
            <w:r w:rsidR="00EC293D" w:rsidRPr="00621FE2">
              <w:rPr>
                <w:bCs/>
                <w:color w:val="000000"/>
              </w:rPr>
              <w:t xml:space="preserve">о проведении запроса предложений в электронной форме </w:t>
            </w:r>
            <w:r w:rsidRPr="00621FE2">
              <w:rPr>
                <w:bCs/>
                <w:color w:val="000000"/>
              </w:rPr>
              <w:t>на 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 xml:space="preserve"> определяется правилами </w:t>
            </w:r>
            <w:r w:rsidR="00EC293D" w:rsidRPr="00621FE2">
              <w:rPr>
                <w:bCs/>
                <w:color w:val="000000"/>
              </w:rPr>
              <w:t>ЭП</w:t>
            </w:r>
            <w:r w:rsidRPr="00621FE2">
              <w:rPr>
                <w:bCs/>
                <w:color w:val="000000"/>
              </w:rPr>
              <w:t>.</w:t>
            </w:r>
          </w:p>
          <w:p w:rsidR="00D0380F" w:rsidRPr="00621FE2" w:rsidRDefault="00D0380F" w:rsidP="002C39D4">
            <w:pPr>
              <w:pStyle w:val="Default"/>
              <w:ind w:left="34"/>
            </w:pPr>
            <w:r w:rsidRPr="00621FE2">
              <w:t xml:space="preserve">Документация о </w:t>
            </w:r>
            <w:r w:rsidR="002C39D4" w:rsidRPr="00621FE2">
              <w:t>проведении запроса предложений в электронной форме</w:t>
            </w:r>
            <w:r w:rsidRPr="00621FE2">
              <w:t xml:space="preserve"> доступна для ознакомления </w:t>
            </w:r>
            <w:r w:rsidRPr="00621FE2">
              <w:rPr>
                <w:rFonts w:eastAsia="Times New Roman"/>
              </w:rPr>
              <w:t>в ЕИС</w:t>
            </w:r>
            <w:r w:rsidRPr="00621FE2">
              <w:t xml:space="preserve">, </w:t>
            </w:r>
            <w:r w:rsidRPr="00621FE2">
              <w:rPr>
                <w:bCs/>
              </w:rPr>
              <w:t xml:space="preserve">а также на </w:t>
            </w:r>
            <w:r w:rsidR="002C39D4" w:rsidRPr="00621FE2">
              <w:rPr>
                <w:bCs/>
              </w:rPr>
              <w:t>ЭП</w:t>
            </w:r>
            <w:r w:rsidRPr="00621FE2">
              <w:t xml:space="preserve"> без взимания платы.</w:t>
            </w:r>
            <w:bookmarkEnd w:id="1"/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621FE2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  <w:tr w:rsidR="002F1112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F1112" w:rsidRPr="00621FE2" w:rsidRDefault="002F1112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621FE2">
              <w:rPr>
                <w:rFonts w:eastAsia="Times New Roman"/>
                <w:b/>
                <w:color w:val="000000"/>
              </w:rPr>
      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</w:t>
            </w:r>
            <w:r w:rsidRPr="00621FE2">
              <w:rPr>
                <w:rFonts w:eastAsia="Times New Roman"/>
                <w:b/>
                <w:color w:val="000000"/>
              </w:rPr>
              <w:lastRenderedPageBreak/>
              <w:t>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</w:t>
            </w:r>
          </w:p>
        </w:tc>
        <w:tc>
          <w:tcPr>
            <w:tcW w:w="8322" w:type="dxa"/>
            <w:shd w:val="clear" w:color="auto" w:fill="auto"/>
          </w:tcPr>
          <w:p w:rsidR="00391F1F" w:rsidRDefault="00391F1F" w:rsidP="00391F1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lastRenderedPageBreak/>
              <w:t>Установлено предусмотренное подпунктом «в» пункта 1 части 2 статьи 3.1-4 Федерального закона от 18.07.2011 № 223-ФЗ «О закупках товаров, работ, услуг отдельными видами юридических лиц» (далее – Закон № 223-ФЗ) преимущество в отношении товаров российского происхождения (в том числе поставляемых при выполнении закупаемых работ, оказываемых услуг), работ, услуг, соответственно выполняемых, оказываемых российскими лицами:</w:t>
            </w:r>
            <w:proofErr w:type="gramEnd"/>
          </w:p>
          <w:p w:rsidR="00391F1F" w:rsidRDefault="00391F1F" w:rsidP="00391F1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а) при рассмотрении, оценке, сопоставлении заявок на участие в закупке, осуществляется снижение на 15% ценового предложения, поданного в соответствии с Законом № 223-ФЗ и Положением о закупках товаров, работ, услуг Акционерного общества «Управление теплоснабжения и инженерных сетей» участником закупки, предлагающим к поставке товар только российского происхождения;</w:t>
            </w:r>
          </w:p>
          <w:p w:rsidR="00391F1F" w:rsidRDefault="00391F1F" w:rsidP="00391F1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      </w:r>
          </w:p>
          <w:p w:rsidR="00391F1F" w:rsidRDefault="00391F1F" w:rsidP="00391F1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</w:p>
          <w:p w:rsidR="00391F1F" w:rsidRDefault="00391F1F" w:rsidP="00391F1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Если объект закупки (предмет закупки) включает хотя бы один товар, не указанный в приложении № 1 к Постановлению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 и приложении № 2 к Постановлению № 1875, в отношении</w:t>
            </w:r>
            <w:proofErr w:type="gramEnd"/>
            <w:r>
              <w:rPr>
                <w:bCs/>
                <w:color w:val="000000"/>
              </w:rPr>
              <w:t xml:space="preserve"> заявки, содержащей предложение о поставке товаров (в том числе поставляемых при выполнении закупаемых работ, оказании закупаемых услуг) только российского происхождения, применяется преимущество при условии что:</w:t>
            </w:r>
          </w:p>
          <w:p w:rsidR="007F62CC" w:rsidRPr="00262CFD" w:rsidRDefault="00391F1F" w:rsidP="00391F1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При осуществлении закупки в числе заявок на участие в закупке, которые рассматриваются, оцениваются, сопоставляются, имеется заявка на участие в </w:t>
            </w:r>
            <w:r>
              <w:rPr>
                <w:bCs/>
                <w:color w:val="000000"/>
              </w:rPr>
              <w:lastRenderedPageBreak/>
              <w:t>закупке, которая не отклонена и содержит предложение о поставке хотя бы одного товара, происходящего из иностранного государства.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7F5E98C4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2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A59F6"/>
    <w:multiLevelType w:val="hybridMultilevel"/>
    <w:tmpl w:val="03BC84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14082C8F"/>
    <w:multiLevelType w:val="multilevel"/>
    <w:tmpl w:val="2A1E12C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8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4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9"/>
  </w:num>
  <w:num w:numId="5">
    <w:abstractNumId w:val="15"/>
  </w:num>
  <w:num w:numId="6">
    <w:abstractNumId w:val="8"/>
  </w:num>
  <w:num w:numId="7">
    <w:abstractNumId w:val="5"/>
  </w:num>
  <w:num w:numId="8">
    <w:abstractNumId w:val="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9"/>
  </w:num>
  <w:num w:numId="12">
    <w:abstractNumId w:val="10"/>
  </w:num>
  <w:num w:numId="13">
    <w:abstractNumId w:val="20"/>
  </w:num>
  <w:num w:numId="14">
    <w:abstractNumId w:val="21"/>
  </w:num>
  <w:num w:numId="15">
    <w:abstractNumId w:val="16"/>
  </w:num>
  <w:num w:numId="16">
    <w:abstractNumId w:val="13"/>
  </w:num>
  <w:num w:numId="17">
    <w:abstractNumId w:val="3"/>
  </w:num>
  <w:num w:numId="18">
    <w:abstractNumId w:val="7"/>
  </w:num>
  <w:num w:numId="19">
    <w:abstractNumId w:val="14"/>
  </w:num>
  <w:num w:numId="20">
    <w:abstractNumId w:val="22"/>
  </w:num>
  <w:num w:numId="21">
    <w:abstractNumId w:val="17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D30B3"/>
    <w:rsid w:val="000E1998"/>
    <w:rsid w:val="00100C04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27BD2"/>
    <w:rsid w:val="00233A63"/>
    <w:rsid w:val="00262CFD"/>
    <w:rsid w:val="002729D8"/>
    <w:rsid w:val="00274AFF"/>
    <w:rsid w:val="002A510E"/>
    <w:rsid w:val="002B1C43"/>
    <w:rsid w:val="002C39D4"/>
    <w:rsid w:val="002D10A5"/>
    <w:rsid w:val="002F1112"/>
    <w:rsid w:val="002F35C7"/>
    <w:rsid w:val="002F78D4"/>
    <w:rsid w:val="00312433"/>
    <w:rsid w:val="003124EF"/>
    <w:rsid w:val="00324BC0"/>
    <w:rsid w:val="00371C33"/>
    <w:rsid w:val="00381449"/>
    <w:rsid w:val="003875DC"/>
    <w:rsid w:val="00391F1F"/>
    <w:rsid w:val="0039681B"/>
    <w:rsid w:val="003A5C68"/>
    <w:rsid w:val="003B0B59"/>
    <w:rsid w:val="003C0B31"/>
    <w:rsid w:val="003C1AC6"/>
    <w:rsid w:val="003E6C51"/>
    <w:rsid w:val="003F7775"/>
    <w:rsid w:val="00404CB7"/>
    <w:rsid w:val="004202E0"/>
    <w:rsid w:val="004220D7"/>
    <w:rsid w:val="00443819"/>
    <w:rsid w:val="00466924"/>
    <w:rsid w:val="004815A6"/>
    <w:rsid w:val="004819A9"/>
    <w:rsid w:val="00483224"/>
    <w:rsid w:val="004854CA"/>
    <w:rsid w:val="0048591B"/>
    <w:rsid w:val="004963AA"/>
    <w:rsid w:val="004D6BB4"/>
    <w:rsid w:val="004E5535"/>
    <w:rsid w:val="004F1E59"/>
    <w:rsid w:val="004F7544"/>
    <w:rsid w:val="00501101"/>
    <w:rsid w:val="00530022"/>
    <w:rsid w:val="005A7998"/>
    <w:rsid w:val="005C2B46"/>
    <w:rsid w:val="005D195B"/>
    <w:rsid w:val="005D505B"/>
    <w:rsid w:val="005E24B7"/>
    <w:rsid w:val="005E3A0C"/>
    <w:rsid w:val="0060025B"/>
    <w:rsid w:val="00601989"/>
    <w:rsid w:val="0060491C"/>
    <w:rsid w:val="00606FC1"/>
    <w:rsid w:val="0061396B"/>
    <w:rsid w:val="00621FE2"/>
    <w:rsid w:val="00627422"/>
    <w:rsid w:val="006377E0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55CA3"/>
    <w:rsid w:val="007738F6"/>
    <w:rsid w:val="00781B26"/>
    <w:rsid w:val="007850A2"/>
    <w:rsid w:val="00787397"/>
    <w:rsid w:val="007B7D8D"/>
    <w:rsid w:val="007C00A3"/>
    <w:rsid w:val="007C4AC9"/>
    <w:rsid w:val="007F136A"/>
    <w:rsid w:val="007F62CC"/>
    <w:rsid w:val="0080170D"/>
    <w:rsid w:val="0080334F"/>
    <w:rsid w:val="00820572"/>
    <w:rsid w:val="00822F19"/>
    <w:rsid w:val="0082537D"/>
    <w:rsid w:val="00827084"/>
    <w:rsid w:val="0083260B"/>
    <w:rsid w:val="00833035"/>
    <w:rsid w:val="008342E4"/>
    <w:rsid w:val="00846C2E"/>
    <w:rsid w:val="00853136"/>
    <w:rsid w:val="00863249"/>
    <w:rsid w:val="00876549"/>
    <w:rsid w:val="008A2925"/>
    <w:rsid w:val="008A364B"/>
    <w:rsid w:val="008B3B45"/>
    <w:rsid w:val="008E0B2E"/>
    <w:rsid w:val="008E5E04"/>
    <w:rsid w:val="009262A2"/>
    <w:rsid w:val="00933FDF"/>
    <w:rsid w:val="009358E0"/>
    <w:rsid w:val="00952DA5"/>
    <w:rsid w:val="009623DC"/>
    <w:rsid w:val="00971F3F"/>
    <w:rsid w:val="009846DA"/>
    <w:rsid w:val="009912AB"/>
    <w:rsid w:val="009A122F"/>
    <w:rsid w:val="009C4713"/>
    <w:rsid w:val="009D776C"/>
    <w:rsid w:val="00A4397E"/>
    <w:rsid w:val="00A85491"/>
    <w:rsid w:val="00A93C93"/>
    <w:rsid w:val="00A95A2F"/>
    <w:rsid w:val="00A961EE"/>
    <w:rsid w:val="00AA2618"/>
    <w:rsid w:val="00AA4DF6"/>
    <w:rsid w:val="00AC0173"/>
    <w:rsid w:val="00AE7E7D"/>
    <w:rsid w:val="00AE7EAA"/>
    <w:rsid w:val="00B235FC"/>
    <w:rsid w:val="00B23ACB"/>
    <w:rsid w:val="00B440F1"/>
    <w:rsid w:val="00B45CAC"/>
    <w:rsid w:val="00B630EE"/>
    <w:rsid w:val="00B719A8"/>
    <w:rsid w:val="00B96900"/>
    <w:rsid w:val="00BB65C8"/>
    <w:rsid w:val="00BC7808"/>
    <w:rsid w:val="00BE0E8A"/>
    <w:rsid w:val="00C1502E"/>
    <w:rsid w:val="00C23C2B"/>
    <w:rsid w:val="00C27E1D"/>
    <w:rsid w:val="00C34625"/>
    <w:rsid w:val="00C35605"/>
    <w:rsid w:val="00C561A2"/>
    <w:rsid w:val="00C82844"/>
    <w:rsid w:val="00C90DD2"/>
    <w:rsid w:val="00CA3877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A18BF"/>
    <w:rsid w:val="00DE2D0D"/>
    <w:rsid w:val="00E220BD"/>
    <w:rsid w:val="00E25AA1"/>
    <w:rsid w:val="00E30376"/>
    <w:rsid w:val="00E316FC"/>
    <w:rsid w:val="00E32B3A"/>
    <w:rsid w:val="00E374F9"/>
    <w:rsid w:val="00E74C4D"/>
    <w:rsid w:val="00E858B5"/>
    <w:rsid w:val="00E92807"/>
    <w:rsid w:val="00EA07D4"/>
    <w:rsid w:val="00EA7074"/>
    <w:rsid w:val="00EC293D"/>
    <w:rsid w:val="00EC3FAD"/>
    <w:rsid w:val="00EC5033"/>
    <w:rsid w:val="00EF0814"/>
    <w:rsid w:val="00F25E00"/>
    <w:rsid w:val="00F30FC9"/>
    <w:rsid w:val="00F5489F"/>
    <w:rsid w:val="00F630CB"/>
    <w:rsid w:val="00F64A57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customStyle="1" w:styleId="WW8Num6z3">
    <w:name w:val="WW8Num6z3"/>
    <w:rsid w:val="00391F1F"/>
  </w:style>
  <w:style w:type="character" w:customStyle="1" w:styleId="WW8Num6z4">
    <w:name w:val="WW8Num6z4"/>
    <w:rsid w:val="00391F1F"/>
  </w:style>
  <w:style w:type="character" w:customStyle="1" w:styleId="WW8Num6z5">
    <w:name w:val="WW8Num6z5"/>
    <w:rsid w:val="00391F1F"/>
  </w:style>
  <w:style w:type="character" w:customStyle="1" w:styleId="WW8Num6z6">
    <w:name w:val="WW8Num6z6"/>
    <w:rsid w:val="00391F1F"/>
  </w:style>
  <w:style w:type="character" w:customStyle="1" w:styleId="WW8Num6z7">
    <w:name w:val="WW8Num6z7"/>
    <w:rsid w:val="00391F1F"/>
  </w:style>
  <w:style w:type="character" w:customStyle="1" w:styleId="WW8Num6z8">
    <w:name w:val="WW8Num6z8"/>
    <w:rsid w:val="00391F1F"/>
  </w:style>
  <w:style w:type="character" w:customStyle="1" w:styleId="WW8Num8z2">
    <w:name w:val="WW8Num8z2"/>
    <w:rsid w:val="00391F1F"/>
    <w:rPr>
      <w:rFonts w:ascii="Wingdings" w:hAnsi="Wingdings" w:cs="Wingdings" w:hint="default"/>
      <w:sz w:val="20"/>
    </w:rPr>
  </w:style>
  <w:style w:type="character" w:styleId="affa">
    <w:name w:val="FollowedHyperlink"/>
    <w:rsid w:val="00391F1F"/>
    <w:rPr>
      <w:color w:val="954F72"/>
      <w:u w:val="single"/>
    </w:rPr>
  </w:style>
  <w:style w:type="character" w:customStyle="1" w:styleId="1d">
    <w:name w:val="Текст примечания Знак1"/>
    <w:rsid w:val="00391F1F"/>
    <w:rPr>
      <w:rFonts w:ascii="Calibri" w:eastAsia="Calibri" w:hAnsi="Calibri" w:cs="Calibri"/>
      <w:lang w:eastAsia="zh-CN"/>
    </w:rPr>
  </w:style>
  <w:style w:type="character" w:customStyle="1" w:styleId="1e">
    <w:name w:val="Основной текст Знак1"/>
    <w:rsid w:val="00391F1F"/>
    <w:rPr>
      <w:rFonts w:ascii="Calibri" w:eastAsia="Calibri" w:hAnsi="Calibri" w:cs="Calibri"/>
      <w:sz w:val="22"/>
      <w:szCs w:val="22"/>
      <w:lang w:eastAsia="zh-CN"/>
    </w:rPr>
  </w:style>
  <w:style w:type="character" w:customStyle="1" w:styleId="1f">
    <w:name w:val="Верхний колонтитул Знак1"/>
    <w:rsid w:val="00391F1F"/>
    <w:rPr>
      <w:rFonts w:ascii="Calibri" w:eastAsia="Calibri" w:hAnsi="Calibri" w:cs="Calibri"/>
      <w:sz w:val="22"/>
      <w:szCs w:val="22"/>
      <w:lang w:eastAsia="zh-CN"/>
    </w:rPr>
  </w:style>
  <w:style w:type="character" w:customStyle="1" w:styleId="1f0">
    <w:name w:val="Нижний колонтитул Знак1"/>
    <w:rsid w:val="00391F1F"/>
    <w:rPr>
      <w:rFonts w:ascii="Calibri" w:eastAsia="Calibri" w:hAnsi="Calibri" w:cs="Calibri"/>
      <w:sz w:val="22"/>
      <w:szCs w:val="22"/>
      <w:lang w:eastAsia="zh-CN"/>
    </w:rPr>
  </w:style>
  <w:style w:type="character" w:customStyle="1" w:styleId="1f1">
    <w:name w:val="Тема примечания Знак1"/>
    <w:rsid w:val="00391F1F"/>
    <w:rPr>
      <w:rFonts w:ascii="Calibri" w:eastAsia="Calibri" w:hAnsi="Calibri" w:cs="Calibri"/>
      <w:b/>
      <w:bCs/>
      <w:lang w:eastAsia="zh-CN"/>
    </w:rPr>
  </w:style>
  <w:style w:type="paragraph" w:customStyle="1" w:styleId="28">
    <w:name w:val="Текст примечания2"/>
    <w:basedOn w:val="a2"/>
    <w:rsid w:val="00391F1F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uiPriority w:val="34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rsid w:val="007F136A"/>
    <w:rPr>
      <w:b/>
      <w:color w:val="000000"/>
      <w:sz w:val="28"/>
    </w:rPr>
  </w:style>
  <w:style w:type="character" w:customStyle="1" w:styleId="WW8Num2z2">
    <w:name w:val="WW8Num2z2"/>
    <w:rsid w:val="007F136A"/>
    <w:rPr>
      <w:color w:val="000000"/>
    </w:rPr>
  </w:style>
  <w:style w:type="character" w:customStyle="1" w:styleId="WW8Num3z0">
    <w:name w:val="WW8Num3z0"/>
    <w:rsid w:val="007F136A"/>
    <w:rPr>
      <w:rFonts w:ascii="Symbol" w:hAnsi="Symbol"/>
    </w:rPr>
  </w:style>
  <w:style w:type="character" w:customStyle="1" w:styleId="WW8Num3z1">
    <w:name w:val="WW8Num3z1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rsid w:val="007F136A"/>
    <w:rPr>
      <w:rFonts w:ascii="Symbol" w:hAnsi="Symbol"/>
    </w:rPr>
  </w:style>
  <w:style w:type="character" w:customStyle="1" w:styleId="WW8Num5z0">
    <w:name w:val="WW8Num5z0"/>
    <w:rsid w:val="007F136A"/>
    <w:rPr>
      <w:rFonts w:ascii="Symbol" w:hAnsi="Symbol"/>
    </w:rPr>
  </w:style>
  <w:style w:type="character" w:customStyle="1" w:styleId="WW8Num6z0">
    <w:name w:val="WW8Num6z0"/>
    <w:rsid w:val="007F136A"/>
    <w:rPr>
      <w:rFonts w:ascii="Symbol" w:hAnsi="Symbol"/>
    </w:rPr>
  </w:style>
  <w:style w:type="character" w:customStyle="1" w:styleId="WW8Num7z0">
    <w:name w:val="WW8Num7z0"/>
    <w:rsid w:val="007F136A"/>
    <w:rPr>
      <w:rFonts w:ascii="Symbol" w:hAnsi="Symbol"/>
    </w:rPr>
  </w:style>
  <w:style w:type="character" w:customStyle="1" w:styleId="WW8Num8z0">
    <w:name w:val="WW8Num8z0"/>
    <w:rsid w:val="007F136A"/>
  </w:style>
  <w:style w:type="character" w:customStyle="1" w:styleId="WW8Num9z0">
    <w:name w:val="WW8Num9z0"/>
    <w:rsid w:val="007F136A"/>
    <w:rPr>
      <w:rFonts w:ascii="Symbol" w:hAnsi="Symbol"/>
    </w:rPr>
  </w:style>
  <w:style w:type="character" w:customStyle="1" w:styleId="WW8Num10z0">
    <w:name w:val="WW8Num10z0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rsid w:val="007F136A"/>
    <w:rPr>
      <w:b/>
      <w:color w:val="000000"/>
    </w:rPr>
  </w:style>
  <w:style w:type="character" w:customStyle="1" w:styleId="WW8Num2z3">
    <w:name w:val="WW8Num2z3"/>
    <w:rsid w:val="007F136A"/>
    <w:rPr>
      <w:color w:val="000000"/>
    </w:rPr>
  </w:style>
  <w:style w:type="character" w:customStyle="1" w:styleId="WW8Num2z7">
    <w:name w:val="WW8Num2z7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Standard">
    <w:name w:val="Standard"/>
    <w:rsid w:val="00F64A5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numbering" w:customStyle="1" w:styleId="WWNum1">
    <w:name w:val="WWNum1"/>
    <w:basedOn w:val="a5"/>
    <w:rsid w:val="00F64A57"/>
    <w:pPr>
      <w:numPr>
        <w:numId w:val="23"/>
      </w:numPr>
    </w:pPr>
  </w:style>
  <w:style w:type="character" w:customStyle="1" w:styleId="WW8Num1z0">
    <w:name w:val="WW8Num1z0"/>
    <w:rsid w:val="00EC5033"/>
  </w:style>
  <w:style w:type="character" w:customStyle="1" w:styleId="WW8Num1z1">
    <w:name w:val="WW8Num1z1"/>
    <w:rsid w:val="00EC5033"/>
  </w:style>
  <w:style w:type="character" w:customStyle="1" w:styleId="WW8Num1z2">
    <w:name w:val="WW8Num1z2"/>
    <w:rsid w:val="00EC5033"/>
  </w:style>
  <w:style w:type="character" w:customStyle="1" w:styleId="WW8Num1z3">
    <w:name w:val="WW8Num1z3"/>
    <w:rsid w:val="00EC5033"/>
  </w:style>
  <w:style w:type="character" w:customStyle="1" w:styleId="WW8Num1z4">
    <w:name w:val="WW8Num1z4"/>
    <w:rsid w:val="00EC5033"/>
  </w:style>
  <w:style w:type="character" w:customStyle="1" w:styleId="WW8Num1z5">
    <w:name w:val="WW8Num1z5"/>
    <w:rsid w:val="00EC5033"/>
  </w:style>
  <w:style w:type="character" w:customStyle="1" w:styleId="WW8Num1z6">
    <w:name w:val="WW8Num1z6"/>
    <w:rsid w:val="00EC5033"/>
  </w:style>
  <w:style w:type="character" w:customStyle="1" w:styleId="WW8Num1z7">
    <w:name w:val="WW8Num1z7"/>
    <w:rsid w:val="00EC5033"/>
  </w:style>
  <w:style w:type="character" w:customStyle="1" w:styleId="WW8Num1z8">
    <w:name w:val="WW8Num1z8"/>
    <w:rsid w:val="00EC5033"/>
  </w:style>
  <w:style w:type="character" w:customStyle="1" w:styleId="WW8Num3z2">
    <w:name w:val="WW8Num3z2"/>
    <w:rsid w:val="00EC5033"/>
  </w:style>
  <w:style w:type="character" w:customStyle="1" w:styleId="WW8Num3z3">
    <w:name w:val="WW8Num3z3"/>
    <w:rsid w:val="00EC5033"/>
  </w:style>
  <w:style w:type="character" w:customStyle="1" w:styleId="WW8Num3z4">
    <w:name w:val="WW8Num3z4"/>
    <w:rsid w:val="00EC5033"/>
  </w:style>
  <w:style w:type="character" w:customStyle="1" w:styleId="WW8Num3z5">
    <w:name w:val="WW8Num3z5"/>
    <w:rsid w:val="00EC5033"/>
  </w:style>
  <w:style w:type="character" w:customStyle="1" w:styleId="WW8Num3z6">
    <w:name w:val="WW8Num3z6"/>
    <w:rsid w:val="00EC5033"/>
  </w:style>
  <w:style w:type="character" w:customStyle="1" w:styleId="WW8Num3z7">
    <w:name w:val="WW8Num3z7"/>
    <w:rsid w:val="00EC5033"/>
  </w:style>
  <w:style w:type="character" w:customStyle="1" w:styleId="WW8Num3z8">
    <w:name w:val="WW8Num3z8"/>
    <w:rsid w:val="00EC5033"/>
  </w:style>
  <w:style w:type="character" w:customStyle="1" w:styleId="WW8Num2z4">
    <w:name w:val="WW8Num2z4"/>
    <w:rsid w:val="00EC5033"/>
  </w:style>
  <w:style w:type="character" w:customStyle="1" w:styleId="WW8Num2z5">
    <w:name w:val="WW8Num2z5"/>
    <w:rsid w:val="00EC5033"/>
  </w:style>
  <w:style w:type="character" w:customStyle="1" w:styleId="WW8Num2z6">
    <w:name w:val="WW8Num2z6"/>
    <w:rsid w:val="00EC5033"/>
  </w:style>
  <w:style w:type="character" w:customStyle="1" w:styleId="WW8Num2z8">
    <w:name w:val="WW8Num2z8"/>
    <w:rsid w:val="00EC5033"/>
  </w:style>
  <w:style w:type="character" w:customStyle="1" w:styleId="WW8Num4z1">
    <w:name w:val="WW8Num4z1"/>
    <w:rsid w:val="00EC5033"/>
  </w:style>
  <w:style w:type="character" w:customStyle="1" w:styleId="WW8Num4z2">
    <w:name w:val="WW8Num4z2"/>
    <w:rsid w:val="00EC5033"/>
  </w:style>
  <w:style w:type="character" w:customStyle="1" w:styleId="WW8Num4z3">
    <w:name w:val="WW8Num4z3"/>
    <w:rsid w:val="00EC5033"/>
  </w:style>
  <w:style w:type="character" w:customStyle="1" w:styleId="WW8Num4z4">
    <w:name w:val="WW8Num4z4"/>
    <w:rsid w:val="00EC5033"/>
  </w:style>
  <w:style w:type="character" w:customStyle="1" w:styleId="WW8Num4z5">
    <w:name w:val="WW8Num4z5"/>
    <w:rsid w:val="00EC5033"/>
  </w:style>
  <w:style w:type="character" w:customStyle="1" w:styleId="WW8Num4z6">
    <w:name w:val="WW8Num4z6"/>
    <w:rsid w:val="00EC5033"/>
  </w:style>
  <w:style w:type="character" w:customStyle="1" w:styleId="WW8Num4z7">
    <w:name w:val="WW8Num4z7"/>
    <w:rsid w:val="00EC5033"/>
  </w:style>
  <w:style w:type="character" w:customStyle="1" w:styleId="WW8Num4z8">
    <w:name w:val="WW8Num4z8"/>
    <w:rsid w:val="00EC5033"/>
  </w:style>
  <w:style w:type="character" w:customStyle="1" w:styleId="WW8Num5z1">
    <w:name w:val="WW8Num5z1"/>
    <w:rsid w:val="00EC5033"/>
    <w:rPr>
      <w:rFonts w:ascii="Courier New" w:hAnsi="Courier New" w:cs="Courier New" w:hint="default"/>
      <w:sz w:val="20"/>
    </w:rPr>
  </w:style>
  <w:style w:type="character" w:customStyle="1" w:styleId="WW8Num5z2">
    <w:name w:val="WW8Num5z2"/>
    <w:rsid w:val="00EC5033"/>
    <w:rPr>
      <w:rFonts w:ascii="Wingdings" w:hAnsi="Wingdings" w:cs="Wingdings" w:hint="default"/>
      <w:sz w:val="20"/>
    </w:rPr>
  </w:style>
  <w:style w:type="character" w:customStyle="1" w:styleId="WW8Num6z1">
    <w:name w:val="WW8Num6z1"/>
    <w:rsid w:val="00EC5033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EC5033"/>
    <w:rPr>
      <w:rFonts w:ascii="Wingdings" w:hAnsi="Wingdings" w:cs="Wingdings" w:hint="default"/>
      <w:sz w:val="20"/>
    </w:rPr>
  </w:style>
  <w:style w:type="character" w:customStyle="1" w:styleId="WW8Num7z1">
    <w:name w:val="WW8Num7z1"/>
    <w:rsid w:val="00EC5033"/>
    <w:rPr>
      <w:rFonts w:ascii="Courier New" w:hAnsi="Courier New" w:cs="Courier New" w:hint="default"/>
      <w:sz w:val="20"/>
    </w:rPr>
  </w:style>
  <w:style w:type="character" w:customStyle="1" w:styleId="WW8Num7z2">
    <w:name w:val="WW8Num7z2"/>
    <w:rsid w:val="00EC5033"/>
    <w:rPr>
      <w:rFonts w:ascii="Wingdings" w:hAnsi="Wingdings" w:cs="Wingdings" w:hint="default"/>
      <w:sz w:val="20"/>
    </w:rPr>
  </w:style>
  <w:style w:type="character" w:customStyle="1" w:styleId="WW8Num8z1">
    <w:name w:val="WW8Num8z1"/>
    <w:rsid w:val="00EC5033"/>
  </w:style>
  <w:style w:type="character" w:customStyle="1" w:styleId="WW8Num8z3">
    <w:name w:val="WW8Num8z3"/>
    <w:rsid w:val="00EC5033"/>
  </w:style>
  <w:style w:type="character" w:customStyle="1" w:styleId="WW8Num8z4">
    <w:name w:val="WW8Num8z4"/>
    <w:rsid w:val="00EC5033"/>
  </w:style>
  <w:style w:type="character" w:customStyle="1" w:styleId="WW8Num8z5">
    <w:name w:val="WW8Num8z5"/>
    <w:rsid w:val="00EC5033"/>
  </w:style>
  <w:style w:type="character" w:customStyle="1" w:styleId="WW8Num8z6">
    <w:name w:val="WW8Num8z6"/>
    <w:rsid w:val="00EC5033"/>
  </w:style>
  <w:style w:type="character" w:customStyle="1" w:styleId="WW8Num8z7">
    <w:name w:val="WW8Num8z7"/>
    <w:rsid w:val="00EC5033"/>
  </w:style>
  <w:style w:type="character" w:customStyle="1" w:styleId="WW8Num8z8">
    <w:name w:val="WW8Num8z8"/>
    <w:rsid w:val="00EC5033"/>
  </w:style>
  <w:style w:type="character" w:customStyle="1" w:styleId="WW8Num9z1">
    <w:name w:val="WW8Num9z1"/>
    <w:rsid w:val="00EC5033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EC5033"/>
    <w:rPr>
      <w:rFonts w:ascii="Wingdings" w:hAnsi="Wingdings" w:cs="Wingdings" w:hint="default"/>
      <w:sz w:val="20"/>
    </w:rPr>
  </w:style>
  <w:style w:type="character" w:customStyle="1" w:styleId="WW8Num10z1">
    <w:name w:val="WW8Num10z1"/>
    <w:rsid w:val="00EC5033"/>
    <w:rPr>
      <w:rFonts w:ascii="Courier New" w:hAnsi="Courier New" w:cs="Courier New" w:hint="default"/>
      <w:sz w:val="20"/>
    </w:rPr>
  </w:style>
  <w:style w:type="character" w:customStyle="1" w:styleId="WW8Num10z2">
    <w:name w:val="WW8Num10z2"/>
    <w:rsid w:val="00EC5033"/>
    <w:rPr>
      <w:rFonts w:ascii="Wingdings" w:hAnsi="Wingdings" w:cs="Wingdings" w:hint="default"/>
      <w:sz w:val="20"/>
    </w:rPr>
  </w:style>
  <w:style w:type="character" w:customStyle="1" w:styleId="1b">
    <w:name w:val="Знак примечания1"/>
    <w:rsid w:val="00EC5033"/>
    <w:rPr>
      <w:sz w:val="16"/>
      <w:szCs w:val="16"/>
    </w:rPr>
  </w:style>
  <w:style w:type="character" w:customStyle="1" w:styleId="has-inline-color">
    <w:name w:val="has-inline-color"/>
    <w:rsid w:val="00EC5033"/>
  </w:style>
  <w:style w:type="character" w:customStyle="1" w:styleId="word">
    <w:name w:val="word"/>
    <w:rsid w:val="00EC5033"/>
  </w:style>
  <w:style w:type="character" w:customStyle="1" w:styleId="aff7">
    <w:name w:val="Маркеры"/>
    <w:rsid w:val="00EC5033"/>
    <w:rPr>
      <w:rFonts w:ascii="OpenSymbol" w:eastAsia="OpenSymbol" w:hAnsi="OpenSymbol" w:cs="OpenSymbol"/>
    </w:rPr>
  </w:style>
  <w:style w:type="paragraph" w:customStyle="1" w:styleId="aff8">
    <w:name w:val="Верхний и нижний колонтитулы"/>
    <w:basedOn w:val="a2"/>
    <w:rsid w:val="00EC5033"/>
    <w:pPr>
      <w:suppressLineNumbers/>
      <w:tabs>
        <w:tab w:val="center" w:pos="4819"/>
        <w:tab w:val="right" w:pos="9638"/>
      </w:tabs>
      <w:suppressAutoHyphens/>
      <w:spacing w:after="200" w:line="276" w:lineRule="auto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1c">
    <w:name w:val="Текст примечания1"/>
    <w:basedOn w:val="a2"/>
    <w:rsid w:val="00EC5033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  <w:style w:type="paragraph" w:styleId="aff9">
    <w:name w:val="Revision"/>
    <w:rsid w:val="00EC5033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customStyle="1" w:styleId="WW8Num6z3">
    <w:name w:val="WW8Num6z3"/>
    <w:rsid w:val="00391F1F"/>
  </w:style>
  <w:style w:type="character" w:customStyle="1" w:styleId="WW8Num6z4">
    <w:name w:val="WW8Num6z4"/>
    <w:rsid w:val="00391F1F"/>
  </w:style>
  <w:style w:type="character" w:customStyle="1" w:styleId="WW8Num6z5">
    <w:name w:val="WW8Num6z5"/>
    <w:rsid w:val="00391F1F"/>
  </w:style>
  <w:style w:type="character" w:customStyle="1" w:styleId="WW8Num6z6">
    <w:name w:val="WW8Num6z6"/>
    <w:rsid w:val="00391F1F"/>
  </w:style>
  <w:style w:type="character" w:customStyle="1" w:styleId="WW8Num6z7">
    <w:name w:val="WW8Num6z7"/>
    <w:rsid w:val="00391F1F"/>
  </w:style>
  <w:style w:type="character" w:customStyle="1" w:styleId="WW8Num6z8">
    <w:name w:val="WW8Num6z8"/>
    <w:rsid w:val="00391F1F"/>
  </w:style>
  <w:style w:type="character" w:customStyle="1" w:styleId="WW8Num8z2">
    <w:name w:val="WW8Num8z2"/>
    <w:rsid w:val="00391F1F"/>
    <w:rPr>
      <w:rFonts w:ascii="Wingdings" w:hAnsi="Wingdings" w:cs="Wingdings" w:hint="default"/>
      <w:sz w:val="20"/>
    </w:rPr>
  </w:style>
  <w:style w:type="character" w:styleId="affa">
    <w:name w:val="FollowedHyperlink"/>
    <w:rsid w:val="00391F1F"/>
    <w:rPr>
      <w:color w:val="954F72"/>
      <w:u w:val="single"/>
    </w:rPr>
  </w:style>
  <w:style w:type="character" w:customStyle="1" w:styleId="1d">
    <w:name w:val="Текст примечания Знак1"/>
    <w:rsid w:val="00391F1F"/>
    <w:rPr>
      <w:rFonts w:ascii="Calibri" w:eastAsia="Calibri" w:hAnsi="Calibri" w:cs="Calibri"/>
      <w:lang w:eastAsia="zh-CN"/>
    </w:rPr>
  </w:style>
  <w:style w:type="character" w:customStyle="1" w:styleId="1e">
    <w:name w:val="Основной текст Знак1"/>
    <w:rsid w:val="00391F1F"/>
    <w:rPr>
      <w:rFonts w:ascii="Calibri" w:eastAsia="Calibri" w:hAnsi="Calibri" w:cs="Calibri"/>
      <w:sz w:val="22"/>
      <w:szCs w:val="22"/>
      <w:lang w:eastAsia="zh-CN"/>
    </w:rPr>
  </w:style>
  <w:style w:type="character" w:customStyle="1" w:styleId="1f">
    <w:name w:val="Верхний колонтитул Знак1"/>
    <w:rsid w:val="00391F1F"/>
    <w:rPr>
      <w:rFonts w:ascii="Calibri" w:eastAsia="Calibri" w:hAnsi="Calibri" w:cs="Calibri"/>
      <w:sz w:val="22"/>
      <w:szCs w:val="22"/>
      <w:lang w:eastAsia="zh-CN"/>
    </w:rPr>
  </w:style>
  <w:style w:type="character" w:customStyle="1" w:styleId="1f0">
    <w:name w:val="Нижний колонтитул Знак1"/>
    <w:rsid w:val="00391F1F"/>
    <w:rPr>
      <w:rFonts w:ascii="Calibri" w:eastAsia="Calibri" w:hAnsi="Calibri" w:cs="Calibri"/>
      <w:sz w:val="22"/>
      <w:szCs w:val="22"/>
      <w:lang w:eastAsia="zh-CN"/>
    </w:rPr>
  </w:style>
  <w:style w:type="character" w:customStyle="1" w:styleId="1f1">
    <w:name w:val="Тема примечания Знак1"/>
    <w:rsid w:val="00391F1F"/>
    <w:rPr>
      <w:rFonts w:ascii="Calibri" w:eastAsia="Calibri" w:hAnsi="Calibri" w:cs="Calibri"/>
      <w:b/>
      <w:bCs/>
      <w:lang w:eastAsia="zh-CN"/>
    </w:rPr>
  </w:style>
  <w:style w:type="paragraph" w:customStyle="1" w:styleId="28">
    <w:name w:val="Текст примечания2"/>
    <w:basedOn w:val="a2"/>
    <w:rsid w:val="00391F1F"/>
    <w:pPr>
      <w:suppressAutoHyphens/>
      <w:spacing w:after="200"/>
      <w:jc w:val="left"/>
    </w:pPr>
    <w:rPr>
      <w:rFonts w:ascii="Calibri" w:hAnsi="Calibri" w:cs="Calibri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CEFB-BFA9-4708-9E59-C579CBD3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2741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2025-05-29T09:14:00Z</cp:lastPrinted>
  <dcterms:created xsi:type="dcterms:W3CDTF">2025-05-29T04:13:00Z</dcterms:created>
  <dcterms:modified xsi:type="dcterms:W3CDTF">2025-05-29T09:17:00Z</dcterms:modified>
</cp:coreProperties>
</file>