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D37F27" w:rsidRPr="000509FB" w:rsidRDefault="00D37F27" w:rsidP="00D37F27">
            <w:pPr>
              <w:widowControl w:val="0"/>
              <w:autoSpaceDE w:val="0"/>
              <w:jc w:val="left"/>
              <w:rPr>
                <w:rFonts w:eastAsia="Times New Roman"/>
                <w:b/>
              </w:rPr>
            </w:pPr>
            <w:r w:rsidRPr="000509FB">
              <w:rPr>
                <w:rFonts w:eastAsia="Times New Roman"/>
                <w:b/>
              </w:rPr>
              <w:t>«СОГЛАСОВАНО»</w:t>
            </w:r>
          </w:p>
          <w:p w:rsidR="00D37F27" w:rsidRPr="000509FB" w:rsidRDefault="00D37F27" w:rsidP="00D37F27">
            <w:pPr>
              <w:widowControl w:val="0"/>
              <w:autoSpaceDE w:val="0"/>
              <w:jc w:val="left"/>
              <w:rPr>
                <w:rFonts w:eastAsia="Times New Roman"/>
                <w:b/>
              </w:rPr>
            </w:pPr>
          </w:p>
          <w:p w:rsidR="00AD4F79" w:rsidRDefault="00162F2D" w:rsidP="00D37F27">
            <w:pPr>
              <w:widowControl w:val="0"/>
              <w:autoSpaceDE w:val="0"/>
              <w:ind w:firstLine="34"/>
              <w:jc w:val="left"/>
              <w:rPr>
                <w:rFonts w:eastAsia="Times New Roman"/>
                <w:b/>
              </w:rPr>
            </w:pPr>
            <w:r>
              <w:rPr>
                <w:rFonts w:eastAsia="Times New Roman"/>
                <w:b/>
              </w:rPr>
              <w:t>Технический</w:t>
            </w:r>
            <w:r w:rsidR="00D37F27">
              <w:rPr>
                <w:rFonts w:eastAsia="Times New Roman"/>
                <w:b/>
              </w:rPr>
              <w:t xml:space="preserve"> директор</w:t>
            </w:r>
          </w:p>
          <w:p w:rsidR="00D37F27" w:rsidRDefault="00D37F27" w:rsidP="00D37F27">
            <w:pPr>
              <w:widowControl w:val="0"/>
              <w:autoSpaceDE w:val="0"/>
              <w:ind w:firstLine="34"/>
              <w:jc w:val="left"/>
              <w:rPr>
                <w:rFonts w:eastAsia="Times New Roman"/>
                <w:b/>
              </w:rPr>
            </w:pPr>
          </w:p>
          <w:p w:rsidR="00D37F27" w:rsidRDefault="00D37F27" w:rsidP="00D37F27">
            <w:pPr>
              <w:widowControl w:val="0"/>
              <w:autoSpaceDE w:val="0"/>
              <w:ind w:firstLine="34"/>
              <w:jc w:val="left"/>
              <w:rPr>
                <w:rFonts w:eastAsia="Times New Roman"/>
                <w:b/>
              </w:rPr>
            </w:pPr>
          </w:p>
          <w:p w:rsidR="00D37F27" w:rsidRPr="000509FB" w:rsidRDefault="00D37F27" w:rsidP="00D37F27">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162F2D">
              <w:rPr>
                <w:rFonts w:eastAsia="Times New Roman"/>
                <w:b/>
              </w:rPr>
              <w:t xml:space="preserve">С.А. </w:t>
            </w:r>
            <w:proofErr w:type="spellStart"/>
            <w:r w:rsidR="0022783A">
              <w:rPr>
                <w:rFonts w:eastAsia="Times New Roman"/>
                <w:b/>
              </w:rPr>
              <w:t>Клюсов</w:t>
            </w:r>
            <w:proofErr w:type="spellEnd"/>
          </w:p>
          <w:p w:rsidR="00D37F27" w:rsidRPr="000509FB" w:rsidRDefault="00D37F27" w:rsidP="00D37F27">
            <w:pPr>
              <w:widowControl w:val="0"/>
              <w:autoSpaceDE w:val="0"/>
              <w:jc w:val="left"/>
              <w:rPr>
                <w:rFonts w:eastAsia="Times New Roman"/>
                <w:b/>
              </w:rPr>
            </w:pPr>
            <w:r w:rsidRPr="000509FB">
              <w:rPr>
                <w:rFonts w:eastAsia="Times New Roman"/>
                <w:b/>
              </w:rPr>
              <w:t xml:space="preserve">                                                          </w:t>
            </w:r>
          </w:p>
          <w:p w:rsidR="001F5A80" w:rsidRPr="000509FB" w:rsidRDefault="00D37F27" w:rsidP="00BF1814">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AD4F79" w:rsidRDefault="00AD4F79"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sidR="00162F2D">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A55117" w:rsidRPr="002127B7"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D37F27" w:rsidRDefault="00D37F27"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AD4F79">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BF1814">
              <w:rPr>
                <w:rFonts w:eastAsia="Times New Roman"/>
                <w:b/>
              </w:rPr>
              <w:t>5</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AD4F79" w:rsidRDefault="00444A6E" w:rsidP="00AC33C8">
      <w:pPr>
        <w:jc w:val="center"/>
        <w:rPr>
          <w:rFonts w:eastAsia="Times New Roman"/>
          <w:sz w:val="28"/>
          <w:szCs w:val="28"/>
        </w:rPr>
      </w:pPr>
      <w:r w:rsidRPr="00AD4F79">
        <w:rPr>
          <w:b/>
          <w:sz w:val="28"/>
          <w:szCs w:val="28"/>
        </w:rPr>
        <w:t xml:space="preserve">на </w:t>
      </w:r>
      <w:r w:rsidR="004320F9" w:rsidRPr="00AD4F79">
        <w:rPr>
          <w:b/>
          <w:sz w:val="28"/>
          <w:szCs w:val="28"/>
        </w:rPr>
        <w:t xml:space="preserve">поставку </w:t>
      </w:r>
      <w:r w:rsidR="00286831" w:rsidRPr="00286831">
        <w:rPr>
          <w:b/>
          <w:sz w:val="28"/>
          <w:szCs w:val="28"/>
          <w:lang w:bidi="hi-IN"/>
        </w:rPr>
        <w:t>запасных частей на автомобили ГАЗ</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A11E96" w:rsidRDefault="00A11E96">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BF1814">
        <w:t>5</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015E42" w:rsidRDefault="00015E42">
      <w:pPr>
        <w:ind w:left="-567"/>
        <w:jc w:val="center"/>
        <w:rPr>
          <w:rFonts w:eastAsia="Times New Roman"/>
        </w:rPr>
      </w:pPr>
    </w:p>
    <w:p w:rsidR="00634B61" w:rsidRDefault="00634B61">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BF1814">
        <w:rPr>
          <w:rFonts w:eastAsia="Times New Roman"/>
          <w:b/>
        </w:rPr>
        <w:t>5</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xml:space="preserve">№ </w:t>
            </w:r>
            <w:proofErr w:type="gramStart"/>
            <w:r>
              <w:rPr>
                <w:rFonts w:eastAsia="Times New Roman" w:cs="Arial"/>
                <w:bCs/>
                <w:sz w:val="28"/>
                <w:szCs w:val="28"/>
              </w:rPr>
              <w:t>п</w:t>
            </w:r>
            <w:proofErr w:type="gramEnd"/>
            <w:r>
              <w:rPr>
                <w:rFonts w:eastAsia="Times New Roman" w:cs="Arial"/>
                <w:bCs/>
                <w:sz w:val="28"/>
                <w:szCs w:val="28"/>
              </w:rPr>
              <w:t>/п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195881">
            <w:pPr>
              <w:snapToGrid w:val="0"/>
              <w:jc w:val="center"/>
              <w:rPr>
                <w:rFonts w:eastAsia="Times New Roman" w:cs="Arial"/>
                <w:bCs/>
                <w:sz w:val="28"/>
                <w:szCs w:val="28"/>
              </w:rPr>
            </w:pPr>
            <w:r>
              <w:rPr>
                <w:rFonts w:eastAsia="Times New Roman" w:cs="Arial"/>
                <w:bCs/>
                <w:sz w:val="28"/>
                <w:szCs w:val="28"/>
              </w:rPr>
              <w:t>5-3</w:t>
            </w:r>
            <w:r w:rsidR="003C3785">
              <w:rPr>
                <w:rFonts w:eastAsia="Times New Roman" w:cs="Arial"/>
                <w:bCs/>
                <w:sz w:val="28"/>
                <w:szCs w:val="28"/>
              </w:rPr>
              <w:t>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3C3785"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3C3785" w:rsidP="003C3785">
            <w:pPr>
              <w:snapToGrid w:val="0"/>
              <w:jc w:val="center"/>
              <w:rPr>
                <w:rFonts w:eastAsia="Times New Roman" w:cs="Arial"/>
                <w:bCs/>
                <w:sz w:val="28"/>
                <w:szCs w:val="28"/>
              </w:rPr>
            </w:pPr>
            <w:r>
              <w:rPr>
                <w:rFonts w:eastAsia="Times New Roman" w:cs="Arial"/>
                <w:bCs/>
                <w:sz w:val="28"/>
                <w:szCs w:val="28"/>
              </w:rPr>
              <w:t>18</w:t>
            </w:r>
            <w:r w:rsidR="00195881">
              <w:rPr>
                <w:rFonts w:eastAsia="Times New Roman" w:cs="Arial"/>
                <w:bCs/>
                <w:sz w:val="28"/>
                <w:szCs w:val="28"/>
              </w:rPr>
              <w:t>-</w:t>
            </w:r>
            <w:r>
              <w:rPr>
                <w:rFonts w:eastAsia="Times New Roman" w:cs="Arial"/>
                <w:bCs/>
                <w:sz w:val="28"/>
                <w:szCs w:val="28"/>
              </w:rPr>
              <w:t>27</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195881" w:rsidP="003C3785">
            <w:pPr>
              <w:snapToGrid w:val="0"/>
              <w:jc w:val="center"/>
              <w:rPr>
                <w:rFonts w:eastAsia="Times New Roman" w:cs="Arial"/>
                <w:bCs/>
                <w:sz w:val="28"/>
                <w:szCs w:val="28"/>
              </w:rPr>
            </w:pPr>
            <w:r>
              <w:rPr>
                <w:rFonts w:eastAsia="Times New Roman" w:cs="Arial"/>
                <w:bCs/>
                <w:sz w:val="28"/>
                <w:szCs w:val="28"/>
              </w:rPr>
              <w:t>2</w:t>
            </w:r>
            <w:r w:rsidR="003C3785">
              <w:rPr>
                <w:rFonts w:eastAsia="Times New Roman" w:cs="Arial"/>
                <w:bCs/>
                <w:sz w:val="28"/>
                <w:szCs w:val="28"/>
              </w:rPr>
              <w:t>8</w:t>
            </w:r>
            <w:r w:rsidR="00745B52">
              <w:rPr>
                <w:rFonts w:eastAsia="Times New Roman" w:cs="Arial"/>
                <w:bCs/>
                <w:sz w:val="28"/>
                <w:szCs w:val="28"/>
              </w:rPr>
              <w:t>-3</w:t>
            </w:r>
            <w:r w:rsidR="003C3785">
              <w:rPr>
                <w:rFonts w:eastAsia="Times New Roman" w:cs="Arial"/>
                <w:bCs/>
                <w:sz w:val="28"/>
                <w:szCs w:val="28"/>
              </w:rPr>
              <w:t>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745B52" w:rsidP="003C3785">
            <w:pPr>
              <w:snapToGrid w:val="0"/>
              <w:jc w:val="center"/>
              <w:rPr>
                <w:rFonts w:eastAsia="Times New Roman" w:cs="Arial"/>
                <w:bCs/>
                <w:sz w:val="28"/>
                <w:szCs w:val="28"/>
              </w:rPr>
            </w:pPr>
            <w:r>
              <w:rPr>
                <w:rFonts w:eastAsia="Times New Roman" w:cs="Arial"/>
                <w:bCs/>
                <w:sz w:val="28"/>
                <w:szCs w:val="28"/>
              </w:rPr>
              <w:t>3</w:t>
            </w:r>
            <w:r w:rsidR="003C3785">
              <w:rPr>
                <w:rFonts w:eastAsia="Times New Roman" w:cs="Arial"/>
                <w:bCs/>
                <w:sz w:val="28"/>
                <w:szCs w:val="28"/>
              </w:rPr>
              <w:t>1</w:t>
            </w:r>
            <w:r w:rsidR="00A31594">
              <w:rPr>
                <w:rFonts w:eastAsia="Times New Roman" w:cs="Arial"/>
                <w:bCs/>
                <w:sz w:val="28"/>
                <w:szCs w:val="28"/>
              </w:rPr>
              <w:t>-</w:t>
            </w:r>
            <w:r w:rsidR="003C3785">
              <w:rPr>
                <w:rFonts w:eastAsia="Times New Roman" w:cs="Arial"/>
                <w:bCs/>
                <w:sz w:val="28"/>
                <w:szCs w:val="28"/>
              </w:rPr>
              <w:t>39</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3C3785" w:rsidP="003C3785">
            <w:pPr>
              <w:snapToGrid w:val="0"/>
              <w:jc w:val="center"/>
              <w:rPr>
                <w:rFonts w:eastAsia="Times New Roman" w:cs="Arial"/>
                <w:bCs/>
                <w:sz w:val="28"/>
                <w:szCs w:val="28"/>
              </w:rPr>
            </w:pPr>
            <w:r>
              <w:rPr>
                <w:rFonts w:eastAsia="Times New Roman" w:cs="Arial"/>
                <w:bCs/>
                <w:sz w:val="28"/>
                <w:szCs w:val="28"/>
              </w:rPr>
              <w:t>40</w:t>
            </w:r>
            <w:r w:rsidR="00A31594">
              <w:rPr>
                <w:rFonts w:eastAsia="Times New Roman" w:cs="Arial"/>
                <w:bCs/>
                <w:sz w:val="28"/>
                <w:szCs w:val="28"/>
              </w:rPr>
              <w:t>-</w:t>
            </w:r>
            <w:r>
              <w:rPr>
                <w:rFonts w:eastAsia="Times New Roman" w:cs="Arial"/>
                <w:bCs/>
                <w:sz w:val="28"/>
                <w:szCs w:val="28"/>
              </w:rPr>
              <w:t>90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3C3785" w:rsidP="003C3785">
            <w:pPr>
              <w:snapToGrid w:val="0"/>
              <w:jc w:val="center"/>
              <w:rPr>
                <w:rFonts w:eastAsia="Times New Roman" w:cs="Arial"/>
                <w:bCs/>
                <w:sz w:val="28"/>
                <w:szCs w:val="28"/>
              </w:rPr>
            </w:pPr>
            <w:r>
              <w:rPr>
                <w:rFonts w:eastAsia="Times New Roman" w:cs="Arial"/>
                <w:bCs/>
                <w:sz w:val="28"/>
                <w:szCs w:val="28"/>
              </w:rPr>
              <w:t>91</w:t>
            </w:r>
            <w:r w:rsidR="00D87A27">
              <w:rPr>
                <w:rFonts w:eastAsia="Times New Roman" w:cs="Arial"/>
                <w:bCs/>
                <w:sz w:val="28"/>
                <w:szCs w:val="28"/>
              </w:rPr>
              <w:t>-</w:t>
            </w:r>
            <w:r>
              <w:rPr>
                <w:rFonts w:eastAsia="Times New Roman" w:cs="Arial"/>
                <w:bCs/>
                <w:sz w:val="28"/>
                <w:szCs w:val="28"/>
              </w:rPr>
              <w:t>100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r w:rsidR="00745B52">
              <w:rPr>
                <w:rFonts w:eastAsia="Times New Roman" w:cs="Arial"/>
                <w:bCs/>
                <w:sz w:val="28"/>
                <w:szCs w:val="28"/>
              </w:rPr>
              <w:t xml:space="preserve"> </w:t>
            </w:r>
            <w:r>
              <w:rPr>
                <w:rFonts w:eastAsia="Times New Roman" w:cs="Arial"/>
                <w:bCs/>
                <w:sz w:val="28"/>
                <w:szCs w:val="28"/>
                <w:lang w:val="en-US"/>
              </w:rPr>
              <w:t>VI</w:t>
            </w:r>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3C3785" w:rsidP="003C3785">
            <w:pPr>
              <w:snapToGrid w:val="0"/>
              <w:jc w:val="center"/>
              <w:rPr>
                <w:rFonts w:eastAsia="Times New Roman" w:cs="Arial"/>
                <w:bCs/>
                <w:sz w:val="28"/>
                <w:szCs w:val="28"/>
                <w:lang w:val="en-US"/>
              </w:rPr>
            </w:pPr>
            <w:r>
              <w:rPr>
                <w:rFonts w:eastAsia="Times New Roman" w:cs="Arial"/>
                <w:bCs/>
                <w:sz w:val="28"/>
                <w:szCs w:val="28"/>
              </w:rPr>
              <w:t>101</w:t>
            </w:r>
            <w:r w:rsidR="0084729D">
              <w:rPr>
                <w:rFonts w:eastAsia="Times New Roman" w:cs="Arial"/>
                <w:bCs/>
                <w:sz w:val="28"/>
                <w:szCs w:val="28"/>
              </w:rPr>
              <w:t>-</w:t>
            </w:r>
            <w:r w:rsidR="00934B08">
              <w:rPr>
                <w:rFonts w:eastAsia="Times New Roman" w:cs="Arial"/>
                <w:bCs/>
                <w:sz w:val="28"/>
                <w:szCs w:val="28"/>
              </w:rPr>
              <w:t>1</w:t>
            </w:r>
            <w:r w:rsidR="00195881">
              <w:rPr>
                <w:rFonts w:eastAsia="Times New Roman" w:cs="Arial"/>
                <w:bCs/>
                <w:sz w:val="28"/>
                <w:szCs w:val="28"/>
              </w:rPr>
              <w:t>6</w:t>
            </w:r>
            <w:r>
              <w:rPr>
                <w:rFonts w:eastAsia="Times New Roman" w:cs="Arial"/>
                <w:bCs/>
                <w:sz w:val="28"/>
                <w:szCs w:val="28"/>
              </w:rPr>
              <w:t>0</w:t>
            </w:r>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Pr="00AD4F79" w:rsidRDefault="00C03E71">
      <w:pPr>
        <w:ind w:firstLine="567"/>
      </w:pPr>
      <w:r w:rsidRPr="00AD4F79">
        <w:rPr>
          <w:rFonts w:eastAsia="Times New Roman"/>
          <w:b/>
        </w:rPr>
        <w:t>Запрос предложений</w:t>
      </w:r>
      <w:r w:rsidRPr="00AD4F79">
        <w:rPr>
          <w:rFonts w:eastAsia="Times New Roman"/>
        </w:rPr>
        <w:t xml:space="preserve"> </w:t>
      </w:r>
      <w:r w:rsidRPr="00AD4F79">
        <w:rPr>
          <w:rFonts w:eastAsia="Times New Roman"/>
          <w:b/>
        </w:rPr>
        <w:t>в электронной форме для субъектов малого и среднего предпринимательства</w:t>
      </w:r>
      <w:r w:rsidRPr="00AD4F79">
        <w:rPr>
          <w:rFonts w:eastAsia="Times New Roman"/>
        </w:rPr>
        <w:t xml:space="preserve"> </w:t>
      </w:r>
      <w:r w:rsidRPr="00AD4F79">
        <w:rPr>
          <w:rFonts w:eastAsia="Times New Roman"/>
          <w:b/>
        </w:rPr>
        <w:t>(далее также - Запрос предложений)</w:t>
      </w:r>
      <w:r w:rsidRPr="00AD4F79">
        <w:rPr>
          <w:rFonts w:eastAsia="Times New Roman"/>
        </w:rPr>
        <w:t xml:space="preserve"> – </w:t>
      </w:r>
      <w:r w:rsidRPr="00AD4F79">
        <w:t xml:space="preserve">форма торгов, при которой </w:t>
      </w:r>
      <w:r w:rsidR="000B399F" w:rsidRPr="00AD4F79">
        <w:t>п</w:t>
      </w:r>
      <w:r w:rsidRPr="00AD4F79">
        <w:t xml:space="preserve">обедителем запроса предложений признается </w:t>
      </w:r>
      <w:r w:rsidR="000B399F" w:rsidRPr="00AD4F79">
        <w:t>у</w:t>
      </w:r>
      <w:r w:rsidRPr="00AD4F79">
        <w:t xml:space="preserve">частник закупки из числа субъектов малого и среднего предпринимательства, </w:t>
      </w:r>
      <w:r w:rsidR="000B399F" w:rsidRPr="00AD4F79">
        <w:t>з</w:t>
      </w:r>
      <w:r w:rsidRPr="00AD4F79">
        <w:t xml:space="preserve">аявка на </w:t>
      </w:r>
      <w:proofErr w:type="gramStart"/>
      <w:r w:rsidRPr="00AD4F79">
        <w:t>участие</w:t>
      </w:r>
      <w:proofErr w:type="gramEnd"/>
      <w:r w:rsidRPr="00AD4F79">
        <w:t xml:space="preserve"> в закупке которого в соответствии с критериями, определенными в </w:t>
      </w:r>
      <w:r w:rsidR="000B399F" w:rsidRPr="00AD4F79">
        <w:t>д</w:t>
      </w:r>
      <w:r w:rsidRPr="00AD4F79">
        <w:t xml:space="preserve">окументации о </w:t>
      </w:r>
      <w:r w:rsidR="000B399F" w:rsidRPr="00AD4F79">
        <w:t>проведении запроса предложений</w:t>
      </w:r>
      <w:r w:rsidRPr="00AD4F79">
        <w:t xml:space="preserve">, наиболее полно соответствует требованиям </w:t>
      </w:r>
      <w:r w:rsidR="000B399F" w:rsidRPr="00AD4F79">
        <w:t>д</w:t>
      </w:r>
      <w:r w:rsidRPr="00AD4F79">
        <w:t xml:space="preserve">окументации о </w:t>
      </w:r>
      <w:r w:rsidR="000B399F" w:rsidRPr="00AD4F79">
        <w:t>проведении запроса предложений</w:t>
      </w:r>
      <w:r w:rsidRPr="00AD4F79">
        <w:t xml:space="preserve"> и содержит лучшие условия поставки товаров, выполнения работ, оказания услуг.</w:t>
      </w:r>
    </w:p>
    <w:p w:rsidR="00C03E71" w:rsidRPr="00AD4F79" w:rsidRDefault="00C03E71">
      <w:pPr>
        <w:ind w:firstLine="567"/>
      </w:pPr>
      <w:r w:rsidRPr="00AD4F79">
        <w:rPr>
          <w:rFonts w:eastAsia="Times New Roman"/>
          <w:b/>
        </w:rPr>
        <w:t>Заказчик</w:t>
      </w:r>
      <w:r w:rsidRPr="00AD4F79">
        <w:rPr>
          <w:rFonts w:eastAsia="Times New Roman"/>
        </w:rPr>
        <w:t xml:space="preserve"> – </w:t>
      </w:r>
      <w:r w:rsidR="000B399F" w:rsidRPr="00AD4F79">
        <w:rPr>
          <w:rFonts w:eastAsia="Times New Roman"/>
        </w:rPr>
        <w:t>Акционерное общество «Управление теплоснабжения и инженерных сетей»</w:t>
      </w:r>
      <w:r w:rsidRPr="00AD4F79">
        <w:rPr>
          <w:rFonts w:eastAsia="Times New Roman"/>
        </w:rPr>
        <w:t xml:space="preserve">. </w:t>
      </w:r>
    </w:p>
    <w:p w:rsidR="00C03E71" w:rsidRPr="00AD4F79" w:rsidRDefault="00C03E71">
      <w:pPr>
        <w:ind w:firstLine="567"/>
      </w:pPr>
      <w:r w:rsidRPr="00AD4F79">
        <w:rPr>
          <w:rFonts w:eastAsia="Times New Roman"/>
          <w:b/>
        </w:rPr>
        <w:t>Электронная площадка (</w:t>
      </w:r>
      <w:r w:rsidR="000B399F" w:rsidRPr="00AD4F79">
        <w:rPr>
          <w:rFonts w:eastAsia="Times New Roman"/>
          <w:b/>
        </w:rPr>
        <w:t>далее - ЭП</w:t>
      </w:r>
      <w:r w:rsidRPr="00AD4F79">
        <w:rPr>
          <w:rFonts w:eastAsia="Times New Roman"/>
          <w:b/>
        </w:rPr>
        <w:t>)</w:t>
      </w:r>
      <w:r w:rsidRPr="00AD4F79">
        <w:rPr>
          <w:rFonts w:eastAsia="Times New Roman"/>
        </w:rPr>
        <w:t xml:space="preserve"> - </w:t>
      </w:r>
      <w:r w:rsidR="000B399F" w:rsidRPr="00AD4F79">
        <w:rPr>
          <w:rFonts w:eastAsia="Times New Roman"/>
        </w:rPr>
        <w:t>программно-аппаратный комплекс, предназначенный для проведения закупок в электронной форме в режиме реального времени на сайте в интернете</w:t>
      </w:r>
      <w:r w:rsidRPr="00AD4F79">
        <w:rPr>
          <w:rFonts w:eastAsia="Times New Roman"/>
        </w:rPr>
        <w:t xml:space="preserve">, указанный в пункте </w:t>
      </w:r>
      <w:r w:rsidRPr="00AD4F79">
        <w:rPr>
          <w:rFonts w:eastAsia="Times New Roman"/>
        </w:rPr>
        <w:fldChar w:fldCharType="begin"/>
      </w:r>
      <w:r w:rsidRPr="00AD4F79">
        <w:rPr>
          <w:rFonts w:eastAsia="Times New Roman"/>
        </w:rPr>
        <w:instrText xml:space="preserve"> REF _Ref378108959 \r \h </w:instrText>
      </w:r>
      <w:r w:rsidR="000B399F" w:rsidRPr="00AD4F79">
        <w:rPr>
          <w:rFonts w:eastAsia="Times New Roman"/>
        </w:rPr>
        <w:instrText xml:space="preserve"> \* MERGEFORMAT </w:instrText>
      </w:r>
      <w:r w:rsidRPr="00AD4F79">
        <w:rPr>
          <w:rFonts w:eastAsia="Times New Roman"/>
        </w:rPr>
      </w:r>
      <w:r w:rsidRPr="00AD4F79">
        <w:rPr>
          <w:rFonts w:eastAsia="Times New Roman"/>
        </w:rPr>
        <w:fldChar w:fldCharType="separate"/>
      </w:r>
      <w:r w:rsidR="001C74FE">
        <w:rPr>
          <w:rFonts w:eastAsia="Times New Roman"/>
        </w:rPr>
        <w:t>4</w:t>
      </w:r>
      <w:r w:rsidRPr="00AD4F79">
        <w:rPr>
          <w:rFonts w:eastAsia="Times New Roman"/>
        </w:rPr>
        <w:fldChar w:fldCharType="end"/>
      </w:r>
      <w:r w:rsidRPr="00AD4F79">
        <w:rPr>
          <w:rFonts w:eastAsia="Times New Roman"/>
        </w:rPr>
        <w:t xml:space="preserve"> </w:t>
      </w:r>
      <w:hyperlink w:anchor="_РАЗДЕЛ_II._СВЕДЕНИЯ" w:history="1">
        <w:r w:rsidRPr="00AD4F79">
          <w:rPr>
            <w:rStyle w:val="a5"/>
            <w:rFonts w:eastAsia="Times New Roman"/>
          </w:rPr>
          <w:t>раздела II «Информационная карта»</w:t>
        </w:r>
      </w:hyperlink>
      <w:r w:rsidR="000B399F" w:rsidRPr="00AD4F79">
        <w:rPr>
          <w:rFonts w:eastAsia="Times New Roman"/>
        </w:rPr>
        <w:t xml:space="preserve">  д</w:t>
      </w:r>
      <w:r w:rsidRPr="00AD4F79">
        <w:rPr>
          <w:rFonts w:eastAsia="Times New Roman"/>
        </w:rPr>
        <w:t>окументации</w:t>
      </w:r>
      <w:r w:rsidR="000B399F" w:rsidRPr="00AD4F79">
        <w:rPr>
          <w:rFonts w:eastAsia="Times New Roman"/>
        </w:rPr>
        <w:t xml:space="preserve"> о проведении запроса предложений</w:t>
      </w:r>
      <w:r w:rsidRPr="00AD4F79">
        <w:rPr>
          <w:rFonts w:eastAsia="Times New Roman"/>
        </w:rPr>
        <w:t>.</w:t>
      </w:r>
    </w:p>
    <w:p w:rsidR="00C03E71" w:rsidRPr="00AD4F79" w:rsidRDefault="00C03E71">
      <w:pPr>
        <w:ind w:firstLine="567"/>
      </w:pPr>
      <w:proofErr w:type="gramStart"/>
      <w:r w:rsidRPr="00AD4F79">
        <w:rPr>
          <w:rFonts w:eastAsia="Times New Roman"/>
          <w:b/>
        </w:rPr>
        <w:t xml:space="preserve">Оператор </w:t>
      </w:r>
      <w:r w:rsidR="000B399F" w:rsidRPr="00AD4F79">
        <w:rPr>
          <w:rFonts w:eastAsia="Times New Roman"/>
          <w:b/>
        </w:rPr>
        <w:t>э</w:t>
      </w:r>
      <w:r w:rsidRPr="00AD4F79">
        <w:rPr>
          <w:rFonts w:eastAsia="Times New Roman"/>
          <w:b/>
        </w:rPr>
        <w:t>лектронной площадки (</w:t>
      </w:r>
      <w:r w:rsidR="000B399F" w:rsidRPr="00AD4F79">
        <w:rPr>
          <w:rFonts w:eastAsia="Times New Roman"/>
          <w:b/>
        </w:rPr>
        <w:t>далее - о</w:t>
      </w:r>
      <w:r w:rsidRPr="00AD4F79">
        <w:rPr>
          <w:rFonts w:eastAsia="Times New Roman"/>
          <w:b/>
        </w:rPr>
        <w:t xml:space="preserve">ператор </w:t>
      </w:r>
      <w:r w:rsidR="000B399F" w:rsidRPr="00AD4F79">
        <w:rPr>
          <w:rFonts w:eastAsia="Times New Roman"/>
          <w:b/>
        </w:rPr>
        <w:t>ЭП</w:t>
      </w:r>
      <w:r w:rsidRPr="00AD4F79">
        <w:rPr>
          <w:rFonts w:eastAsia="Times New Roman"/>
          <w:b/>
        </w:rPr>
        <w:t>)</w:t>
      </w:r>
      <w:r w:rsidRPr="00AD4F79">
        <w:rPr>
          <w:rFonts w:eastAsia="Times New Roman"/>
        </w:rPr>
        <w:t xml:space="preserve"> – </w:t>
      </w:r>
      <w:r w:rsidR="00883D85" w:rsidRPr="00AD4F79">
        <w:rPr>
          <w:rFonts w:eastAsia="Times New Roman"/>
        </w:rPr>
        <w:t>юридическое лицо, отвечающее требованиям, указанным в части 2 статьи 3.3 Федерального закона от 18.07.2011 № 223-ФЗ «О закупках товаров, работ, услуг отдельными видами юридических лиц»,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«О</w:t>
      </w:r>
      <w:proofErr w:type="gramEnd"/>
      <w:r w:rsidR="00883D85" w:rsidRPr="00AD4F79">
        <w:rPr>
          <w:rFonts w:eastAsia="Times New Roman"/>
        </w:rPr>
        <w:t xml:space="preserve"> </w:t>
      </w:r>
      <w:proofErr w:type="gramStart"/>
      <w:r w:rsidR="00883D85" w:rsidRPr="00AD4F79">
        <w:rPr>
          <w:rFonts w:eastAsia="Times New Roman"/>
        </w:rPr>
        <w:t>закупках</w:t>
      </w:r>
      <w:proofErr w:type="gramEnd"/>
      <w:r w:rsidR="00883D85" w:rsidRPr="00AD4F79">
        <w:rPr>
          <w:rFonts w:eastAsia="Times New Roman"/>
        </w:rPr>
        <w:t xml:space="preserve"> товаров, работ, услуг отдельными видами юридических лиц».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 «О закупках товаров, работ, услуг отдельными видами юридических лиц».</w:t>
      </w:r>
    </w:p>
    <w:p w:rsidR="00C03E71" w:rsidRPr="00AD4F79" w:rsidRDefault="00C03E71">
      <w:pPr>
        <w:ind w:firstLine="567"/>
      </w:pPr>
      <w:r w:rsidRPr="00AD4F79">
        <w:rPr>
          <w:rFonts w:eastAsia="Times New Roman"/>
          <w:b/>
        </w:rPr>
        <w:t xml:space="preserve">Регламент работы </w:t>
      </w:r>
      <w:r w:rsidR="00883D85" w:rsidRPr="00AD4F79">
        <w:rPr>
          <w:rFonts w:eastAsia="Times New Roman"/>
          <w:b/>
        </w:rPr>
        <w:t>ЭП</w:t>
      </w:r>
      <w:r w:rsidRPr="00AD4F79">
        <w:rPr>
          <w:rFonts w:eastAsia="Times New Roman"/>
        </w:rPr>
        <w:t xml:space="preserve"> – документы </w:t>
      </w:r>
      <w:r w:rsidR="00883D85" w:rsidRPr="00AD4F79">
        <w:rPr>
          <w:rFonts w:eastAsia="Times New Roman"/>
        </w:rPr>
        <w:t>о</w:t>
      </w:r>
      <w:r w:rsidRPr="00AD4F79">
        <w:rPr>
          <w:rFonts w:eastAsia="Times New Roman"/>
        </w:rPr>
        <w:t xml:space="preserve">ператора </w:t>
      </w:r>
      <w:r w:rsidR="00883D85" w:rsidRPr="00AD4F79">
        <w:rPr>
          <w:rFonts w:eastAsia="Times New Roman"/>
        </w:rPr>
        <w:t>ЭП</w:t>
      </w:r>
      <w:r w:rsidRPr="00AD4F79">
        <w:rPr>
          <w:rFonts w:eastAsia="Times New Roman"/>
        </w:rPr>
        <w:t xml:space="preserve">, регламентирующие порядок проведения закупок на </w:t>
      </w:r>
      <w:r w:rsidR="00883D85" w:rsidRPr="00AD4F79">
        <w:rPr>
          <w:rFonts w:eastAsia="Times New Roman"/>
        </w:rPr>
        <w:t>ЭП</w:t>
      </w:r>
      <w:r w:rsidRPr="00AD4F79">
        <w:rPr>
          <w:rFonts w:eastAsia="Times New Roman"/>
        </w:rPr>
        <w:t xml:space="preserve"> в соответствии с ФЗ от 18.07.2011 г. № 223-ФЗ и деятельность </w:t>
      </w:r>
      <w:r w:rsidR="00883D85" w:rsidRPr="00AD4F79">
        <w:rPr>
          <w:rFonts w:eastAsia="Times New Roman"/>
        </w:rPr>
        <w:t>о</w:t>
      </w:r>
      <w:r w:rsidRPr="00AD4F79">
        <w:rPr>
          <w:rFonts w:eastAsia="Times New Roman"/>
        </w:rPr>
        <w:t xml:space="preserve">ператора </w:t>
      </w:r>
      <w:r w:rsidR="00883D85" w:rsidRPr="00AD4F79">
        <w:rPr>
          <w:rFonts w:eastAsia="Times New Roman"/>
        </w:rPr>
        <w:t>ЭП</w:t>
      </w:r>
      <w:r w:rsidRPr="00AD4F79">
        <w:rPr>
          <w:rFonts w:eastAsia="Times New Roman"/>
        </w:rPr>
        <w:t xml:space="preserve"> по обеспечению проведения закупок в соответствии с ФЗ от 18.07.2011 г.                 № 223-ФЗ.</w:t>
      </w:r>
    </w:p>
    <w:p w:rsidR="00883D85" w:rsidRPr="00AD4F79" w:rsidRDefault="00883D85" w:rsidP="00883D85">
      <w:pPr>
        <w:suppressAutoHyphens w:val="0"/>
        <w:ind w:right="-22" w:firstLine="709"/>
        <w:rPr>
          <w:rFonts w:eastAsia="Times New Roman"/>
          <w:color w:val="000000"/>
          <w:lang w:eastAsia="en-US"/>
        </w:rPr>
      </w:pPr>
      <w:proofErr w:type="gramStart"/>
      <w:r w:rsidRPr="00AD4F79">
        <w:rPr>
          <w:rFonts w:eastAsia="Times New Roman"/>
          <w:b/>
          <w:bCs/>
          <w:color w:val="000000"/>
          <w:lang w:eastAsia="en-US"/>
        </w:rPr>
        <w:t>Единая информационная система в сфере закупок (ЕИС), официальный сайт единой информационной системы в информационно-телекоммуникационной сети «Интернет» (официальный сайт)</w:t>
      </w:r>
      <w:r w:rsidRPr="00AD4F79">
        <w:rPr>
          <w:rFonts w:eastAsia="Times New Roman"/>
          <w:color w:val="000000"/>
          <w:lang w:eastAsia="en-US"/>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r w:rsidRPr="00AD4F79">
        <w:rPr>
          <w:rFonts w:eastAsia="Times New Roman"/>
          <w:color w:val="000000"/>
          <w:lang w:val="en-US" w:eastAsia="en-US"/>
        </w:rPr>
        <w:t>http</w:t>
      </w:r>
      <w:r w:rsidRPr="00AD4F79">
        <w:rPr>
          <w:rFonts w:eastAsia="Times New Roman"/>
          <w:color w:val="000000"/>
          <w:lang w:eastAsia="en-US"/>
        </w:rPr>
        <w:t>://</w:t>
      </w:r>
      <w:r w:rsidRPr="00AD4F79">
        <w:rPr>
          <w:rFonts w:eastAsia="Times New Roman"/>
          <w:color w:val="000000"/>
          <w:lang w:val="en-US" w:eastAsia="en-US"/>
        </w:rPr>
        <w:t>www</w:t>
      </w:r>
      <w:r w:rsidRPr="00AD4F79">
        <w:rPr>
          <w:rFonts w:eastAsia="Times New Roman"/>
          <w:color w:val="000000"/>
          <w:lang w:eastAsia="en-US"/>
        </w:rPr>
        <w:t>.</w:t>
      </w:r>
      <w:proofErr w:type="spellStart"/>
      <w:r w:rsidRPr="00AD4F79">
        <w:rPr>
          <w:rFonts w:eastAsia="Times New Roman"/>
          <w:color w:val="000000"/>
          <w:lang w:val="en-US" w:eastAsia="en-US"/>
        </w:rPr>
        <w:t>zakupki</w:t>
      </w:r>
      <w:proofErr w:type="spellEnd"/>
      <w:r w:rsidRPr="00AD4F79">
        <w:rPr>
          <w:rFonts w:eastAsia="Times New Roman"/>
          <w:color w:val="000000"/>
          <w:lang w:eastAsia="en-US"/>
        </w:rPr>
        <w:t>.</w:t>
      </w:r>
      <w:proofErr w:type="spellStart"/>
      <w:r w:rsidRPr="00AD4F79">
        <w:rPr>
          <w:rFonts w:eastAsia="Times New Roman"/>
          <w:color w:val="000000"/>
          <w:lang w:val="en-US" w:eastAsia="en-US"/>
        </w:rPr>
        <w:t>gov</w:t>
      </w:r>
      <w:proofErr w:type="spellEnd"/>
      <w:r w:rsidRPr="00AD4F79">
        <w:rPr>
          <w:rFonts w:eastAsia="Times New Roman"/>
          <w:color w:val="000000"/>
          <w:lang w:eastAsia="en-US"/>
        </w:rPr>
        <w:t>.</w:t>
      </w:r>
      <w:proofErr w:type="spellStart"/>
      <w:r w:rsidRPr="00AD4F79">
        <w:rPr>
          <w:rFonts w:eastAsia="Times New Roman"/>
          <w:color w:val="000000"/>
          <w:lang w:val="en-US" w:eastAsia="en-US"/>
        </w:rPr>
        <w:t>ru</w:t>
      </w:r>
      <w:proofErr w:type="spellEnd"/>
      <w:r w:rsidRPr="00AD4F79">
        <w:rPr>
          <w:rFonts w:eastAsia="Times New Roman"/>
          <w:color w:val="000000"/>
          <w:lang w:eastAsia="en-US"/>
        </w:rPr>
        <w:t>).</w:t>
      </w:r>
      <w:proofErr w:type="gramEnd"/>
    </w:p>
    <w:p w:rsidR="00C03E71" w:rsidRPr="00AD4F79" w:rsidRDefault="00C03E71">
      <w:pPr>
        <w:ind w:firstLine="567"/>
      </w:pPr>
      <w:r w:rsidRPr="00AD4F79">
        <w:rPr>
          <w:rFonts w:eastAsia="Times New Roman"/>
          <w:b/>
        </w:rPr>
        <w:t xml:space="preserve">Документация о проведении запроса предложений в электронной форме (далее также – </w:t>
      </w:r>
      <w:r w:rsidR="00883D85" w:rsidRPr="00AD4F79">
        <w:rPr>
          <w:rFonts w:eastAsia="Times New Roman"/>
          <w:b/>
        </w:rPr>
        <w:t>д</w:t>
      </w:r>
      <w:r w:rsidRPr="00AD4F79">
        <w:rPr>
          <w:rFonts w:eastAsia="Times New Roman"/>
          <w:b/>
        </w:rPr>
        <w:t>окументация</w:t>
      </w:r>
      <w:r w:rsidR="00883D85" w:rsidRPr="00AD4F79">
        <w:rPr>
          <w:rFonts w:eastAsia="Times New Roman"/>
          <w:b/>
        </w:rPr>
        <w:t xml:space="preserve"> о проведении запроса предложений</w:t>
      </w:r>
      <w:r w:rsidRPr="00AD4F79">
        <w:rPr>
          <w:rFonts w:eastAsia="Times New Roman"/>
          <w:b/>
        </w:rPr>
        <w:t>)</w:t>
      </w:r>
      <w:r w:rsidRPr="00AD4F79">
        <w:rPr>
          <w:rFonts w:eastAsia="Times New Roman"/>
        </w:rPr>
        <w:t xml:space="preserve"> – настоящая документация, содержащая установленные ФЗ от 18.07.2011 г. № 223-ФЗ и </w:t>
      </w:r>
      <w:r w:rsidRPr="00AD4F79">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sidRPr="00AD4F79">
        <w:rPr>
          <w:rFonts w:eastAsia="Times New Roman"/>
        </w:rPr>
        <w:t xml:space="preserve"> сведения о Запросе предложений.</w:t>
      </w:r>
    </w:p>
    <w:p w:rsidR="00C03E71" w:rsidRPr="00AD4F79" w:rsidRDefault="00C03E71">
      <w:pPr>
        <w:ind w:firstLine="567"/>
      </w:pPr>
      <w:r w:rsidRPr="00AD4F79">
        <w:rPr>
          <w:rFonts w:eastAsia="Times New Roman"/>
          <w:b/>
        </w:rPr>
        <w:t>Извещение о запросе предложений в электронной форме –</w:t>
      </w:r>
      <w:r w:rsidRPr="00AD4F79">
        <w:rPr>
          <w:rFonts w:eastAsia="Times New Roman"/>
        </w:rPr>
        <w:t xml:space="preserve"> документ, содержащий установленные ФЗ от 18.07.2011 г. № 223-ФЗ и </w:t>
      </w:r>
      <w:hyperlink r:id="rId9" w:history="1">
        <w:r w:rsidRPr="00AD4F79">
          <w:rPr>
            <w:rStyle w:val="a5"/>
            <w:rFonts w:eastAsia="Times New Roman"/>
          </w:rPr>
          <w:t>Положением о закупках</w:t>
        </w:r>
      </w:hyperlink>
      <w:r w:rsidRPr="00AD4F79">
        <w:rPr>
          <w:rFonts w:eastAsia="Times New Roman"/>
        </w:rPr>
        <w:t xml:space="preserve"> сведения о запросе предложений, которые должны соответствовать содержащимся в настоящей </w:t>
      </w:r>
      <w:r w:rsidR="00883D85" w:rsidRPr="00AD4F79">
        <w:rPr>
          <w:rFonts w:eastAsia="Times New Roman"/>
        </w:rPr>
        <w:t>д</w:t>
      </w:r>
      <w:r w:rsidRPr="00AD4F79">
        <w:rPr>
          <w:rFonts w:eastAsia="Times New Roman"/>
        </w:rPr>
        <w:t>окументации</w:t>
      </w:r>
      <w:r w:rsidR="00883D85" w:rsidRPr="00AD4F79">
        <w:rPr>
          <w:rFonts w:eastAsia="Times New Roman"/>
        </w:rPr>
        <w:t xml:space="preserve"> о проведении запроса предложений</w:t>
      </w:r>
      <w:r w:rsidRPr="00AD4F79">
        <w:rPr>
          <w:rFonts w:eastAsia="Times New Roman"/>
        </w:rPr>
        <w:t xml:space="preserve"> сведениям.</w:t>
      </w:r>
    </w:p>
    <w:p w:rsidR="00C03E71" w:rsidRPr="00AD4F79" w:rsidRDefault="00C03E71">
      <w:pPr>
        <w:ind w:firstLine="567"/>
      </w:pPr>
      <w:proofErr w:type="gramStart"/>
      <w:r w:rsidRPr="00AD4F79">
        <w:rPr>
          <w:rFonts w:eastAsia="Times New Roman"/>
          <w:b/>
        </w:rPr>
        <w:t>Заявка на участие в запросе предложений</w:t>
      </w:r>
      <w:r w:rsidRPr="00AD4F79">
        <w:rPr>
          <w:rFonts w:eastAsia="Times New Roman"/>
        </w:rPr>
        <w:t xml:space="preserve"> </w:t>
      </w:r>
      <w:r w:rsidRPr="00AD4F79">
        <w:rPr>
          <w:rFonts w:eastAsia="Times New Roman"/>
          <w:b/>
        </w:rPr>
        <w:t>в электронной форме</w:t>
      </w:r>
      <w:r w:rsidRPr="00AD4F79">
        <w:rPr>
          <w:rFonts w:eastAsia="Times New Roman"/>
        </w:rPr>
        <w:t xml:space="preserve"> </w:t>
      </w:r>
      <w:r w:rsidRPr="00AD4F79">
        <w:rPr>
          <w:rFonts w:eastAsia="Times New Roman"/>
          <w:b/>
        </w:rPr>
        <w:t xml:space="preserve">(далее также - </w:t>
      </w:r>
      <w:r w:rsidR="00883D85" w:rsidRPr="00AD4F79">
        <w:rPr>
          <w:rFonts w:eastAsia="Times New Roman"/>
          <w:b/>
        </w:rPr>
        <w:t>з</w:t>
      </w:r>
      <w:r w:rsidRPr="00AD4F79">
        <w:rPr>
          <w:rFonts w:eastAsia="Times New Roman"/>
          <w:b/>
        </w:rPr>
        <w:t>аявка)</w:t>
      </w:r>
      <w:r w:rsidRPr="00AD4F79">
        <w:rPr>
          <w:rFonts w:eastAsia="Times New Roman"/>
        </w:rPr>
        <w:t xml:space="preserve"> – комплект документов, требования к содержанию, форме, оформлению и составу которых установлены </w:t>
      </w:r>
      <w:r w:rsidRPr="00AD4F79">
        <w:rPr>
          <w:rFonts w:eastAsia="Times New Roman"/>
          <w:color w:val="0000FF"/>
          <w:u w:val="single"/>
        </w:rPr>
        <w:t>Положением о закупках</w:t>
      </w:r>
      <w:r w:rsidRPr="00AD4F79">
        <w:rPr>
          <w:rFonts w:eastAsia="Times New Roman"/>
        </w:rPr>
        <w:t xml:space="preserve"> и настоящей </w:t>
      </w:r>
      <w:r w:rsidR="00883D85" w:rsidRPr="00AD4F79">
        <w:rPr>
          <w:rFonts w:eastAsia="Times New Roman"/>
        </w:rPr>
        <w:t>д</w:t>
      </w:r>
      <w:r w:rsidRPr="00AD4F79">
        <w:rPr>
          <w:rFonts w:eastAsia="Times New Roman"/>
        </w:rPr>
        <w:t>окументацией</w:t>
      </w:r>
      <w:r w:rsidR="00883D85" w:rsidRPr="00AD4F79">
        <w:rPr>
          <w:rFonts w:eastAsia="Times New Roman"/>
        </w:rPr>
        <w:t xml:space="preserve"> о проведении запроса предложений</w:t>
      </w:r>
      <w:r w:rsidRPr="00AD4F79">
        <w:rPr>
          <w:rFonts w:eastAsia="Times New Roman"/>
        </w:rPr>
        <w:t xml:space="preserve">, предоставляемый Заказчику </w:t>
      </w:r>
      <w:r w:rsidR="00883D85" w:rsidRPr="00AD4F79">
        <w:rPr>
          <w:rFonts w:eastAsia="Times New Roman"/>
        </w:rPr>
        <w:t>у</w:t>
      </w:r>
      <w:r w:rsidRPr="00AD4F79">
        <w:rPr>
          <w:rFonts w:eastAsia="Times New Roman"/>
        </w:rPr>
        <w:t xml:space="preserve">частником в порядке, предусмотренном </w:t>
      </w:r>
      <w:r w:rsidRPr="00AD4F79">
        <w:rPr>
          <w:rFonts w:eastAsia="Times New Roman"/>
          <w:color w:val="0000FF"/>
          <w:u w:val="single"/>
        </w:rPr>
        <w:t>Положением о закупках</w:t>
      </w:r>
      <w:r w:rsidRPr="00AD4F79">
        <w:rPr>
          <w:rFonts w:eastAsia="Times New Roman"/>
        </w:rPr>
        <w:t xml:space="preserve">, </w:t>
      </w:r>
      <w:r w:rsidR="00883D85" w:rsidRPr="00AD4F79">
        <w:rPr>
          <w:rFonts w:eastAsia="Times New Roman"/>
        </w:rPr>
        <w:t>р</w:t>
      </w:r>
      <w:r w:rsidRPr="00AD4F79">
        <w:rPr>
          <w:rFonts w:eastAsia="Times New Roman"/>
        </w:rPr>
        <w:t xml:space="preserve">егламентом работы </w:t>
      </w:r>
      <w:r w:rsidR="00883D85" w:rsidRPr="00AD4F79">
        <w:rPr>
          <w:rFonts w:eastAsia="Times New Roman"/>
        </w:rPr>
        <w:t>ЭП</w:t>
      </w:r>
      <w:r w:rsidRPr="00AD4F79">
        <w:rPr>
          <w:rFonts w:eastAsia="Times New Roman"/>
        </w:rPr>
        <w:t xml:space="preserve"> и настоящей </w:t>
      </w:r>
      <w:r w:rsidR="00883D85" w:rsidRPr="00AD4F79">
        <w:rPr>
          <w:rFonts w:eastAsia="Times New Roman"/>
        </w:rPr>
        <w:t>д</w:t>
      </w:r>
      <w:r w:rsidRPr="00AD4F79">
        <w:rPr>
          <w:rFonts w:eastAsia="Times New Roman"/>
        </w:rPr>
        <w:t>окументацией</w:t>
      </w:r>
      <w:r w:rsidR="00883D85" w:rsidRPr="00AD4F79">
        <w:rPr>
          <w:rFonts w:eastAsia="Times New Roman"/>
        </w:rPr>
        <w:t xml:space="preserve"> о проведении </w:t>
      </w:r>
      <w:r w:rsidR="00883D85" w:rsidRPr="00AD4F79">
        <w:rPr>
          <w:rFonts w:eastAsia="Times New Roman"/>
        </w:rPr>
        <w:lastRenderedPageBreak/>
        <w:t>запроса предложений</w:t>
      </w:r>
      <w:r w:rsidRPr="00AD4F79">
        <w:rPr>
          <w:rFonts w:eastAsia="Times New Roman"/>
        </w:rPr>
        <w:t>, в целях участия в запросе предложений.</w:t>
      </w:r>
      <w:proofErr w:type="gramEnd"/>
      <w:r w:rsidRPr="00AD4F79">
        <w:rPr>
          <w:rFonts w:eastAsia="Times New Roman"/>
        </w:rPr>
        <w:t xml:space="preserve"> </w:t>
      </w:r>
      <w:r w:rsidRPr="00AD4F79">
        <w:t xml:space="preserve">Для целей настоящей </w:t>
      </w:r>
      <w:r w:rsidR="00883D85" w:rsidRPr="00AD4F79">
        <w:t>д</w:t>
      </w:r>
      <w:r w:rsidRPr="00AD4F79">
        <w:t>окументации</w:t>
      </w:r>
      <w:r w:rsidR="00883D85" w:rsidRPr="00AD4F79">
        <w:t xml:space="preserve"> о проведении запроса предложений</w:t>
      </w:r>
      <w:r w:rsidRPr="00AD4F79">
        <w:t xml:space="preserve"> </w:t>
      </w:r>
      <w:r w:rsidR="00883D85" w:rsidRPr="00AD4F79">
        <w:t>з</w:t>
      </w:r>
      <w:r w:rsidRPr="00AD4F79">
        <w:t>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Pr="00AD4F79" w:rsidRDefault="00C03E71">
      <w:pPr>
        <w:ind w:firstLine="567"/>
      </w:pPr>
      <w:r w:rsidRPr="00AD4F79">
        <w:rPr>
          <w:rFonts w:eastAsia="Times New Roman"/>
        </w:rPr>
        <w:t>Заявка имеет правовой статус оферты и будет рассматриваться Заказчиком в соответствии с этим.</w:t>
      </w:r>
    </w:p>
    <w:p w:rsidR="00C03E71" w:rsidRPr="00AD4F79" w:rsidRDefault="00C03E71">
      <w:pPr>
        <w:ind w:firstLine="567"/>
      </w:pPr>
      <w:proofErr w:type="gramStart"/>
      <w:r w:rsidRPr="00AD4F79">
        <w:rPr>
          <w:rFonts w:eastAsia="Times New Roman"/>
          <w:b/>
        </w:rPr>
        <w:t xml:space="preserve">Участник </w:t>
      </w:r>
      <w:r w:rsidR="00883D85" w:rsidRPr="00AD4F79">
        <w:rPr>
          <w:rFonts w:eastAsia="Times New Roman"/>
          <w:b/>
        </w:rPr>
        <w:t>запроса предложений</w:t>
      </w:r>
      <w:r w:rsidRPr="00AD4F79">
        <w:rPr>
          <w:rFonts w:eastAsia="Times New Roman"/>
          <w:b/>
        </w:rPr>
        <w:t xml:space="preserve"> (далее также - </w:t>
      </w:r>
      <w:r w:rsidR="00883D85" w:rsidRPr="00AD4F79">
        <w:rPr>
          <w:rFonts w:eastAsia="Times New Roman"/>
          <w:b/>
        </w:rPr>
        <w:t>у</w:t>
      </w:r>
      <w:r w:rsidRPr="00AD4F79">
        <w:rPr>
          <w:rFonts w:eastAsia="Times New Roman"/>
          <w:b/>
        </w:rPr>
        <w:t>частник)</w:t>
      </w:r>
      <w:r w:rsidRPr="00AD4F79">
        <w:rPr>
          <w:rFonts w:eastAsia="Times New Roman"/>
        </w:rPr>
        <w:t xml:space="preserve"> – </w:t>
      </w:r>
      <w:r w:rsidR="00883D85" w:rsidRPr="00AD4F79">
        <w:rPr>
          <w:rFonts w:eastAsia="Times New Roman"/>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w:t>
      </w:r>
      <w:proofErr w:type="gramEnd"/>
      <w:r w:rsidR="00883D85" w:rsidRPr="00AD4F79">
        <w:rPr>
          <w:rFonts w:eastAsia="Times New Roman"/>
        </w:rPr>
        <w:t xml:space="preserve"> </w:t>
      </w:r>
      <w:proofErr w:type="gramStart"/>
      <w:r w:rsidR="00883D85" w:rsidRPr="00AD4F79">
        <w:rPr>
          <w:rFonts w:eastAsia="Times New Roman"/>
        </w:rPr>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3A364B" w:rsidRPr="00AD4F79">
        <w:rPr>
          <w:rFonts w:eastAsia="Times New Roman"/>
        </w:rPr>
        <w:t>.</w:t>
      </w:r>
      <w:proofErr w:type="gramEnd"/>
    </w:p>
    <w:p w:rsidR="00C03E71" w:rsidRPr="00AD4F79" w:rsidRDefault="00C03E71">
      <w:pPr>
        <w:ind w:firstLine="567"/>
      </w:pPr>
      <w:r w:rsidRPr="00AD4F79">
        <w:rPr>
          <w:rFonts w:eastAsia="Times New Roman"/>
        </w:rPr>
        <w:t>Для всех</w:t>
      </w:r>
      <w:r w:rsidR="003A364B" w:rsidRPr="00AD4F79">
        <w:rPr>
          <w:rFonts w:eastAsia="Times New Roman"/>
        </w:rPr>
        <w:t xml:space="preserve"> у</w:t>
      </w:r>
      <w:r w:rsidRPr="00AD4F79">
        <w:rPr>
          <w:rFonts w:eastAsia="Times New Roman"/>
        </w:rPr>
        <w:t xml:space="preserve">частников устанавливаются единые требования. Применение при рассмотрении </w:t>
      </w:r>
      <w:r w:rsidR="003A364B" w:rsidRPr="00AD4F79">
        <w:rPr>
          <w:rFonts w:eastAsia="Times New Roman"/>
        </w:rPr>
        <w:t>з</w:t>
      </w:r>
      <w:r w:rsidRPr="00AD4F79">
        <w:rPr>
          <w:rFonts w:eastAsia="Times New Roman"/>
        </w:rPr>
        <w:t xml:space="preserve">аявок требований, не предусмотренных настоящей </w:t>
      </w:r>
      <w:r w:rsidR="003A364B" w:rsidRPr="00AD4F79">
        <w:rPr>
          <w:rFonts w:eastAsia="Times New Roman"/>
        </w:rPr>
        <w:t>д</w:t>
      </w:r>
      <w:r w:rsidRPr="00AD4F79">
        <w:rPr>
          <w:rFonts w:eastAsia="Times New Roman"/>
        </w:rPr>
        <w:t>окументацией</w:t>
      </w:r>
      <w:r w:rsidR="003A364B" w:rsidRPr="00AD4F79">
        <w:rPr>
          <w:rFonts w:eastAsia="Times New Roman"/>
        </w:rPr>
        <w:t xml:space="preserve"> о проведении запроса предложений</w:t>
      </w:r>
      <w:r w:rsidRPr="00AD4F79">
        <w:rPr>
          <w:rFonts w:eastAsia="Times New Roman"/>
        </w:rPr>
        <w:t>, не допускается.</w:t>
      </w:r>
    </w:p>
    <w:p w:rsidR="00C03E71" w:rsidRPr="00AD4F79" w:rsidRDefault="003A364B">
      <w:pPr>
        <w:ind w:firstLine="567"/>
        <w:rPr>
          <w:rFonts w:eastAsia="Times New Roman"/>
        </w:rPr>
      </w:pPr>
      <w:proofErr w:type="gramStart"/>
      <w:r w:rsidRPr="00AD4F79">
        <w:rPr>
          <w:rFonts w:eastAsia="Times New Roman"/>
          <w:b/>
        </w:rPr>
        <w:t xml:space="preserve">Субъекты малого и среднего предпринимательства (далее - СМСП) </w:t>
      </w:r>
      <w:r w:rsidR="00C03E71" w:rsidRPr="00AD4F79">
        <w:rPr>
          <w:rFonts w:eastAsia="Times New Roman"/>
        </w:rPr>
        <w:t xml:space="preserve">– </w:t>
      </w:r>
      <w:r w:rsidRPr="00AD4F79">
        <w:rPr>
          <w:rFonts w:eastAsia="Times New Roman"/>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roofErr w:type="gramEnd"/>
    </w:p>
    <w:p w:rsidR="003A364B" w:rsidRPr="00AD4F79" w:rsidRDefault="003A364B" w:rsidP="003A364B">
      <w:pPr>
        <w:suppressAutoHyphens w:val="0"/>
        <w:ind w:right="-22" w:firstLine="567"/>
        <w:rPr>
          <w:rFonts w:eastAsia="Times New Roman"/>
          <w:color w:val="000000"/>
          <w:lang w:eastAsia="en-US"/>
        </w:rPr>
      </w:pPr>
      <w:proofErr w:type="spellStart"/>
      <w:r w:rsidRPr="00AD4F79">
        <w:rPr>
          <w:rFonts w:eastAsia="Times New Roman"/>
          <w:b/>
          <w:bCs/>
          <w:color w:val="000000"/>
          <w:lang w:eastAsia="en-US"/>
        </w:rPr>
        <w:t>Самозанятые</w:t>
      </w:r>
      <w:proofErr w:type="spellEnd"/>
      <w:r w:rsidRPr="00AD4F79">
        <w:rPr>
          <w:rFonts w:eastAsia="Times New Roman"/>
          <w:color w:val="000000"/>
          <w:lang w:eastAsia="en-US"/>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Согласно части 15 статьи 8 Федерального закона от 18.07.2011 № 223-ФЗ «О закупках товаров, работ, услуг отдельными видами юридических лиц» на них распространяются положения данного закона, касающиеся участия СМСП в закупках.</w:t>
      </w:r>
    </w:p>
    <w:p w:rsidR="00C03E71" w:rsidRPr="00AD4F79" w:rsidRDefault="00C03E71">
      <w:pPr>
        <w:ind w:firstLine="567"/>
      </w:pPr>
      <w:r w:rsidRPr="00AD4F79">
        <w:rPr>
          <w:rFonts w:eastAsia="Times New Roman"/>
          <w:b/>
        </w:rPr>
        <w:t xml:space="preserve">Победитель запроса предложений в электронной форме (далее также – </w:t>
      </w:r>
      <w:r w:rsidR="003A364B" w:rsidRPr="00AD4F79">
        <w:rPr>
          <w:rFonts w:eastAsia="Times New Roman"/>
          <w:b/>
        </w:rPr>
        <w:t>п</w:t>
      </w:r>
      <w:r w:rsidRPr="00AD4F79">
        <w:rPr>
          <w:rFonts w:eastAsia="Times New Roman"/>
          <w:b/>
        </w:rPr>
        <w:t>обедитель)</w:t>
      </w:r>
      <w:r w:rsidRPr="00AD4F79">
        <w:rPr>
          <w:rFonts w:eastAsia="Times New Roman"/>
        </w:rPr>
        <w:t xml:space="preserve"> – </w:t>
      </w:r>
      <w:r w:rsidR="003A364B" w:rsidRPr="00AD4F79">
        <w:rPr>
          <w:rFonts w:eastAsia="Times New Roman"/>
        </w:rPr>
        <w:t>участник запроса предложений, соответствующий требованиям Положения о закупках и документации о проведении запроса предложений, предложивший Заказчику наилучшие условия исполнения договора согласно критериям и условиям запроса предложений.</w:t>
      </w:r>
    </w:p>
    <w:p w:rsidR="00C03E71" w:rsidRPr="00AD4F79" w:rsidRDefault="00895169">
      <w:pPr>
        <w:ind w:firstLine="567"/>
        <w:rPr>
          <w:rFonts w:eastAsia="Times New Roman"/>
        </w:rPr>
      </w:pPr>
      <w:r w:rsidRPr="00AD4F79">
        <w:rPr>
          <w:rFonts w:eastAsia="Times New Roman"/>
          <w:b/>
          <w:bCs/>
        </w:rPr>
        <w:t>Усиленная квалифицированная электронная подпись (усиленная электронная подпись)</w:t>
      </w:r>
      <w:r w:rsidR="00E31503" w:rsidRPr="00AD4F79">
        <w:rPr>
          <w:rFonts w:eastAsia="Times New Roman"/>
          <w:b/>
        </w:rPr>
        <w:t xml:space="preserve"> – </w:t>
      </w:r>
      <w:r w:rsidR="00E31503" w:rsidRPr="00AD4F79">
        <w:rPr>
          <w:rFonts w:eastAsia="Times New Roman"/>
        </w:rPr>
        <w:t>электронная подпись, соответствующая признакам, указанным в части 4 статьи 5 Федерального закона от 06.04.2011 № 63-ФЗ «Об электронной подписи».</w:t>
      </w:r>
    </w:p>
    <w:p w:rsidR="00895169" w:rsidRPr="00AD4F79" w:rsidRDefault="00895169">
      <w:pPr>
        <w:ind w:firstLine="567"/>
      </w:pPr>
      <w:r w:rsidRPr="00AD4F79">
        <w:rPr>
          <w:rFonts w:eastAsia="Times New Roman"/>
          <w:b/>
          <w:lang w:eastAsia="ru-RU"/>
        </w:rPr>
        <w:t>Единая комиссия</w:t>
      </w:r>
      <w:r w:rsidRPr="00AD4F79">
        <w:rPr>
          <w:rFonts w:eastAsia="Times New Roman"/>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C03E71" w:rsidRDefault="00C03E71">
      <w:pPr>
        <w:ind w:firstLine="567"/>
      </w:pPr>
      <w:r w:rsidRPr="00AD4F79">
        <w:rPr>
          <w:rFonts w:eastAsia="Times New Roman"/>
        </w:rPr>
        <w:t xml:space="preserve">Участник несет все расходы, связанные с участием в запросе предложений в электронной форме, в том числе с подготовкой и предоставлением </w:t>
      </w:r>
      <w:r w:rsidR="00E31503" w:rsidRPr="00AD4F79">
        <w:rPr>
          <w:rFonts w:eastAsia="Times New Roman"/>
        </w:rPr>
        <w:t>з</w:t>
      </w:r>
      <w:r w:rsidRPr="00AD4F79">
        <w:rPr>
          <w:rFonts w:eastAsia="Times New Roman"/>
        </w:rPr>
        <w:t>аявки и иной документации, а Заказчик не имеет обязательств по этим расходам независимо</w:t>
      </w:r>
      <w:r>
        <w:rPr>
          <w:rFonts w:eastAsia="Times New Roman"/>
        </w:rPr>
        <w:t xml:space="preserve">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sidP="00E31503">
      <w:pPr>
        <w:ind w:firstLine="567"/>
      </w:pPr>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0" w:name="_2.1._%D0%9E%D0%B1%D1%89%D0%B8%D0%B5_%D1"/>
      <w:bookmarkEnd w:id="0"/>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proofErr w:type="gramStart"/>
            <w:r>
              <w:rPr>
                <w:rFonts w:eastAsia="Times New Roman"/>
                <w:b/>
              </w:rPr>
              <w:t>п</w:t>
            </w:r>
            <w:proofErr w:type="gramEnd"/>
            <w:r>
              <w:rPr>
                <w:rFonts w:eastAsia="Times New Roman"/>
                <w:b/>
              </w:rPr>
              <w:t>/п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 xml:space="preserve">Наименование </w:t>
            </w:r>
            <w:proofErr w:type="gramStart"/>
            <w:r>
              <w:rPr>
                <w:rFonts w:eastAsia="Times New Roman"/>
                <w:b/>
              </w:rPr>
              <w:t>п</w:t>
            </w:r>
            <w:proofErr w:type="gramEnd"/>
            <w:r>
              <w:rPr>
                <w:rFonts w:eastAsia="Times New Roman"/>
                <w:b/>
              </w:rPr>
              <w:t>/п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 xml:space="preserve">Содержание </w:t>
            </w:r>
            <w:proofErr w:type="gramStart"/>
            <w:r>
              <w:rPr>
                <w:rFonts w:eastAsia="Times New Roman"/>
                <w:b/>
              </w:rPr>
              <w:t>п</w:t>
            </w:r>
            <w:proofErr w:type="gramEnd"/>
            <w:r>
              <w:rPr>
                <w:rFonts w:eastAsia="Times New Roman"/>
                <w:b/>
              </w:rPr>
              <w:t>/п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1" w:name="_Ref368314103"/>
            <w:bookmarkEnd w:id="1"/>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E148C1">
            <w:r w:rsidRPr="00AD4F79">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Pr="00AD4F79" w:rsidRDefault="00C03E71">
            <w:pPr>
              <w:autoSpaceDE w:val="0"/>
            </w:pPr>
            <w:r w:rsidRPr="00AD4F79">
              <w:rPr>
                <w:rFonts w:eastAsia="Times New Roman"/>
                <w:iCs/>
                <w:color w:val="000000"/>
              </w:rPr>
              <w:t>Ответственное лицо Заказчика по организационным вопросам проведения закупки:</w:t>
            </w:r>
          </w:p>
          <w:p w:rsidR="00C03E71" w:rsidRPr="00AD4F79" w:rsidRDefault="00A11E96">
            <w:pPr>
              <w:autoSpaceDE w:val="0"/>
            </w:pPr>
            <w:r w:rsidRPr="00AD4F79">
              <w:rPr>
                <w:rFonts w:eastAsia="Times New Roman"/>
                <w:iCs/>
                <w:color w:val="000000"/>
              </w:rPr>
              <w:t>Заместитель н</w:t>
            </w:r>
            <w:r w:rsidR="00941662" w:rsidRPr="00AD4F79">
              <w:rPr>
                <w:rFonts w:eastAsia="Times New Roman"/>
                <w:iCs/>
                <w:color w:val="000000"/>
              </w:rPr>
              <w:t>ачальник</w:t>
            </w:r>
            <w:r w:rsidRPr="00AD4F79">
              <w:rPr>
                <w:rFonts w:eastAsia="Times New Roman"/>
                <w:iCs/>
                <w:color w:val="000000"/>
              </w:rPr>
              <w:t>а</w:t>
            </w:r>
            <w:r w:rsidR="00941662" w:rsidRPr="00AD4F79">
              <w:rPr>
                <w:rFonts w:eastAsia="Times New Roman"/>
                <w:iCs/>
                <w:color w:val="000000"/>
              </w:rPr>
              <w:t xml:space="preserve"> отдела снабжения АО «УТС» </w:t>
            </w:r>
            <w:r w:rsidRPr="00AD4F79">
              <w:rPr>
                <w:rFonts w:eastAsia="Times New Roman"/>
                <w:iCs/>
                <w:color w:val="000000"/>
              </w:rPr>
              <w:t>Гордеева Елена Викторовна</w:t>
            </w:r>
            <w:r w:rsidR="00C03E71" w:rsidRPr="00AD4F79">
              <w:rPr>
                <w:rFonts w:eastAsia="Times New Roman"/>
                <w:iCs/>
                <w:color w:val="000000"/>
              </w:rPr>
              <w:t xml:space="preserve"> тел. (3467) 32-69-89.</w:t>
            </w:r>
          </w:p>
          <w:p w:rsidR="00444A6E" w:rsidRPr="00AD4F79" w:rsidRDefault="00444A6E" w:rsidP="00444A6E">
            <w:pPr>
              <w:autoSpaceDE w:val="0"/>
              <w:rPr>
                <w:rFonts w:eastAsia="Times New Roman"/>
                <w:iCs/>
                <w:color w:val="000000"/>
              </w:rPr>
            </w:pPr>
            <w:r w:rsidRPr="00AD4F79">
              <w:rPr>
                <w:rFonts w:eastAsia="Times New Roman"/>
                <w:iCs/>
                <w:color w:val="000000"/>
              </w:rPr>
              <w:t xml:space="preserve">Ответственное лицо по техническим вопросам: </w:t>
            </w:r>
          </w:p>
          <w:p w:rsidR="00C03E71" w:rsidRDefault="00A37432" w:rsidP="00C33032">
            <w:pPr>
              <w:autoSpaceDE w:val="0"/>
            </w:pPr>
            <w:r>
              <w:rPr>
                <w:rFonts w:eastAsia="Times New Roman"/>
                <w:iCs/>
                <w:color w:val="000000"/>
              </w:rPr>
              <w:t>Начальник участка по ремонту Куликов Михаил Васильевич</w:t>
            </w:r>
            <w:r>
              <w:rPr>
                <w:bCs/>
              </w:rPr>
              <w:t xml:space="preserve"> </w:t>
            </w:r>
            <w:r w:rsidRPr="00E858B5">
              <w:rPr>
                <w:bCs/>
              </w:rPr>
              <w:t xml:space="preserve">тел. </w:t>
            </w:r>
            <w:r>
              <w:rPr>
                <w:bCs/>
              </w:rPr>
              <w:t>8-902-814-75-69</w:t>
            </w:r>
            <w:r w:rsidR="00B86395" w:rsidRPr="00AD4F79">
              <w:rPr>
                <w:rFonts w:eastAsia="Times New Roman"/>
                <w:iCs/>
                <w:color w:val="000000"/>
              </w:rPr>
              <w:t>.</w:t>
            </w:r>
          </w:p>
        </w:tc>
      </w:tr>
      <w:tr w:rsidR="00C03E71" w:rsidTr="00BF1814">
        <w:tc>
          <w:tcPr>
            <w:tcW w:w="567" w:type="dxa"/>
            <w:tcBorders>
              <w:top w:val="single" w:sz="4" w:space="0" w:color="000000"/>
              <w:left w:val="single" w:sz="4" w:space="0" w:color="000000"/>
              <w:bottom w:val="single" w:sz="4" w:space="0" w:color="auto"/>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2" w:name="_Ref422825813"/>
            <w:bookmarkEnd w:id="2"/>
          </w:p>
        </w:tc>
        <w:tc>
          <w:tcPr>
            <w:tcW w:w="2552" w:type="dxa"/>
            <w:tcBorders>
              <w:top w:val="single" w:sz="4" w:space="0" w:color="000000"/>
              <w:left w:val="single" w:sz="4" w:space="0" w:color="000000"/>
              <w:bottom w:val="single" w:sz="4" w:space="0" w:color="auto"/>
            </w:tcBorders>
            <w:shd w:val="clear" w:color="auto" w:fill="F2F2F2"/>
            <w:vAlign w:val="center"/>
          </w:tcPr>
          <w:p w:rsidR="00C03E71" w:rsidRPr="00AD4F79" w:rsidRDefault="00C03E71" w:rsidP="00E31503">
            <w:pPr>
              <w:pStyle w:val="rvps1"/>
              <w:jc w:val="left"/>
            </w:pPr>
            <w:bookmarkStart w:id="3" w:name="%D1%84%D0%BE%D1%80%D0%BC%D0%B02"/>
            <w:r w:rsidRPr="00AD4F79">
              <w:rPr>
                <w:bCs/>
              </w:rPr>
              <w:t xml:space="preserve">Особенности участия </w:t>
            </w:r>
            <w:r w:rsidR="00E31503" w:rsidRPr="00AD4F79">
              <w:rPr>
                <w:bCs/>
              </w:rPr>
              <w:t>СМСП</w:t>
            </w:r>
            <w:r w:rsidRPr="00AD4F79">
              <w:rPr>
                <w:bCs/>
              </w:rPr>
              <w:t xml:space="preserve"> </w:t>
            </w:r>
            <w:bookmarkEnd w:id="3"/>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BF1814" w:rsidTr="00BF1814">
        <w:tc>
          <w:tcPr>
            <w:tcW w:w="567" w:type="dxa"/>
            <w:tcBorders>
              <w:top w:val="single" w:sz="4" w:space="0" w:color="auto"/>
              <w:left w:val="single" w:sz="4" w:space="0" w:color="auto"/>
              <w:bottom w:val="single" w:sz="4" w:space="0" w:color="auto"/>
              <w:right w:val="single" w:sz="4" w:space="0" w:color="auto"/>
            </w:tcBorders>
            <w:shd w:val="clear" w:color="auto" w:fill="auto"/>
          </w:tcPr>
          <w:p w:rsidR="00BF1814" w:rsidRDefault="00BF1814" w:rsidP="00BF1814">
            <w:pPr>
              <w:numPr>
                <w:ilvl w:val="0"/>
                <w:numId w:val="3"/>
              </w:numPr>
              <w:tabs>
                <w:tab w:val="left" w:pos="-250"/>
              </w:tabs>
              <w:snapToGrid w:val="0"/>
              <w:ind w:left="34" w:right="176" w:firstLine="0"/>
              <w:rPr>
                <w:rFonts w:eastAsia="Times New Roman"/>
                <w:bCs/>
              </w:rPr>
            </w:pPr>
            <w:bookmarkStart w:id="4" w:name="_Ref479241084"/>
            <w:bookmarkEnd w:id="4"/>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BF1814" w:rsidRPr="00AD4F79" w:rsidRDefault="00BF1814" w:rsidP="00BF1814">
            <w:pPr>
              <w:autoSpaceDE w:val="0"/>
              <w:autoSpaceDN w:val="0"/>
              <w:adjustRightInd w:val="0"/>
              <w:ind w:left="34"/>
              <w:rPr>
                <w:bCs/>
                <w:color w:val="000000"/>
              </w:rPr>
            </w:pPr>
            <w:proofErr w:type="gramStart"/>
            <w:r w:rsidRPr="00AD4F79">
              <w:rPr>
                <w:rFonts w:eastAsia="Times New Roman"/>
                <w:color w:val="000000"/>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w:t>
            </w:r>
            <w:r w:rsidRPr="00AD4F79">
              <w:rPr>
                <w:rFonts w:eastAsia="Times New Roman"/>
                <w:color w:val="000000"/>
              </w:rPr>
              <w:lastRenderedPageBreak/>
              <w:t>российскими лицами, в случае, если такие запрет</w:t>
            </w:r>
            <w:proofErr w:type="gramEnd"/>
            <w:r w:rsidRPr="00AD4F79">
              <w:rPr>
                <w:rFonts w:eastAsia="Times New Roman"/>
                <w:color w:val="000000"/>
              </w:rPr>
              <w:t xml:space="preserve">, ограничение, преимущество </w:t>
            </w:r>
            <w:proofErr w:type="gramStart"/>
            <w:r w:rsidRPr="00AD4F79">
              <w:rPr>
                <w:rFonts w:eastAsia="Times New Roman"/>
                <w:color w:val="000000"/>
              </w:rPr>
              <w:t>установлены</w:t>
            </w:r>
            <w:proofErr w:type="gramEnd"/>
          </w:p>
        </w:tc>
        <w:tc>
          <w:tcPr>
            <w:tcW w:w="7806" w:type="dxa"/>
            <w:tcBorders>
              <w:top w:val="single" w:sz="4" w:space="0" w:color="000000"/>
              <w:left w:val="single" w:sz="4" w:space="0" w:color="auto"/>
              <w:bottom w:val="single" w:sz="4" w:space="0" w:color="000000"/>
              <w:right w:val="single" w:sz="4" w:space="0" w:color="000000"/>
            </w:tcBorders>
            <w:shd w:val="clear" w:color="auto" w:fill="auto"/>
            <w:vAlign w:val="center"/>
          </w:tcPr>
          <w:p w:rsidR="00286831" w:rsidRDefault="00286831" w:rsidP="00286831">
            <w:pPr>
              <w:autoSpaceDE w:val="0"/>
              <w:autoSpaceDN w:val="0"/>
              <w:adjustRightInd w:val="0"/>
              <w:ind w:left="34"/>
              <w:rPr>
                <w:bCs/>
                <w:color w:val="000000"/>
              </w:rPr>
            </w:pPr>
            <w:proofErr w:type="gramStart"/>
            <w:r>
              <w:rPr>
                <w:bCs/>
                <w:color w:val="000000"/>
              </w:rPr>
              <w:lastRenderedPageBreak/>
              <w:t>Установлено предусмотренное подпунктом «в» пункта 1 части 2 статьи 3.1-4 Федерального закона от 18.07.2011 № 223-ФЗ «О закупках товаров, работ, услуг отдельными видами юридических лиц» (далее – Закон № 223-ФЗ) преимущество в отношении товаров российского происхождения (в том числе поставляемых при выполнении закупаемых работ, оказываемых услуг), работ, услуг, соответственно выполняемых, оказываемых российскими лицами:</w:t>
            </w:r>
            <w:proofErr w:type="gramEnd"/>
          </w:p>
          <w:p w:rsidR="00286831" w:rsidRDefault="00286831" w:rsidP="00286831">
            <w:pPr>
              <w:autoSpaceDE w:val="0"/>
              <w:autoSpaceDN w:val="0"/>
              <w:adjustRightInd w:val="0"/>
              <w:ind w:left="34"/>
              <w:rPr>
                <w:bCs/>
                <w:color w:val="000000"/>
              </w:rPr>
            </w:pPr>
            <w:r>
              <w:rPr>
                <w:bCs/>
                <w:color w:val="000000"/>
              </w:rPr>
              <w:t>а) при рассмотрении, оценке, сопоставлении заявок на участие в закупке, осуществляется снижение на 15% ценового предложения, поданного в соответствии с Законом № 223-ФЗ и Положением о закупках товаров, работ, услуг Акционерного общества «Управление теплоснабжения и инженерных сетей» участником закупки, предлагающим к поставке товар только российского происхождения;</w:t>
            </w:r>
          </w:p>
          <w:p w:rsidR="00286831" w:rsidRDefault="00286831" w:rsidP="00286831">
            <w:pPr>
              <w:autoSpaceDE w:val="0"/>
              <w:autoSpaceDN w:val="0"/>
              <w:adjustRightInd w:val="0"/>
              <w:ind w:left="34"/>
              <w:rPr>
                <w:bCs/>
                <w:color w:val="000000"/>
              </w:rPr>
            </w:pPr>
            <w:r>
              <w:rPr>
                <w:bCs/>
                <w:color w:val="000000"/>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286831" w:rsidRDefault="00286831" w:rsidP="00286831">
            <w:pPr>
              <w:autoSpaceDE w:val="0"/>
              <w:autoSpaceDN w:val="0"/>
              <w:adjustRightInd w:val="0"/>
              <w:ind w:left="34"/>
              <w:rPr>
                <w:bCs/>
                <w:color w:val="000000"/>
              </w:rPr>
            </w:pPr>
            <w:r>
              <w:rPr>
                <w:bCs/>
                <w:color w:val="000000"/>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286831" w:rsidRDefault="00286831" w:rsidP="00286831">
            <w:pPr>
              <w:autoSpaceDE w:val="0"/>
              <w:autoSpaceDN w:val="0"/>
              <w:adjustRightInd w:val="0"/>
              <w:ind w:left="34"/>
              <w:rPr>
                <w:bCs/>
                <w:color w:val="000000"/>
              </w:rPr>
            </w:pPr>
            <w:proofErr w:type="gramStart"/>
            <w:r>
              <w:rPr>
                <w:bCs/>
                <w:color w:val="000000"/>
              </w:rPr>
              <w:t>Если объект закупки (предмет закупки) включает хотя бы один товар, не указанный в приложении № 1 к Постановлению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и приложении № 2 к Постановлению № 1875, в отношении</w:t>
            </w:r>
            <w:proofErr w:type="gramEnd"/>
            <w:r>
              <w:rPr>
                <w:bCs/>
                <w:color w:val="000000"/>
              </w:rPr>
              <w:t xml:space="preserve"> заявки, содержащей </w:t>
            </w:r>
            <w:r>
              <w:rPr>
                <w:bCs/>
                <w:color w:val="000000"/>
              </w:rPr>
              <w:lastRenderedPageBreak/>
              <w:t>предложение о поставке товаров (в том числе поставляемых при выполнении закупаемых работ, оказании закупаемых услуг) только российского происхождения, применяется преимущество при условии что:</w:t>
            </w:r>
          </w:p>
          <w:p w:rsidR="00BF1814" w:rsidRPr="00745B52" w:rsidRDefault="00286831" w:rsidP="00286831">
            <w:pPr>
              <w:autoSpaceDE w:val="0"/>
              <w:autoSpaceDN w:val="0"/>
              <w:adjustRightInd w:val="0"/>
              <w:ind w:left="34"/>
              <w:rPr>
                <w:bCs/>
                <w:color w:val="000000"/>
              </w:rPr>
            </w:pPr>
            <w:r>
              <w:rPr>
                <w:bCs/>
                <w:color w:val="000000"/>
              </w:rPr>
              <w:t>При осуществлении закупки в числе заявок на участие в закупке, которые рассматриваются, оцениваются, сопоставляются, имеется заявка на участие в закупке, которая не отклонена и содержит предложение о поставке хотя бы одного товара, происходящего из иностранного государства.</w:t>
            </w:r>
          </w:p>
        </w:tc>
      </w:tr>
      <w:tr w:rsidR="00C03E71" w:rsidTr="00BF1814">
        <w:trPr>
          <w:trHeight w:val="852"/>
        </w:trPr>
        <w:tc>
          <w:tcPr>
            <w:tcW w:w="567" w:type="dxa"/>
            <w:tcBorders>
              <w:top w:val="single" w:sz="4" w:space="0" w:color="auto"/>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378108959"/>
            <w:bookmarkEnd w:id="5"/>
          </w:p>
        </w:tc>
        <w:tc>
          <w:tcPr>
            <w:tcW w:w="2552" w:type="dxa"/>
            <w:tcBorders>
              <w:top w:val="single" w:sz="4" w:space="0" w:color="auto"/>
              <w:left w:val="single" w:sz="4" w:space="0" w:color="000000"/>
            </w:tcBorders>
            <w:shd w:val="clear" w:color="auto" w:fill="F2F2F2"/>
          </w:tcPr>
          <w:p w:rsidR="00C03E71" w:rsidRPr="00AD4F79" w:rsidRDefault="006A0C0C">
            <w:r w:rsidRPr="00AD4F79">
              <w:rPr>
                <w:rFonts w:eastAsia="Times New Roman"/>
              </w:rPr>
              <w:t>ЭП</w:t>
            </w:r>
          </w:p>
        </w:tc>
        <w:tc>
          <w:tcPr>
            <w:tcW w:w="7806" w:type="dxa"/>
            <w:tcBorders>
              <w:top w:val="single" w:sz="4" w:space="0" w:color="000000"/>
              <w:left w:val="single" w:sz="4" w:space="0" w:color="000000"/>
              <w:right w:val="single" w:sz="4" w:space="0" w:color="000000"/>
            </w:tcBorders>
            <w:shd w:val="clear" w:color="auto" w:fill="auto"/>
          </w:tcPr>
          <w:p w:rsidR="00C03E71" w:rsidRPr="00AD4F79" w:rsidRDefault="00C03E71" w:rsidP="006A0C0C">
            <w:r w:rsidRPr="00AD4F79">
              <w:rPr>
                <w:rFonts w:eastAsia="Times New Roman"/>
              </w:rPr>
              <w:t xml:space="preserve">Запрос предложений проводится в соответствии с правилами и с использованием функционала </w:t>
            </w:r>
            <w:r w:rsidR="006A0C0C" w:rsidRPr="00AD4F79">
              <w:rPr>
                <w:rFonts w:eastAsia="Times New Roman"/>
              </w:rPr>
              <w:t>ЭП</w:t>
            </w:r>
            <w:r w:rsidRPr="00AD4F79">
              <w:rPr>
                <w:rFonts w:eastAsia="Times New Roman"/>
              </w:rPr>
              <w:t xml:space="preserve"> </w:t>
            </w:r>
            <w:r w:rsidR="00B6401F" w:rsidRPr="00AD4F79">
              <w:rPr>
                <w:rFonts w:eastAsia="Times New Roman"/>
              </w:rPr>
              <w:t>ТЭК-Торг</w:t>
            </w:r>
            <w:r w:rsidRPr="00AD4F79">
              <w:rPr>
                <w:rFonts w:eastAsia="Times New Roman"/>
              </w:rPr>
              <w:t xml:space="preserve">, </w:t>
            </w:r>
            <w:proofErr w:type="gramStart"/>
            <w:r w:rsidRPr="00AD4F79">
              <w:rPr>
                <w:rFonts w:eastAsia="Times New Roman"/>
              </w:rPr>
              <w:t>находящейся</w:t>
            </w:r>
            <w:proofErr w:type="gramEnd"/>
            <w:r w:rsidRPr="00AD4F79">
              <w:rPr>
                <w:rFonts w:eastAsia="Times New Roman"/>
              </w:rPr>
              <w:t xml:space="preserve"> по адресу </w:t>
            </w:r>
            <w:hyperlink r:id="rId10" w:history="1">
              <w:r w:rsidR="00B6401F" w:rsidRPr="00AD4F79">
                <w:rPr>
                  <w:rStyle w:val="a5"/>
                  <w:lang w:val="en-US"/>
                </w:rPr>
                <w:t>http</w:t>
              </w:r>
              <w:r w:rsidR="00B6401F" w:rsidRPr="00AD4F79">
                <w:rPr>
                  <w:rStyle w:val="a5"/>
                </w:rPr>
                <w:t>://</w:t>
              </w:r>
              <w:r w:rsidR="00B6401F" w:rsidRPr="00AD4F79">
                <w:rPr>
                  <w:rStyle w:val="a5"/>
                  <w:lang w:val="en-US"/>
                </w:rPr>
                <w:t>www</w:t>
              </w:r>
              <w:r w:rsidR="00B6401F" w:rsidRPr="00AD4F79">
                <w:rPr>
                  <w:rStyle w:val="a5"/>
                </w:rPr>
                <w:t>.</w:t>
              </w:r>
              <w:proofErr w:type="spellStart"/>
              <w:r w:rsidR="00B6401F" w:rsidRPr="00AD4F79">
                <w:rPr>
                  <w:rStyle w:val="a5"/>
                  <w:lang w:val="en-US"/>
                </w:rPr>
                <w:t>tektorg</w:t>
              </w:r>
              <w:proofErr w:type="spellEnd"/>
              <w:r w:rsidR="00B6401F" w:rsidRPr="00AD4F79">
                <w:rPr>
                  <w:rStyle w:val="a5"/>
                </w:rPr>
                <w:t>.</w:t>
              </w:r>
              <w:proofErr w:type="spellStart"/>
              <w:r w:rsidR="00B6401F" w:rsidRPr="00AD4F79">
                <w:rPr>
                  <w:rStyle w:val="a5"/>
                  <w:lang w:val="en-US"/>
                </w:rPr>
                <w:t>ru</w:t>
              </w:r>
              <w:proofErr w:type="spellEnd"/>
              <w:r w:rsidR="00B6401F" w:rsidRPr="00AD4F79">
                <w:rPr>
                  <w:rStyle w:val="a5"/>
                </w:rPr>
                <w:t>/</w:t>
              </w:r>
            </w:hyperlink>
            <w:r w:rsidRPr="00AD4F79">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 w:rsidRPr="00AD4F79">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Дата размещения </w:t>
            </w:r>
            <w:r w:rsidR="002B4ECD" w:rsidRPr="00AD4F79">
              <w:rPr>
                <w:rFonts w:eastAsia="Times New Roman"/>
              </w:rPr>
              <w:t>и</w:t>
            </w:r>
            <w:r w:rsidRPr="00AD4F79">
              <w:rPr>
                <w:rFonts w:eastAsia="Times New Roman"/>
              </w:rPr>
              <w:t xml:space="preserve">звещения о </w:t>
            </w:r>
            <w:r w:rsidR="002B4ECD" w:rsidRPr="00AD4F79">
              <w:rPr>
                <w:rFonts w:eastAsia="Times New Roman"/>
              </w:rPr>
              <w:t>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2B4ECD" w:rsidRDefault="00A31594" w:rsidP="00286831">
            <w:pPr>
              <w:rPr>
                <w:highlight w:val="cyan"/>
              </w:rPr>
            </w:pPr>
            <w:r w:rsidRPr="00AD4F79">
              <w:rPr>
                <w:rFonts w:eastAsia="Times New Roman"/>
              </w:rPr>
              <w:t>«</w:t>
            </w:r>
            <w:r w:rsidR="00162F2D">
              <w:rPr>
                <w:rFonts w:eastAsia="Times New Roman"/>
              </w:rPr>
              <w:t>2</w:t>
            </w:r>
            <w:r w:rsidR="00286831">
              <w:rPr>
                <w:rFonts w:eastAsia="Times New Roman"/>
              </w:rPr>
              <w:t>9</w:t>
            </w:r>
            <w:r w:rsidRPr="00AD4F79">
              <w:rPr>
                <w:rFonts w:eastAsia="Times New Roman"/>
              </w:rPr>
              <w:t xml:space="preserve">» </w:t>
            </w:r>
            <w:r w:rsidR="00107E58">
              <w:rPr>
                <w:rFonts w:eastAsia="Times New Roman"/>
              </w:rPr>
              <w:t>ма</w:t>
            </w:r>
            <w:r w:rsidR="00745B52">
              <w:rPr>
                <w:rFonts w:eastAsia="Times New Roman"/>
              </w:rPr>
              <w:t>я</w:t>
            </w:r>
            <w:r w:rsidRPr="00AD4F79">
              <w:rPr>
                <w:rFonts w:eastAsia="Times New Roman"/>
              </w:rPr>
              <w:t xml:space="preserve"> 202</w:t>
            </w:r>
            <w:r w:rsidR="00AD4F79">
              <w:rPr>
                <w:rFonts w:eastAsia="Times New Roman"/>
              </w:rPr>
              <w:t>5</w:t>
            </w:r>
            <w:r w:rsidRPr="00AD4F79">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6" w:name="_Ref368304315"/>
            <w:bookmarkEnd w:id="6"/>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Порядок, дата начала, дата и время окончания срока подачи </w:t>
            </w:r>
            <w:r w:rsidR="002B4ECD" w:rsidRPr="00AD4F79">
              <w:rPr>
                <w:rFonts w:eastAsia="Times New Roman"/>
              </w:rPr>
              <w:t>з</w:t>
            </w:r>
            <w:r w:rsidRPr="00AD4F79">
              <w:rPr>
                <w:rFonts w:eastAsia="Times New Roman"/>
              </w:rPr>
              <w:t>аявок</w:t>
            </w:r>
            <w:r w:rsidR="00852CC0" w:rsidRPr="00AD4F79">
              <w:rPr>
                <w:rFonts w:eastAsia="Times New Roman"/>
              </w:rPr>
              <w:t xml:space="preserve"> (окончательных предложений)</w:t>
            </w:r>
            <w:r w:rsidRPr="00AD4F79">
              <w:rPr>
                <w:rFonts w:eastAsia="Times New Roman"/>
              </w:rPr>
              <w:t xml:space="preserve"> на участие в </w:t>
            </w:r>
            <w:r w:rsidR="002B4ECD" w:rsidRPr="00AD4F79">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 xml:space="preserve">Заявки подаются посредством </w:t>
            </w:r>
            <w:r w:rsidR="002B4ECD" w:rsidRPr="00AD4F79">
              <w:rPr>
                <w:rFonts w:eastAsia="Times New Roman"/>
              </w:rPr>
              <w:t>ЭП</w:t>
            </w:r>
            <w:r w:rsidRPr="00AD4F79">
              <w:rPr>
                <w:rFonts w:eastAsia="Times New Roman"/>
              </w:rPr>
              <w:t xml:space="preserve"> по адресу: </w:t>
            </w:r>
            <w:hyperlink r:id="rId11" w:history="1">
              <w:r w:rsidR="00B6401F" w:rsidRPr="00AD4F79">
                <w:rPr>
                  <w:rStyle w:val="a5"/>
                  <w:lang w:val="en-US"/>
                </w:rPr>
                <w:t>http</w:t>
              </w:r>
              <w:r w:rsidR="00B6401F" w:rsidRPr="00AD4F79">
                <w:rPr>
                  <w:rStyle w:val="a5"/>
                </w:rPr>
                <w:t>://</w:t>
              </w:r>
              <w:r w:rsidR="00B6401F" w:rsidRPr="00AD4F79">
                <w:rPr>
                  <w:rStyle w:val="a5"/>
                  <w:lang w:val="en-US"/>
                </w:rPr>
                <w:t>www</w:t>
              </w:r>
              <w:r w:rsidR="00B6401F" w:rsidRPr="00AD4F79">
                <w:rPr>
                  <w:rStyle w:val="a5"/>
                </w:rPr>
                <w:t>.</w:t>
              </w:r>
              <w:proofErr w:type="spellStart"/>
              <w:r w:rsidR="00B6401F" w:rsidRPr="00AD4F79">
                <w:rPr>
                  <w:rStyle w:val="a5"/>
                  <w:lang w:val="en-US"/>
                </w:rPr>
                <w:t>tektorg</w:t>
              </w:r>
              <w:proofErr w:type="spellEnd"/>
              <w:r w:rsidR="00B6401F" w:rsidRPr="00AD4F79">
                <w:rPr>
                  <w:rStyle w:val="a5"/>
                </w:rPr>
                <w:t>.</w:t>
              </w:r>
              <w:proofErr w:type="spellStart"/>
              <w:r w:rsidR="00B6401F" w:rsidRPr="00AD4F79">
                <w:rPr>
                  <w:rStyle w:val="a5"/>
                  <w:lang w:val="en-US"/>
                </w:rPr>
                <w:t>ru</w:t>
              </w:r>
              <w:proofErr w:type="spellEnd"/>
              <w:r w:rsidR="00B6401F" w:rsidRPr="00AD4F79">
                <w:rPr>
                  <w:rStyle w:val="a5"/>
                </w:rPr>
                <w:t>/</w:t>
              </w:r>
            </w:hyperlink>
            <w:r w:rsidRPr="00AD4F79">
              <w:rPr>
                <w:rFonts w:eastAsia="Times New Roman"/>
              </w:rPr>
              <w:t xml:space="preserve">,                                    в соответствии с </w:t>
            </w:r>
            <w:r w:rsidR="002B4ECD" w:rsidRPr="00AD4F79">
              <w:rPr>
                <w:rFonts w:eastAsia="Times New Roman"/>
              </w:rPr>
              <w:t>р</w:t>
            </w:r>
            <w:r w:rsidRPr="00AD4F79">
              <w:rPr>
                <w:rFonts w:eastAsia="Times New Roman"/>
              </w:rPr>
              <w:t xml:space="preserve">егламентом работы </w:t>
            </w:r>
            <w:r w:rsidR="002B4ECD" w:rsidRPr="00AD4F79">
              <w:rPr>
                <w:rFonts w:eastAsia="Times New Roman"/>
              </w:rPr>
              <w:t>ЭП</w:t>
            </w:r>
            <w:r w:rsidRPr="00AD4F79">
              <w:rPr>
                <w:rFonts w:eastAsia="Times New Roman"/>
              </w:rPr>
              <w:t>.</w:t>
            </w:r>
          </w:p>
          <w:p w:rsidR="00C03E71" w:rsidRPr="00AD4F79" w:rsidRDefault="00C03E71">
            <w:pPr>
              <w:rPr>
                <w:rFonts w:eastAsia="Times New Roman"/>
                <w:sz w:val="10"/>
                <w:szCs w:val="10"/>
              </w:rPr>
            </w:pPr>
          </w:p>
          <w:p w:rsidR="00C03E71" w:rsidRPr="00AD4F79" w:rsidRDefault="00C03E71">
            <w:proofErr w:type="gramStart"/>
            <w:r w:rsidRPr="00AD4F79">
              <w:rPr>
                <w:rFonts w:eastAsia="Times New Roman"/>
              </w:rPr>
              <w:t xml:space="preserve">Дата начала срока: день размещения на </w:t>
            </w:r>
            <w:r w:rsidR="002B4ECD" w:rsidRPr="00AD4F79">
              <w:rPr>
                <w:rFonts w:eastAsia="Times New Roman"/>
              </w:rPr>
              <w:t>ЭП</w:t>
            </w:r>
            <w:r w:rsidRPr="00AD4F79">
              <w:rPr>
                <w:rFonts w:eastAsia="Times New Roman"/>
              </w:rPr>
              <w:t xml:space="preserve"> и в ЕИС </w:t>
            </w:r>
            <w:r w:rsidR="002B4ECD" w:rsidRPr="00AD4F79">
              <w:rPr>
                <w:rFonts w:eastAsia="Times New Roman"/>
              </w:rPr>
              <w:t>и</w:t>
            </w:r>
            <w:r w:rsidRPr="00AD4F79">
              <w:rPr>
                <w:rFonts w:eastAsia="Times New Roman"/>
              </w:rPr>
              <w:t xml:space="preserve">звещения о проведении запроса предложений и </w:t>
            </w:r>
            <w:r w:rsidR="002B4ECD" w:rsidRPr="00AD4F79">
              <w:rPr>
                <w:rFonts w:eastAsia="Times New Roman"/>
              </w:rPr>
              <w:t>д</w:t>
            </w:r>
            <w:r w:rsidRPr="00AD4F79">
              <w:rPr>
                <w:rFonts w:eastAsia="Times New Roman"/>
              </w:rPr>
              <w:t xml:space="preserve">окументации о проведении запроса предложений, а если на </w:t>
            </w:r>
            <w:r w:rsidR="002B4ECD" w:rsidRPr="00AD4F79">
              <w:rPr>
                <w:rFonts w:eastAsia="Times New Roman"/>
              </w:rPr>
              <w:t>ЭП</w:t>
            </w:r>
            <w:r w:rsidRPr="00AD4F79">
              <w:rPr>
                <w:rFonts w:eastAsia="Times New Roman"/>
              </w:rPr>
              <w:t xml:space="preserve"> или в ЕИС возникли технические или иные неполадки, блокирующие доступ к </w:t>
            </w:r>
            <w:r w:rsidR="002B4ECD" w:rsidRPr="00AD4F79">
              <w:rPr>
                <w:rFonts w:eastAsia="Times New Roman"/>
              </w:rPr>
              <w:t>ЭП</w:t>
            </w:r>
            <w:r w:rsidRPr="00AD4F79">
              <w:rPr>
                <w:rFonts w:eastAsia="Times New Roman"/>
              </w:rPr>
              <w:t xml:space="preserve"> и ЕИС - день размещения </w:t>
            </w:r>
            <w:r w:rsidR="002B4ECD" w:rsidRPr="00AD4F79">
              <w:rPr>
                <w:rFonts w:eastAsia="Times New Roman"/>
              </w:rPr>
              <w:t>и</w:t>
            </w:r>
            <w:r w:rsidRPr="00AD4F79">
              <w:rPr>
                <w:rFonts w:eastAsia="Times New Roman"/>
              </w:rPr>
              <w:t xml:space="preserve">звещения о </w:t>
            </w:r>
            <w:r w:rsidR="002B4ECD" w:rsidRPr="00AD4F79">
              <w:rPr>
                <w:rFonts w:eastAsia="Times New Roman"/>
              </w:rPr>
              <w:t>проведении запроса предложений</w:t>
            </w:r>
            <w:r w:rsidRPr="00AD4F79">
              <w:rPr>
                <w:rFonts w:eastAsia="Times New Roman"/>
              </w:rPr>
              <w:t xml:space="preserve"> и </w:t>
            </w:r>
            <w:r w:rsidR="002B4ECD" w:rsidRPr="00AD4F79">
              <w:rPr>
                <w:rFonts w:eastAsia="Times New Roman"/>
              </w:rPr>
              <w:t>д</w:t>
            </w:r>
            <w:r w:rsidRPr="00AD4F79">
              <w:rPr>
                <w:rFonts w:eastAsia="Times New Roman"/>
              </w:rPr>
              <w:t xml:space="preserve">окументации о </w:t>
            </w:r>
            <w:r w:rsidR="002B4ECD" w:rsidRPr="00AD4F79">
              <w:rPr>
                <w:rFonts w:eastAsia="Times New Roman"/>
              </w:rPr>
              <w:t>проведении запроса предложений</w:t>
            </w:r>
            <w:r w:rsidRPr="00AD4F79">
              <w:rPr>
                <w:rFonts w:eastAsia="Times New Roman"/>
              </w:rPr>
              <w:t xml:space="preserve"> на сайте Заказчика.</w:t>
            </w:r>
            <w:proofErr w:type="gramEnd"/>
          </w:p>
          <w:p w:rsidR="00C03E71" w:rsidRPr="00AD4F79" w:rsidRDefault="00C03E71">
            <w:pPr>
              <w:rPr>
                <w:rFonts w:eastAsia="Times New Roman"/>
                <w:sz w:val="10"/>
                <w:szCs w:val="10"/>
              </w:rPr>
            </w:pPr>
          </w:p>
          <w:p w:rsidR="00C03E71" w:rsidRPr="00AD4F79" w:rsidRDefault="00C03E71">
            <w:r w:rsidRPr="00AD4F79">
              <w:rPr>
                <w:rFonts w:eastAsia="Times New Roman"/>
              </w:rPr>
              <w:t xml:space="preserve">Дата и время окончания срока, последний день срока подачи </w:t>
            </w:r>
            <w:r w:rsidR="002B4ECD" w:rsidRPr="00AD4F79">
              <w:rPr>
                <w:rFonts w:eastAsia="Times New Roman"/>
              </w:rPr>
              <w:t>з</w:t>
            </w:r>
            <w:r w:rsidRPr="00AD4F79">
              <w:rPr>
                <w:rFonts w:eastAsia="Times New Roman"/>
              </w:rPr>
              <w:t>аявок:</w:t>
            </w:r>
          </w:p>
          <w:p w:rsidR="00852CC0" w:rsidRPr="00AD4F79" w:rsidRDefault="00A31594" w:rsidP="00286831">
            <w:r w:rsidRPr="00AD4F79">
              <w:t>«</w:t>
            </w:r>
            <w:r w:rsidR="00162F2D">
              <w:t>0</w:t>
            </w:r>
            <w:r w:rsidR="00286831">
              <w:t>6</w:t>
            </w:r>
            <w:r w:rsidRPr="00AD4F79">
              <w:t xml:space="preserve">» </w:t>
            </w:r>
            <w:r w:rsidR="00745B52">
              <w:t>июня</w:t>
            </w:r>
            <w:r w:rsidRPr="00AD4F79">
              <w:t xml:space="preserve"> 202</w:t>
            </w:r>
            <w:r w:rsidR="00AD4F79" w:rsidRPr="00AD4F79">
              <w:t>5</w:t>
            </w:r>
            <w:r w:rsidRPr="00AD4F79">
              <w:t xml:space="preserve"> года в 0</w:t>
            </w:r>
            <w:r w:rsidR="00286831">
              <w:t>9</w:t>
            </w:r>
            <w:r w:rsidRPr="00AD4F79">
              <w:t>:</w:t>
            </w:r>
            <w:r w:rsidR="00286831">
              <w:t>0</w:t>
            </w:r>
            <w:r w:rsidRPr="00AD4F79">
              <w:t>0</w:t>
            </w:r>
            <w:r w:rsidR="00C03E71" w:rsidRPr="00AD4F79">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2B4ECD">
            <w:r w:rsidRPr="00AD4F79">
              <w:rPr>
                <w:rFonts w:eastAsia="Times New Roman"/>
              </w:rPr>
              <w:t xml:space="preserve">Место, дата и время открытия доступа к </w:t>
            </w:r>
            <w:r w:rsidR="002B4ECD" w:rsidRPr="00AD4F79">
              <w:rPr>
                <w:rFonts w:eastAsia="Times New Roman"/>
              </w:rPr>
              <w:t>з</w:t>
            </w:r>
            <w:r w:rsidRPr="00AD4F79">
              <w:rPr>
                <w:rFonts w:eastAsia="Times New Roman"/>
              </w:rPr>
              <w:t xml:space="preserve">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pPr>
            <w:r w:rsidRPr="00AD4F79">
              <w:rPr>
                <w:iCs/>
                <w:color w:val="000000"/>
              </w:rPr>
              <w:t xml:space="preserve">Место открытия доступа к поданным в форме электронных документов </w:t>
            </w:r>
            <w:r w:rsidR="002B4ECD" w:rsidRPr="00AD4F79">
              <w:rPr>
                <w:iCs/>
                <w:color w:val="000000"/>
              </w:rPr>
              <w:t>з</w:t>
            </w:r>
            <w:r w:rsidRPr="00AD4F79">
              <w:rPr>
                <w:iCs/>
                <w:color w:val="000000"/>
              </w:rPr>
              <w:t xml:space="preserve">аявкам – </w:t>
            </w:r>
            <w:r w:rsidR="002B4ECD" w:rsidRPr="00AD4F79">
              <w:rPr>
                <w:iCs/>
                <w:color w:val="000000"/>
              </w:rPr>
              <w:t>ЭП ТЭК-Торг</w:t>
            </w:r>
            <w:r w:rsidRPr="00AD4F79">
              <w:rPr>
                <w:iCs/>
                <w:color w:val="000000"/>
              </w:rPr>
              <w:t>.</w:t>
            </w:r>
          </w:p>
          <w:p w:rsidR="00C03E71" w:rsidRPr="00AD4F79" w:rsidRDefault="009F5E45" w:rsidP="00286831">
            <w:pPr>
              <w:autoSpaceDE w:val="0"/>
              <w:rPr>
                <w:rFonts w:eastAsia="Times New Roman"/>
              </w:rPr>
            </w:pPr>
            <w:r w:rsidRPr="00AD4F79">
              <w:t>«</w:t>
            </w:r>
            <w:r w:rsidR="00162F2D">
              <w:t>0</w:t>
            </w:r>
            <w:r w:rsidR="00286831">
              <w:t>6</w:t>
            </w:r>
            <w:r w:rsidRPr="00AD4F79">
              <w:t xml:space="preserve">» </w:t>
            </w:r>
            <w:r w:rsidR="00745B52">
              <w:t>июня</w:t>
            </w:r>
            <w:r w:rsidR="00A11E96" w:rsidRPr="00AD4F79">
              <w:t xml:space="preserve"> </w:t>
            </w:r>
            <w:r w:rsidRPr="00AD4F79">
              <w:t>202</w:t>
            </w:r>
            <w:r w:rsidR="00AD4F79">
              <w:t>5</w:t>
            </w:r>
            <w:r w:rsidRPr="00AD4F79">
              <w:t xml:space="preserve"> года в 0</w:t>
            </w:r>
            <w:r w:rsidR="00286831">
              <w:t>9</w:t>
            </w:r>
            <w:r w:rsidRPr="00AD4F79">
              <w:t>:</w:t>
            </w:r>
            <w:r w:rsidR="00286831">
              <w:t>0</w:t>
            </w:r>
            <w:r w:rsidRPr="00AD4F79">
              <w:t xml:space="preserve">0 </w:t>
            </w:r>
            <w:r w:rsidR="00C03E71" w:rsidRPr="00AD4F79">
              <w:rPr>
                <w:iCs/>
                <w:color w:val="000000"/>
              </w:rPr>
              <w:t>(время местное)</w:t>
            </w:r>
            <w:r w:rsidR="000B0119" w:rsidRPr="00AD4F7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7810724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52CC0">
            <w:r w:rsidRPr="00AD4F79">
              <w:t>Место и дата рассмотрения</w:t>
            </w:r>
            <w:r w:rsidR="0039744D" w:rsidRPr="00AD4F79">
              <w:t xml:space="preserve"> и оценки</w:t>
            </w:r>
            <w:r w:rsidRPr="00AD4F79">
              <w:t xml:space="preserve"> первых частей заявок (окончательных предложений), рассмотрения </w:t>
            </w:r>
            <w:r w:rsidR="0039744D" w:rsidRPr="00AD4F79">
              <w:t xml:space="preserve">и оценки </w:t>
            </w:r>
            <w:r w:rsidRPr="00AD4F79">
              <w:t>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b/>
              </w:rPr>
              <w:t xml:space="preserve">Рассмотрение и оценка первых частей </w:t>
            </w:r>
            <w:r w:rsidR="0039744D" w:rsidRPr="00AD4F79">
              <w:rPr>
                <w:b/>
              </w:rPr>
              <w:t>з</w:t>
            </w:r>
            <w:r w:rsidRPr="00AD4F79">
              <w:rPr>
                <w:b/>
              </w:rPr>
              <w:t>аявок</w:t>
            </w:r>
            <w:r w:rsidRPr="00AD4F79">
              <w:t xml:space="preserve">: </w:t>
            </w:r>
            <w:r w:rsidR="00A31594" w:rsidRPr="00AD4F79">
              <w:t>«</w:t>
            </w:r>
            <w:r w:rsidR="00162F2D">
              <w:t>0</w:t>
            </w:r>
            <w:r w:rsidR="00286831">
              <w:t>9</w:t>
            </w:r>
            <w:r w:rsidR="00A31594" w:rsidRPr="00AD4F79">
              <w:t xml:space="preserve">» </w:t>
            </w:r>
            <w:r w:rsidR="00745B52">
              <w:t>июн</w:t>
            </w:r>
            <w:r w:rsidR="00162F2D">
              <w:t>я</w:t>
            </w:r>
            <w:r w:rsidR="00A31594" w:rsidRPr="00AD4F79">
              <w:t xml:space="preserve"> 202</w:t>
            </w:r>
            <w:r w:rsidR="00AD4F79">
              <w:t>5</w:t>
            </w:r>
            <w:r w:rsidR="00A31594" w:rsidRPr="00AD4F79">
              <w:t xml:space="preserve"> года в 0</w:t>
            </w:r>
            <w:r w:rsidR="00286831">
              <w:t>9</w:t>
            </w:r>
            <w:r w:rsidR="00A31594" w:rsidRPr="00AD4F79">
              <w:t>:</w:t>
            </w:r>
            <w:r w:rsidR="00286831">
              <w:t>0</w:t>
            </w:r>
            <w:r w:rsidR="00A31594" w:rsidRPr="00AD4F79">
              <w:t>0</w:t>
            </w:r>
            <w:r w:rsidR="0093224A" w:rsidRPr="00AD4F79">
              <w:t xml:space="preserve"> (время местное)</w:t>
            </w:r>
          </w:p>
          <w:p w:rsidR="00C03E71" w:rsidRPr="00AD4F79" w:rsidRDefault="00C03E71">
            <w:pPr>
              <w:rPr>
                <w:sz w:val="10"/>
                <w:szCs w:val="10"/>
              </w:rPr>
            </w:pPr>
          </w:p>
          <w:p w:rsidR="00C03E71" w:rsidRPr="00AD4F79" w:rsidRDefault="00C03E71" w:rsidP="005873CD">
            <w:r w:rsidRPr="00AD4F79">
              <w:rPr>
                <w:b/>
              </w:rPr>
              <w:t xml:space="preserve">Рассмотрение </w:t>
            </w:r>
            <w:r w:rsidR="008322C6" w:rsidRPr="00AD4F79">
              <w:rPr>
                <w:b/>
              </w:rPr>
              <w:t xml:space="preserve">и оценка </w:t>
            </w:r>
            <w:r w:rsidR="004E12AA" w:rsidRPr="00AD4F79">
              <w:rPr>
                <w:b/>
              </w:rPr>
              <w:t xml:space="preserve">вторых </w:t>
            </w:r>
            <w:r w:rsidRPr="00AD4F79">
              <w:rPr>
                <w:b/>
              </w:rPr>
              <w:t xml:space="preserve">частей </w:t>
            </w:r>
            <w:r w:rsidR="0039744D" w:rsidRPr="00AD4F79">
              <w:rPr>
                <w:b/>
              </w:rPr>
              <w:t>з</w:t>
            </w:r>
            <w:r w:rsidRPr="00AD4F79">
              <w:rPr>
                <w:b/>
              </w:rPr>
              <w:t>аявок</w:t>
            </w:r>
            <w:r w:rsidRPr="00AD4F79">
              <w:t xml:space="preserve">: </w:t>
            </w:r>
            <w:r w:rsidR="009F5E45" w:rsidRPr="00AD4F79">
              <w:t>«</w:t>
            </w:r>
            <w:r w:rsidR="00286831">
              <w:t>1</w:t>
            </w:r>
            <w:r w:rsidR="00162F2D">
              <w:t>0</w:t>
            </w:r>
            <w:r w:rsidR="00A31594" w:rsidRPr="00AD4F79">
              <w:t xml:space="preserve">» </w:t>
            </w:r>
            <w:r w:rsidR="00745B52">
              <w:t>июн</w:t>
            </w:r>
            <w:r w:rsidR="00162F2D">
              <w:t>я</w:t>
            </w:r>
            <w:r w:rsidR="00A31594" w:rsidRPr="00AD4F79">
              <w:t xml:space="preserve"> 202</w:t>
            </w:r>
            <w:r w:rsidR="00AD4F79">
              <w:t>5</w:t>
            </w:r>
            <w:r w:rsidR="00A31594" w:rsidRPr="00AD4F79">
              <w:t xml:space="preserve"> года в 0</w:t>
            </w:r>
            <w:r w:rsidR="00286831">
              <w:t>9</w:t>
            </w:r>
            <w:r w:rsidR="00A31594" w:rsidRPr="00AD4F79">
              <w:t>:</w:t>
            </w:r>
            <w:r w:rsidR="00286831">
              <w:t>0</w:t>
            </w:r>
            <w:r w:rsidR="00A31594" w:rsidRPr="00AD4F79">
              <w:t>0</w:t>
            </w:r>
            <w:r w:rsidR="0093224A" w:rsidRPr="00AD4F79">
              <w:t xml:space="preserve"> (время местное)</w:t>
            </w:r>
          </w:p>
          <w:p w:rsidR="005873CD" w:rsidRPr="00AD4F79" w:rsidRDefault="005873CD" w:rsidP="005873CD"/>
          <w:p w:rsidR="005873CD" w:rsidRPr="00AD4F79" w:rsidRDefault="005873CD" w:rsidP="00B722F1">
            <w:r w:rsidRPr="00AD4F79">
              <w:rPr>
                <w:b/>
              </w:rPr>
              <w:t>Подведение итогов закупки:</w:t>
            </w:r>
            <w:r w:rsidRPr="00AD4F79">
              <w:t xml:space="preserve"> </w:t>
            </w:r>
            <w:r w:rsidR="00A31594" w:rsidRPr="00AD4F79">
              <w:t>«</w:t>
            </w:r>
            <w:r w:rsidR="00286831">
              <w:t>11</w:t>
            </w:r>
            <w:r w:rsidR="00A31594" w:rsidRPr="00AD4F79">
              <w:t xml:space="preserve">» </w:t>
            </w:r>
            <w:r w:rsidR="00745B52">
              <w:t>июня</w:t>
            </w:r>
            <w:r w:rsidR="00A31594" w:rsidRPr="00AD4F79">
              <w:t xml:space="preserve"> 202</w:t>
            </w:r>
            <w:r w:rsidR="00AD4F79">
              <w:t>5</w:t>
            </w:r>
            <w:r w:rsidR="00A31594" w:rsidRPr="00AD4F79">
              <w:t xml:space="preserve"> года в 0</w:t>
            </w:r>
            <w:r w:rsidR="00286831">
              <w:t>9</w:t>
            </w:r>
            <w:r w:rsidR="00A31594" w:rsidRPr="00AD4F79">
              <w:t>:</w:t>
            </w:r>
            <w:r w:rsidR="00286831">
              <w:t>0</w:t>
            </w:r>
            <w:r w:rsidR="00A31594" w:rsidRPr="00AD4F79">
              <w:t>0</w:t>
            </w:r>
            <w:r w:rsidRPr="00AD4F79">
              <w:t xml:space="preserve"> (время местное)</w:t>
            </w:r>
          </w:p>
          <w:p w:rsidR="00071CC0" w:rsidRPr="00AD4F79" w:rsidRDefault="00071CC0" w:rsidP="00B722F1"/>
          <w:p w:rsidR="00071CC0" w:rsidRPr="00AD4F79" w:rsidRDefault="00071CC0" w:rsidP="0039744D">
            <w:r w:rsidRPr="00AD4F79">
              <w:t xml:space="preserve">Указанные этапы </w:t>
            </w:r>
            <w:r w:rsidR="0039744D" w:rsidRPr="00AD4F79">
              <w:t>з</w:t>
            </w:r>
            <w:r w:rsidRPr="00AD4F79">
              <w:t xml:space="preserve">апроса предложений проводятся по адресу Заказчика: </w:t>
            </w:r>
            <w:bookmarkStart w:id="8" w:name="_GoBack"/>
            <w:r w:rsidRPr="00AD4F79">
              <w:t>628007, Тюменская обл., ХМАО-Югра, г. Ханты-Мансийск, ул. Чехова 81.</w:t>
            </w:r>
            <w:bookmarkEnd w:id="8"/>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52CC0">
            <w:r w:rsidRPr="00AD4F79">
              <w:rPr>
                <w:rFonts w:eastAsia="Times New Roman"/>
              </w:rPr>
              <w:t xml:space="preserve">Формы, порядок, дата и время окончания срока предоставления </w:t>
            </w:r>
            <w:r w:rsidRPr="00AD4F79">
              <w:rPr>
                <w:rFonts w:eastAsia="Times New Roman"/>
              </w:rPr>
              <w:lastRenderedPageBreak/>
              <w:t>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sidP="003A36D5">
            <w:pPr>
              <w:ind w:firstLine="387"/>
              <w:rPr>
                <w:rFonts w:eastAsia="Times New Roman"/>
              </w:rPr>
            </w:pPr>
            <w:r w:rsidRPr="00AD4F79">
              <w:rPr>
                <w:rFonts w:eastAsia="Times New Roman"/>
                <w:b/>
              </w:rPr>
              <w:lastRenderedPageBreak/>
              <w:t xml:space="preserve">Дата начала срока предоставления </w:t>
            </w:r>
            <w:r w:rsidR="00B4181D" w:rsidRPr="00AD4F79">
              <w:rPr>
                <w:rFonts w:eastAsia="Times New Roman"/>
                <w:b/>
              </w:rPr>
              <w:t>у</w:t>
            </w:r>
            <w:r w:rsidRPr="00AD4F79">
              <w:rPr>
                <w:rFonts w:eastAsia="Times New Roman"/>
                <w:b/>
              </w:rPr>
              <w:t xml:space="preserve">частникам разъяснений положений </w:t>
            </w:r>
            <w:r w:rsidR="00B4181D" w:rsidRPr="00AD4F79">
              <w:rPr>
                <w:rFonts w:eastAsia="Times New Roman"/>
                <w:b/>
              </w:rPr>
              <w:t>и</w:t>
            </w:r>
            <w:r w:rsidR="003A36D5" w:rsidRPr="00AD4F79">
              <w:rPr>
                <w:rFonts w:eastAsia="Times New Roman"/>
                <w:b/>
              </w:rPr>
              <w:t xml:space="preserve">звещения и (или) </w:t>
            </w:r>
            <w:r w:rsidR="00B4181D" w:rsidRPr="00AD4F79">
              <w:rPr>
                <w:rFonts w:eastAsia="Times New Roman"/>
                <w:b/>
              </w:rPr>
              <w:t>д</w:t>
            </w:r>
            <w:r w:rsidRPr="00AD4F79">
              <w:rPr>
                <w:rFonts w:eastAsia="Times New Roman"/>
                <w:b/>
              </w:rPr>
              <w:t xml:space="preserve">окументации о </w:t>
            </w:r>
            <w:r w:rsidR="00B4181D" w:rsidRPr="00AD4F79">
              <w:rPr>
                <w:rFonts w:eastAsia="Times New Roman"/>
                <w:b/>
              </w:rPr>
              <w:t>проведении запроса предложений</w:t>
            </w:r>
            <w:r w:rsidRPr="00AD4F79">
              <w:rPr>
                <w:rFonts w:eastAsia="Times New Roman"/>
                <w:b/>
              </w:rPr>
              <w:t>:</w:t>
            </w:r>
            <w:r w:rsidRPr="00AD4F79">
              <w:t xml:space="preserve"> </w:t>
            </w:r>
            <w:r w:rsidR="00A31594" w:rsidRPr="00AD4F79">
              <w:rPr>
                <w:rFonts w:eastAsia="Times New Roman"/>
              </w:rPr>
              <w:t>«</w:t>
            </w:r>
            <w:r w:rsidR="00162F2D">
              <w:rPr>
                <w:rFonts w:eastAsia="Times New Roman"/>
              </w:rPr>
              <w:t>2</w:t>
            </w:r>
            <w:r w:rsidR="00286831">
              <w:rPr>
                <w:rFonts w:eastAsia="Times New Roman"/>
              </w:rPr>
              <w:t>9</w:t>
            </w:r>
            <w:r w:rsidR="00A31594" w:rsidRPr="00AD4F79">
              <w:rPr>
                <w:rFonts w:eastAsia="Times New Roman"/>
              </w:rPr>
              <w:t xml:space="preserve">» </w:t>
            </w:r>
            <w:r w:rsidR="00107E58">
              <w:rPr>
                <w:rFonts w:eastAsia="Times New Roman"/>
              </w:rPr>
              <w:t>ма</w:t>
            </w:r>
            <w:r w:rsidR="00745B52">
              <w:rPr>
                <w:rFonts w:eastAsia="Times New Roman"/>
              </w:rPr>
              <w:t>я</w:t>
            </w:r>
            <w:r w:rsidR="004320F9" w:rsidRPr="00AD4F79">
              <w:rPr>
                <w:rFonts w:eastAsia="Times New Roman"/>
              </w:rPr>
              <w:t xml:space="preserve"> </w:t>
            </w:r>
            <w:r w:rsidR="00A31594" w:rsidRPr="00AD4F79">
              <w:rPr>
                <w:rFonts w:eastAsia="Times New Roman"/>
              </w:rPr>
              <w:t>202</w:t>
            </w:r>
            <w:r w:rsidR="00AD4F79">
              <w:rPr>
                <w:rFonts w:eastAsia="Times New Roman"/>
              </w:rPr>
              <w:t>5</w:t>
            </w:r>
            <w:r w:rsidR="0093224A" w:rsidRPr="00AD4F79">
              <w:rPr>
                <w:rFonts w:eastAsia="Times New Roman"/>
              </w:rPr>
              <w:t xml:space="preserve"> года</w:t>
            </w:r>
            <w:r w:rsidR="003A36D5" w:rsidRPr="00AD4F79">
              <w:rPr>
                <w:rFonts w:eastAsia="Times New Roman"/>
              </w:rPr>
              <w:t xml:space="preserve"> с момента размещения </w:t>
            </w:r>
            <w:r w:rsidR="00B4181D" w:rsidRPr="00AD4F79">
              <w:rPr>
                <w:rFonts w:eastAsia="Times New Roman"/>
              </w:rPr>
              <w:t>и</w:t>
            </w:r>
            <w:r w:rsidR="003A36D5" w:rsidRPr="00AD4F79">
              <w:rPr>
                <w:rFonts w:eastAsia="Times New Roman"/>
              </w:rPr>
              <w:t xml:space="preserve">звещения и </w:t>
            </w:r>
            <w:r w:rsidR="00B4181D" w:rsidRPr="00AD4F79">
              <w:rPr>
                <w:rFonts w:eastAsia="Times New Roman"/>
              </w:rPr>
              <w:lastRenderedPageBreak/>
              <w:t>д</w:t>
            </w:r>
            <w:r w:rsidR="003A36D5" w:rsidRPr="00AD4F79">
              <w:rPr>
                <w:rFonts w:eastAsia="Times New Roman"/>
              </w:rPr>
              <w:t xml:space="preserve">окументации о </w:t>
            </w:r>
            <w:r w:rsidR="00B4181D" w:rsidRPr="00AD4F79">
              <w:rPr>
                <w:rFonts w:eastAsia="Times New Roman"/>
              </w:rPr>
              <w:t>проведении запроса предложений</w:t>
            </w:r>
            <w:r w:rsidR="000B0119" w:rsidRPr="00AD4F79">
              <w:rPr>
                <w:rFonts w:eastAsia="Times New Roman"/>
              </w:rPr>
              <w:t xml:space="preserve"> </w:t>
            </w:r>
            <w:r w:rsidR="003A36D5" w:rsidRPr="00AD4F79">
              <w:rPr>
                <w:rFonts w:eastAsia="Times New Roman"/>
              </w:rPr>
              <w:t xml:space="preserve">на </w:t>
            </w:r>
            <w:r w:rsidR="00B4181D" w:rsidRPr="00AD4F79">
              <w:rPr>
                <w:rFonts w:eastAsia="Times New Roman"/>
              </w:rPr>
              <w:t>ЭП</w:t>
            </w:r>
            <w:r w:rsidR="003A36D5" w:rsidRPr="00AD4F79">
              <w:rPr>
                <w:rFonts w:eastAsia="Times New Roman"/>
              </w:rPr>
              <w:t xml:space="preserve"> и в ЕИС</w:t>
            </w:r>
            <w:r w:rsidR="0093224A" w:rsidRPr="00AD4F79">
              <w:rPr>
                <w:rFonts w:eastAsia="Times New Roman"/>
              </w:rPr>
              <w:t>.</w:t>
            </w:r>
          </w:p>
          <w:p w:rsidR="00C03E71" w:rsidRPr="00AD4F79" w:rsidRDefault="00C03E71">
            <w:pPr>
              <w:ind w:firstLine="387"/>
            </w:pPr>
            <w:r w:rsidRPr="00AD4F79">
              <w:rPr>
                <w:rFonts w:eastAsia="Times New Roman"/>
                <w:b/>
              </w:rPr>
              <w:t xml:space="preserve">Дата и время окончания срока предоставления </w:t>
            </w:r>
            <w:r w:rsidR="00B4181D" w:rsidRPr="00AD4F79">
              <w:rPr>
                <w:rFonts w:eastAsia="Times New Roman"/>
                <w:b/>
              </w:rPr>
              <w:t>у</w:t>
            </w:r>
            <w:r w:rsidRPr="00AD4F79">
              <w:rPr>
                <w:rFonts w:eastAsia="Times New Roman"/>
                <w:b/>
              </w:rPr>
              <w:t xml:space="preserve">частникам разъяснений положений </w:t>
            </w:r>
            <w:r w:rsidR="00B4181D" w:rsidRPr="00AD4F79">
              <w:rPr>
                <w:rFonts w:eastAsia="Times New Roman"/>
                <w:b/>
              </w:rPr>
              <w:t>и</w:t>
            </w:r>
            <w:r w:rsidR="003A36D5" w:rsidRPr="00AD4F79">
              <w:rPr>
                <w:rFonts w:eastAsia="Times New Roman"/>
                <w:b/>
              </w:rPr>
              <w:t xml:space="preserve">звещения и (или) </w:t>
            </w:r>
            <w:r w:rsidR="00B4181D" w:rsidRPr="00AD4F79">
              <w:rPr>
                <w:rFonts w:eastAsia="Times New Roman"/>
                <w:b/>
              </w:rPr>
              <w:t>документации о проведении запроса предложений</w:t>
            </w:r>
            <w:r w:rsidRPr="00AD4F79">
              <w:rPr>
                <w:rFonts w:eastAsia="Times New Roman"/>
                <w:b/>
              </w:rPr>
              <w:t>:</w:t>
            </w:r>
          </w:p>
          <w:p w:rsidR="00C03E71" w:rsidRPr="00AD4F79" w:rsidRDefault="00A31594">
            <w:pPr>
              <w:ind w:firstLine="387"/>
            </w:pPr>
            <w:r w:rsidRPr="00AD4F79">
              <w:t>«</w:t>
            </w:r>
            <w:r w:rsidR="00162F2D">
              <w:t>0</w:t>
            </w:r>
            <w:r w:rsidR="00286831">
              <w:t>6</w:t>
            </w:r>
            <w:r w:rsidRPr="00AD4F79">
              <w:t xml:space="preserve">» </w:t>
            </w:r>
            <w:r w:rsidR="00745B52">
              <w:t>июн</w:t>
            </w:r>
            <w:r w:rsidR="00162F2D">
              <w:t>я</w:t>
            </w:r>
            <w:r w:rsidRPr="00AD4F79">
              <w:t xml:space="preserve"> 202</w:t>
            </w:r>
            <w:r w:rsidR="00AD4F79">
              <w:t>5</w:t>
            </w:r>
            <w:r w:rsidRPr="00AD4F79">
              <w:t xml:space="preserve"> года 0</w:t>
            </w:r>
            <w:r w:rsidR="00286831">
              <w:t>9</w:t>
            </w:r>
            <w:r w:rsidRPr="00AD4F79">
              <w:t>:</w:t>
            </w:r>
            <w:r w:rsidR="00286831">
              <w:t>0</w:t>
            </w:r>
            <w:r w:rsidRPr="00AD4F79">
              <w:t>0</w:t>
            </w:r>
            <w:r w:rsidR="00C03E71" w:rsidRPr="00AD4F79">
              <w:t xml:space="preserve"> (время местное)</w:t>
            </w:r>
          </w:p>
          <w:p w:rsidR="00DF7F5D" w:rsidRPr="00AD4F79" w:rsidRDefault="00DF7F5D" w:rsidP="00DF7F5D">
            <w:r w:rsidRPr="00AD4F79">
              <w:t xml:space="preserve">      Любой участник запроса предложений вправе направить Заказчику запрос о даче разъяснений положений извещения о проведении запроса предложений и (или) документации о проведении запроса предложений, в порядке, предусмотренном статьей 3.3 Закона № 223-ФЗ.</w:t>
            </w:r>
          </w:p>
          <w:p w:rsidR="00DF7F5D" w:rsidRPr="00AD4F79" w:rsidRDefault="00DF7F5D" w:rsidP="00DF7F5D">
            <w:r w:rsidRPr="00AD4F79">
              <w:t xml:space="preserve">       В течение трех рабочих дней </w:t>
            </w:r>
            <w:proofErr w:type="gramStart"/>
            <w:r w:rsidRPr="00AD4F79">
              <w:t>с даты поступления</w:t>
            </w:r>
            <w:proofErr w:type="gramEnd"/>
            <w:r w:rsidRPr="00AD4F79">
              <w:t xml:space="preserve"> такого запроса Заказчик осуществляет разъяснение положений извещения и (или) документации о проведении запроса предложений и размещает их в ЕИС с указанием предмета запроса, но без указания участника запроса предложений, от которого поступил запрос. Разъяснения положений извещения и (или) документации о проведении запроса предложений не должны изменять предмет закупки и существенные условия проекта договора.</w:t>
            </w:r>
          </w:p>
          <w:p w:rsidR="00DF7F5D" w:rsidRPr="00AD4F79" w:rsidRDefault="00DF7F5D" w:rsidP="00DF7F5D">
            <w:pPr>
              <w:ind w:left="34" w:firstLine="567"/>
            </w:pPr>
            <w:r w:rsidRPr="00AD4F79">
              <w:t xml:space="preserve">Заказчик вправе не осуществлять такое разъяснение положений извещения и (или) документации о </w:t>
            </w:r>
            <w:r w:rsidR="00164F87" w:rsidRPr="00AD4F79">
              <w:t>проведении запроса предложений</w:t>
            </w:r>
            <w:r w:rsidRPr="00AD4F79">
              <w:t xml:space="preserve">, если запрос поступил </w:t>
            </w:r>
            <w:proofErr w:type="gramStart"/>
            <w:r w:rsidRPr="00AD4F79">
              <w:t>позднее</w:t>
            </w:r>
            <w:proofErr w:type="gramEnd"/>
            <w:r w:rsidRPr="00AD4F79">
              <w:t xml:space="preserve"> чем за три рабочих дня до даты окончания срока подачи заявок на участие в </w:t>
            </w:r>
            <w:r w:rsidR="00164F87" w:rsidRPr="00AD4F79">
              <w:t>запросе предложений</w:t>
            </w:r>
            <w:r w:rsidRPr="00AD4F79">
              <w:t>.</w:t>
            </w:r>
          </w:p>
          <w:p w:rsidR="00C03E71" w:rsidRPr="00AD4F79" w:rsidRDefault="00C03E71" w:rsidP="00DF7F5D">
            <w:pPr>
              <w:ind w:left="34" w:firstLine="567"/>
            </w:pPr>
            <w:r w:rsidRPr="00AD4F79">
              <w:rPr>
                <w:rFonts w:eastAsia="Times New Roman"/>
              </w:rPr>
              <w:t xml:space="preserve">Примерная форма запроса на разъяснение документации о </w:t>
            </w:r>
            <w:r w:rsidR="00BD5F49" w:rsidRPr="00AD4F79">
              <w:rPr>
                <w:rFonts w:eastAsia="Times New Roman"/>
              </w:rPr>
              <w:t xml:space="preserve">проведении запроса предложений </w:t>
            </w:r>
            <w:r w:rsidRPr="00AD4F79">
              <w:rPr>
                <w:rFonts w:eastAsia="Times New Roman"/>
              </w:rPr>
              <w:t xml:space="preserve">приведена в </w:t>
            </w:r>
            <w:hyperlink w:anchor="_Форма_4_РЕКОМЕНДУЕМАЯ" w:history="1">
              <w:r w:rsidRPr="00AD4F79">
                <w:rPr>
                  <w:rStyle w:val="a5"/>
                  <w:rFonts w:eastAsia="Times New Roman"/>
                </w:rPr>
                <w:t>форме 3</w:t>
              </w:r>
            </w:hyperlink>
            <w:r w:rsidRPr="00AD4F79">
              <w:rPr>
                <w:rFonts w:eastAsia="Times New Roman"/>
              </w:rPr>
              <w:t xml:space="preserve"> </w:t>
            </w:r>
            <w:hyperlink w:anchor="_РАЗДЕЛ_III._ФОРМЫ" w:history="1">
              <w:r w:rsidRPr="00AD4F79">
                <w:rPr>
                  <w:rStyle w:val="a5"/>
                  <w:rFonts w:eastAsia="Times New Roman"/>
                </w:rPr>
                <w:t>раздела III «ФОРМЫ ДЛЯ ЗАПОЛНЕНИЯ УЧАСТНИКАМИ ЗАКУПКИ»</w:t>
              </w:r>
            </w:hyperlink>
            <w:r w:rsidRPr="00AD4F79">
              <w:rPr>
                <w:rFonts w:eastAsia="Times New Roman"/>
              </w:rPr>
              <w:t xml:space="preserve">. </w:t>
            </w:r>
          </w:p>
          <w:p w:rsidR="00C03E71" w:rsidRPr="00AD4F79" w:rsidRDefault="00C03E71">
            <w:pPr>
              <w:ind w:firstLine="528"/>
            </w:pPr>
            <w:r w:rsidRPr="00AD4F79">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FB61A0">
            <w:r w:rsidRPr="00AD4F79">
              <w:rPr>
                <w:rFonts w:eastAsia="Times New Roman"/>
              </w:rPr>
              <w:t xml:space="preserve">Количество </w:t>
            </w:r>
            <w:r w:rsidR="00FB61A0" w:rsidRPr="00AD4F79">
              <w:rPr>
                <w:rFonts w:eastAsia="Times New Roman"/>
              </w:rPr>
              <w:t>у</w:t>
            </w:r>
            <w:r w:rsidRPr="00AD4F79">
              <w:rPr>
                <w:rFonts w:eastAsia="Times New Roman"/>
              </w:rPr>
              <w:t xml:space="preserve">частников, которые могут быть признаны </w:t>
            </w:r>
            <w:r w:rsidR="00FB61A0" w:rsidRPr="00AD4F79">
              <w:rPr>
                <w:rFonts w:eastAsia="Times New Roman"/>
              </w:rPr>
              <w:t>п</w:t>
            </w:r>
            <w:r w:rsidRPr="00AD4F79">
              <w:rPr>
                <w:rFonts w:eastAsia="Times New Roman"/>
              </w:rPr>
              <w:t>обедителями запроса предложений</w:t>
            </w:r>
            <w:r w:rsidR="00852CC0" w:rsidRPr="00AD4F79">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FB61A0">
            <w:pPr>
              <w:pStyle w:val="af"/>
              <w:tabs>
                <w:tab w:val="clear" w:pos="4677"/>
                <w:tab w:val="clear" w:pos="9355"/>
              </w:tabs>
            </w:pPr>
            <w:r w:rsidRPr="00AD4F79">
              <w:t xml:space="preserve">Предмет </w:t>
            </w:r>
            <w:r w:rsidR="00FB61A0" w:rsidRPr="00AD4F79">
              <w:t>запроса предложений</w:t>
            </w:r>
            <w:r w:rsidR="00852CC0" w:rsidRPr="00AD4F79">
              <w:t xml:space="preserve">, описание предмета </w:t>
            </w:r>
            <w:r w:rsidR="00FB61A0" w:rsidRPr="00AD4F79">
              <w:t>запроса предложений</w:t>
            </w:r>
            <w:r w:rsidR="00852CC0" w:rsidRPr="00AD4F79">
              <w:t>,</w:t>
            </w:r>
            <w:r w:rsidRPr="00AD4F79">
              <w:t xml:space="preserve"> </w:t>
            </w:r>
            <w:r w:rsidR="00852CC0" w:rsidRPr="00AD4F79">
              <w:t>п</w:t>
            </w:r>
            <w:r w:rsidRPr="00AD4F79">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AD4F79" w:rsidRDefault="00A31594" w:rsidP="00A31594">
            <w:pPr>
              <w:autoSpaceDE w:val="0"/>
              <w:ind w:firstLine="459"/>
              <w:rPr>
                <w:b/>
                <w:u w:val="single"/>
              </w:rPr>
            </w:pPr>
            <w:r w:rsidRPr="00AD4F79">
              <w:rPr>
                <w:b/>
                <w:u w:val="single"/>
              </w:rPr>
              <w:t xml:space="preserve">Предмет </w:t>
            </w:r>
            <w:r w:rsidR="00E965C8" w:rsidRPr="00AD4F79">
              <w:rPr>
                <w:b/>
                <w:u w:val="single"/>
              </w:rPr>
              <w:t>запроса предложений</w:t>
            </w:r>
            <w:r w:rsidRPr="00AD4F79">
              <w:rPr>
                <w:b/>
                <w:u w:val="single"/>
              </w:rPr>
              <w:t xml:space="preserve">: </w:t>
            </w:r>
            <w:r w:rsidRPr="00AD4F7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AD4F79">
              <w:rPr>
                <w:b/>
                <w:u w:val="single"/>
              </w:rPr>
              <w:t xml:space="preserve">поставку </w:t>
            </w:r>
            <w:r w:rsidR="00286831" w:rsidRPr="00286831">
              <w:rPr>
                <w:b/>
                <w:u w:val="single"/>
                <w:lang w:bidi="hi-IN"/>
              </w:rPr>
              <w:t>запасных частей на автомобили ГАЗ</w:t>
            </w:r>
            <w:r w:rsidR="00AD4F79" w:rsidRPr="00AD4F79">
              <w:rPr>
                <w:b/>
                <w:u w:val="single"/>
              </w:rPr>
              <w:t>.</w:t>
            </w:r>
          </w:p>
          <w:p w:rsidR="0079784A" w:rsidRPr="00AD4F79" w:rsidRDefault="00A31594" w:rsidP="00A31594">
            <w:pPr>
              <w:autoSpaceDE w:val="0"/>
              <w:ind w:firstLine="459"/>
              <w:rPr>
                <w:b/>
                <w:u w:val="single"/>
              </w:rPr>
            </w:pPr>
            <w:r w:rsidRPr="00AD4F79">
              <w:rPr>
                <w:b/>
                <w:u w:val="single"/>
              </w:rPr>
              <w:t>Предмет</w:t>
            </w:r>
            <w:r w:rsidR="00337C15" w:rsidRPr="00AD4F79">
              <w:rPr>
                <w:b/>
                <w:u w:val="single"/>
              </w:rPr>
              <w:t xml:space="preserve"> </w:t>
            </w:r>
            <w:r w:rsidRPr="00AD4F79">
              <w:rPr>
                <w:b/>
                <w:u w:val="single"/>
              </w:rPr>
              <w:t>договора:</w:t>
            </w:r>
            <w:r w:rsidR="00337C15" w:rsidRPr="00AD4F79">
              <w:rPr>
                <w:b/>
                <w:u w:val="single"/>
              </w:rPr>
              <w:t xml:space="preserve"> </w:t>
            </w:r>
            <w:r w:rsidRPr="00AD4F79">
              <w:rPr>
                <w:b/>
                <w:u w:val="single"/>
              </w:rPr>
              <w:t>Поставка</w:t>
            </w:r>
            <w:r w:rsidR="00337C15" w:rsidRPr="00AD4F79">
              <w:rPr>
                <w:b/>
                <w:u w:val="single"/>
              </w:rPr>
              <w:t xml:space="preserve"> </w:t>
            </w:r>
            <w:r w:rsidR="00286831" w:rsidRPr="00286831">
              <w:rPr>
                <w:b/>
                <w:u w:val="single"/>
                <w:lang w:bidi="hi-IN"/>
              </w:rPr>
              <w:t>запасных частей на автомобили ГАЗ</w:t>
            </w:r>
            <w:r w:rsidR="004320F9" w:rsidRPr="00AD4F79">
              <w:rPr>
                <w:b/>
                <w:u w:val="single"/>
              </w:rPr>
              <w:t>.</w:t>
            </w:r>
          </w:p>
          <w:p w:rsidR="00C03E71" w:rsidRPr="00AD4F79" w:rsidRDefault="00C03E71" w:rsidP="003A3161">
            <w:pPr>
              <w:autoSpaceDE w:val="0"/>
              <w:ind w:firstLine="459"/>
              <w:rPr>
                <w:rFonts w:eastAsia="Times New Roman"/>
                <w:iCs/>
              </w:rPr>
            </w:pPr>
            <w:r w:rsidRPr="00AD4F79">
              <w:t>Количество поставляемого товара, объем выполняемых работ, оказываемых услуг, о</w:t>
            </w:r>
            <w:r w:rsidRPr="00AD4F79">
              <w:rPr>
                <w:rFonts w:eastAsia="Times New Roman"/>
                <w:iCs/>
              </w:rPr>
              <w:t xml:space="preserve">пределяется в соответствии с </w:t>
            </w:r>
            <w:hyperlink w:anchor="_РАЗДЕЛ_IV._Техническое" w:history="1">
              <w:r w:rsidRPr="00AD4F79">
                <w:rPr>
                  <w:rStyle w:val="a5"/>
                  <w:rFonts w:eastAsia="Times New Roman"/>
                  <w:iCs/>
                </w:rPr>
                <w:t>разделом IV «Техническое задание»</w:t>
              </w:r>
            </w:hyperlink>
            <w:r w:rsidRPr="00AD4F79">
              <w:rPr>
                <w:rFonts w:eastAsia="Times New Roman"/>
                <w:iCs/>
              </w:rPr>
              <w:t xml:space="preserve"> </w:t>
            </w:r>
            <w:r w:rsidR="00E965C8" w:rsidRPr="00AD4F79">
              <w:rPr>
                <w:rFonts w:eastAsia="Times New Roman"/>
                <w:iCs/>
              </w:rPr>
              <w:t>д</w:t>
            </w:r>
            <w:r w:rsidRPr="00AD4F79">
              <w:rPr>
                <w:rFonts w:eastAsia="Times New Roman"/>
                <w:iCs/>
              </w:rPr>
              <w:t xml:space="preserve">окументации о проведении запроса предложений в электронной форме и проектом договора </w:t>
            </w:r>
            <w:hyperlink w:anchor="_РАЗДЕЛ_IV._Техническое" w:history="1">
              <w:r w:rsidRPr="00AD4F79">
                <w:rPr>
                  <w:rStyle w:val="a5"/>
                  <w:rFonts w:eastAsia="Times New Roman"/>
                  <w:iCs/>
                </w:rPr>
                <w:t>разделом V «Проект договора»</w:t>
              </w:r>
            </w:hyperlink>
            <w:r w:rsidRPr="00AD4F79">
              <w:rPr>
                <w:rFonts w:eastAsia="Times New Roman"/>
                <w:iCs/>
              </w:rPr>
              <w:t xml:space="preserve"> </w:t>
            </w:r>
            <w:r w:rsidR="00E965C8" w:rsidRPr="00AD4F79">
              <w:rPr>
                <w:rFonts w:eastAsia="Times New Roman"/>
                <w:iCs/>
              </w:rPr>
              <w:t>д</w:t>
            </w:r>
            <w:r w:rsidRPr="00AD4F79">
              <w:rPr>
                <w:rFonts w:eastAsia="Times New Roman"/>
                <w:iCs/>
              </w:rPr>
              <w:t>окументации о проведении запроса предложений в электронной форме.</w:t>
            </w:r>
          </w:p>
          <w:p w:rsidR="00852CC0" w:rsidRPr="00AD4F79" w:rsidRDefault="00852CC0" w:rsidP="00E965C8">
            <w:pPr>
              <w:autoSpaceDE w:val="0"/>
              <w:ind w:firstLine="459"/>
            </w:pPr>
            <w:r w:rsidRPr="00AD4F79">
              <w:rPr>
                <w:rFonts w:eastAsia="Times New Roman"/>
                <w:iCs/>
              </w:rPr>
              <w:t xml:space="preserve">Описание предмета закупки предусмотрено в разделе IV «Техническое задание» </w:t>
            </w:r>
            <w:r w:rsidR="00E965C8" w:rsidRPr="00AD4F79">
              <w:rPr>
                <w:rFonts w:eastAsia="Times New Roman"/>
                <w:iCs/>
              </w:rPr>
              <w:t>д</w:t>
            </w:r>
            <w:r w:rsidRPr="00AD4F79">
              <w:rPr>
                <w:rFonts w:eastAsia="Times New Roman"/>
                <w:iCs/>
              </w:rPr>
              <w:t>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proofErr w:type="gramStart"/>
            <w:r w:rsidRPr="00AD4F79">
              <w:rPr>
                <w:rFonts w:eastAsia="Times New Roman"/>
              </w:rPr>
              <w:t xml:space="preserve">Требования к </w:t>
            </w:r>
            <w:r w:rsidRPr="00AD4F79">
              <w:rPr>
                <w:rFonts w:eastAsia="Times New Roman"/>
              </w:rPr>
              <w:lastRenderedPageBreak/>
              <w:t>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AD4F79">
              <w:rPr>
                <w:rFonts w:eastAsia="Times New Roman"/>
              </w:rPr>
              <w:t xml:space="preserve"> товара, выполняемой работы, оказываемой услуги потребностям Заказчика. </w:t>
            </w:r>
            <w:proofErr w:type="gramStart"/>
            <w:r w:rsidRPr="00AD4F79">
              <w:rPr>
                <w:rFonts w:eastAsia="Times New Roman"/>
              </w:rPr>
              <w:t xml:space="preserve">Если Заказчиком в документации о закупке не используются установленные в соответствии с </w:t>
            </w:r>
            <w:r w:rsidRPr="00AD4F79">
              <w:rPr>
                <w:rFonts w:eastAsia="Times New Roman"/>
              </w:rPr>
              <w:lastRenderedPageBreak/>
              <w:t>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AD4F79">
              <w:rPr>
                <w:rFonts w:eastAsia="Times New Roman"/>
              </w:rPr>
              <w:t xml:space="preserve">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rPr>
                <w:rFonts w:eastAsia="Times New Roman"/>
              </w:rPr>
              <w:lastRenderedPageBreak/>
              <w:t xml:space="preserve">Приводятся в </w:t>
            </w:r>
            <w:hyperlink w:anchor="_РАЗДЕЛ_IV._Техническое" w:history="1">
              <w:r w:rsidRPr="00AD4F79">
                <w:rPr>
                  <w:rStyle w:val="a5"/>
                  <w:rFonts w:eastAsia="Times New Roman"/>
                </w:rPr>
                <w:t>разделе IV «Техническое задание»</w:t>
              </w:r>
            </w:hyperlink>
            <w:r w:rsidRPr="00AD4F79">
              <w:rPr>
                <w:rFonts w:eastAsia="Times New Roman"/>
              </w:rPr>
              <w:t xml:space="preserve"> и </w:t>
            </w:r>
            <w:hyperlink w:anchor="_РАЗДЕЛ_V._Проект" w:history="1">
              <w:r w:rsidRPr="00AD4F79">
                <w:rPr>
                  <w:rStyle w:val="a5"/>
                  <w:rFonts w:eastAsia="Times New Roman"/>
                </w:rPr>
                <w:t xml:space="preserve">разделе </w:t>
              </w:r>
              <w:r w:rsidRPr="00AD4F79">
                <w:rPr>
                  <w:rStyle w:val="a5"/>
                  <w:rFonts w:eastAsia="Times New Roman"/>
                  <w:lang w:val="en-US"/>
                </w:rPr>
                <w:t>V</w:t>
              </w:r>
              <w:r w:rsidRPr="00AD4F79">
                <w:rPr>
                  <w:rStyle w:val="a5"/>
                  <w:rFonts w:eastAsia="Times New Roman"/>
                </w:rPr>
                <w:t xml:space="preserve"> «Проект </w:t>
              </w:r>
              <w:r w:rsidRPr="00AD4F79">
                <w:rPr>
                  <w:rStyle w:val="a5"/>
                  <w:rFonts w:eastAsia="Times New Roman"/>
                </w:rPr>
                <w:lastRenderedPageBreak/>
                <w:t>договора»</w:t>
              </w:r>
            </w:hyperlink>
            <w:r w:rsidRPr="00AD4F79">
              <w:rPr>
                <w:rFonts w:eastAsia="Times New Roman"/>
              </w:rPr>
              <w:t xml:space="preserve"> настоящей Документации.</w:t>
            </w:r>
          </w:p>
          <w:p w:rsidR="00C03E71" w:rsidRPr="00AD4F79" w:rsidRDefault="00C03E71">
            <w:pPr>
              <w:rPr>
                <w:rFonts w:eastAsia="Times New Roman"/>
              </w:rPr>
            </w:pPr>
          </w:p>
          <w:p w:rsidR="00C03E71" w:rsidRPr="00AD4F79"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sidP="005851E1">
            <w:proofErr w:type="gramStart"/>
            <w:r w:rsidRPr="00AD4F79">
              <w:rPr>
                <w:bCs/>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r w:rsidRPr="00AD4F79">
              <w:rPr>
                <w:bCs/>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AD4F79" w:rsidRDefault="00C03E71" w:rsidP="008322C6">
            <w:pPr>
              <w:pStyle w:val="Default"/>
              <w:rPr>
                <w:rFonts w:eastAsia="DejaVu Sans" w:cs="DejaVu Sans"/>
                <w:b/>
                <w:iCs/>
                <w:kern w:val="1"/>
                <w:lang w:bidi="hi-IN"/>
              </w:rPr>
            </w:pPr>
            <w:r w:rsidRPr="00AD4F79">
              <w:rPr>
                <w:iCs/>
              </w:rPr>
              <w:lastRenderedPageBreak/>
              <w:t xml:space="preserve">Начальная (максимальная) цена </w:t>
            </w:r>
            <w:r w:rsidR="001D0638" w:rsidRPr="00AD4F79">
              <w:rPr>
                <w:iCs/>
              </w:rPr>
              <w:t xml:space="preserve">договора </w:t>
            </w:r>
            <w:r w:rsidRPr="00AD4F79">
              <w:rPr>
                <w:iCs/>
              </w:rPr>
              <w:t>составляет:</w:t>
            </w:r>
            <w:r w:rsidR="000B0119" w:rsidRPr="00AD4F79">
              <w:rPr>
                <w:rFonts w:eastAsia="DejaVu Sans" w:cs="DejaVu Sans"/>
                <w:b/>
                <w:iCs/>
                <w:kern w:val="1"/>
                <w:lang w:bidi="hi-IN"/>
              </w:rPr>
              <w:t xml:space="preserve"> </w:t>
            </w:r>
            <w:r w:rsidR="003C3785">
              <w:rPr>
                <w:rFonts w:eastAsia="DejaVu Sans" w:cs="DejaVu Sans"/>
                <w:b/>
                <w:iCs/>
                <w:kern w:val="1"/>
                <w:lang w:bidi="hi-IN"/>
              </w:rPr>
              <w:t>3 231 225</w:t>
            </w:r>
            <w:r w:rsidR="00A31594" w:rsidRPr="00AD4F79">
              <w:rPr>
                <w:rFonts w:eastAsia="DejaVu Sans" w:cs="DejaVu Sans"/>
                <w:b/>
                <w:iCs/>
                <w:kern w:val="1"/>
                <w:lang w:bidi="hi-IN"/>
              </w:rPr>
              <w:t xml:space="preserve"> (</w:t>
            </w:r>
            <w:r w:rsidR="003C3785">
              <w:rPr>
                <w:rFonts w:eastAsia="DejaVu Sans" w:cs="DejaVu Sans"/>
                <w:b/>
                <w:iCs/>
                <w:kern w:val="1"/>
                <w:lang w:bidi="hi-IN"/>
              </w:rPr>
              <w:t>три миллиона двести тридцать одна тысяча двести двадцать пять</w:t>
            </w:r>
            <w:r w:rsidR="00A31594" w:rsidRPr="00AD4F79">
              <w:rPr>
                <w:rFonts w:eastAsia="DejaVu Sans" w:cs="DejaVu Sans"/>
                <w:b/>
                <w:iCs/>
                <w:kern w:val="1"/>
                <w:lang w:bidi="hi-IN"/>
              </w:rPr>
              <w:t>) рубл</w:t>
            </w:r>
            <w:r w:rsidR="00AD4F79">
              <w:rPr>
                <w:rFonts w:eastAsia="DejaVu Sans" w:cs="DejaVu Sans"/>
                <w:b/>
                <w:iCs/>
                <w:kern w:val="1"/>
                <w:lang w:bidi="hi-IN"/>
              </w:rPr>
              <w:t>ей</w:t>
            </w:r>
            <w:r w:rsidR="00A31594" w:rsidRPr="00AD4F79">
              <w:rPr>
                <w:rFonts w:eastAsia="DejaVu Sans" w:cs="DejaVu Sans"/>
                <w:b/>
                <w:iCs/>
                <w:kern w:val="1"/>
                <w:lang w:bidi="hi-IN"/>
              </w:rPr>
              <w:t xml:space="preserve"> </w:t>
            </w:r>
            <w:r w:rsidR="00107E58">
              <w:rPr>
                <w:rFonts w:eastAsia="DejaVu Sans" w:cs="DejaVu Sans"/>
                <w:b/>
                <w:iCs/>
                <w:kern w:val="1"/>
                <w:lang w:bidi="hi-IN"/>
              </w:rPr>
              <w:t>0</w:t>
            </w:r>
            <w:r w:rsidR="003C3785">
              <w:rPr>
                <w:rFonts w:eastAsia="DejaVu Sans" w:cs="DejaVu Sans"/>
                <w:b/>
                <w:iCs/>
                <w:kern w:val="1"/>
                <w:lang w:bidi="hi-IN"/>
              </w:rPr>
              <w:t>3</w:t>
            </w:r>
            <w:r w:rsidR="00A31594" w:rsidRPr="00AD4F79">
              <w:rPr>
                <w:rFonts w:eastAsia="DejaVu Sans" w:cs="DejaVu Sans"/>
                <w:b/>
                <w:iCs/>
                <w:kern w:val="1"/>
                <w:lang w:bidi="hi-IN"/>
              </w:rPr>
              <w:t xml:space="preserve"> копе</w:t>
            </w:r>
            <w:r w:rsidR="00A37432">
              <w:rPr>
                <w:rFonts w:eastAsia="DejaVu Sans" w:cs="DejaVu Sans"/>
                <w:b/>
                <w:iCs/>
                <w:kern w:val="1"/>
                <w:lang w:bidi="hi-IN"/>
              </w:rPr>
              <w:t>й</w:t>
            </w:r>
            <w:r w:rsidR="00A31594" w:rsidRPr="00AD4F79">
              <w:rPr>
                <w:rFonts w:eastAsia="DejaVu Sans" w:cs="DejaVu Sans"/>
                <w:b/>
                <w:iCs/>
                <w:kern w:val="1"/>
                <w:lang w:bidi="hi-IN"/>
              </w:rPr>
              <w:t>к</w:t>
            </w:r>
            <w:r w:rsidR="001C74FE">
              <w:rPr>
                <w:rFonts w:eastAsia="DejaVu Sans" w:cs="DejaVu Sans"/>
                <w:b/>
                <w:iCs/>
                <w:kern w:val="1"/>
                <w:lang w:bidi="hi-IN"/>
              </w:rPr>
              <w:t>и</w:t>
            </w:r>
            <w:r w:rsidR="00A5012F" w:rsidRPr="00AD4F79">
              <w:rPr>
                <w:rFonts w:eastAsia="DejaVu Sans" w:cs="DejaVu Sans"/>
                <w:b/>
                <w:iCs/>
                <w:color w:val="auto"/>
                <w:kern w:val="1"/>
                <w:lang w:bidi="hi-IN"/>
              </w:rPr>
              <w:t>.</w:t>
            </w:r>
          </w:p>
          <w:p w:rsidR="001D0638" w:rsidRPr="00AD4F79" w:rsidRDefault="003C3785" w:rsidP="00A11E96">
            <w:pPr>
              <w:pStyle w:val="rvps9"/>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Pr="0043647B">
              <w:rPr>
                <w:rFonts w:eastAsia="Calibri"/>
                <w:lang w:eastAsia="en-US"/>
              </w:rPr>
              <w:t>.</w:t>
            </w:r>
          </w:p>
          <w:p w:rsidR="008322C6" w:rsidRPr="00AD4F79" w:rsidRDefault="008322C6" w:rsidP="001D0638">
            <w:pPr>
              <w:pStyle w:val="rvps9"/>
              <w:rPr>
                <w:rFonts w:eastAsia="Calibri"/>
                <w:b/>
                <w:iCs/>
              </w:rPr>
            </w:pPr>
            <w:r w:rsidRPr="00AD4F7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AD4F79">
              <w:rPr>
                <w:bCs/>
                <w:lang w:val="en-US"/>
              </w:rPr>
              <w:t>VI</w:t>
            </w:r>
            <w:r w:rsidRPr="00AD4F79">
              <w:rPr>
                <w:bCs/>
              </w:rPr>
              <w:t xml:space="preserve"> документации о проведении запроса предложений в электронной форме.</w:t>
            </w:r>
          </w:p>
        </w:tc>
      </w:tr>
      <w:tr w:rsidR="00C03E71" w:rsidTr="003C3785">
        <w:trPr>
          <w:trHeight w:val="1690"/>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5851E1" w:rsidP="00852CC0">
            <w:proofErr w:type="gramStart"/>
            <w:r w:rsidRPr="00AD4F79">
              <w:rPr>
                <w:rFonts w:eastAsia="Times New Roman"/>
              </w:rPr>
              <w:t>Требования к участникам запроса предложений</w:t>
            </w:r>
            <w:r w:rsidR="00852CC0" w:rsidRPr="00AD4F79">
              <w:rPr>
                <w:rFonts w:eastAsia="Times New Roman"/>
              </w:rPr>
              <w:t>,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w:t>
            </w:r>
            <w:proofErr w:type="gramEnd"/>
            <w:r w:rsidR="00852CC0" w:rsidRPr="00AD4F79">
              <w:rPr>
                <w:rFonts w:eastAsia="Times New Roman"/>
              </w:rPr>
              <w:t xml:space="preserve">, </w:t>
            </w:r>
            <w:proofErr w:type="gramStart"/>
            <w:r w:rsidR="00852CC0" w:rsidRPr="00AD4F79">
              <w:rPr>
                <w:rFonts w:eastAsia="Times New Roman"/>
              </w:rPr>
              <w:t>связанных</w:t>
            </w:r>
            <w:proofErr w:type="gramEnd"/>
            <w:r w:rsidR="00852CC0" w:rsidRPr="00AD4F79">
              <w:rPr>
                <w:rFonts w:eastAsia="Times New Roman"/>
              </w:rPr>
              <w:t xml:space="preserve"> с использованием </w:t>
            </w:r>
            <w:r w:rsidR="00852CC0" w:rsidRPr="00AD4F79">
              <w:rPr>
                <w:rFonts w:eastAsia="Times New Roman"/>
              </w:rPr>
              <w:lastRenderedPageBreak/>
              <w:t>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 w:rsidRPr="00AD4F79">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AD4F79" w:rsidTr="00363F53">
              <w:tc>
                <w:tcPr>
                  <w:tcW w:w="3572" w:type="dxa"/>
                  <w:shd w:val="clear" w:color="auto" w:fill="auto"/>
                </w:tcPr>
                <w:p w:rsidR="003775D7" w:rsidRPr="00AD4F79" w:rsidRDefault="003775D7" w:rsidP="003775D7">
                  <w:pPr>
                    <w:jc w:val="center"/>
                    <w:rPr>
                      <w:rFonts w:cs="Arial"/>
                      <w:b/>
                      <w:color w:val="000000"/>
                    </w:rPr>
                  </w:pPr>
                  <w:r w:rsidRPr="00AD4F79">
                    <w:rPr>
                      <w:rFonts w:cs="Arial"/>
                      <w:b/>
                      <w:color w:val="000000"/>
                    </w:rPr>
                    <w:t xml:space="preserve">Наименование требования </w:t>
                  </w:r>
                </w:p>
              </w:tc>
              <w:tc>
                <w:tcPr>
                  <w:tcW w:w="3993" w:type="dxa"/>
                  <w:shd w:val="clear" w:color="auto" w:fill="auto"/>
                </w:tcPr>
                <w:p w:rsidR="003775D7" w:rsidRPr="00AD4F79" w:rsidRDefault="003775D7" w:rsidP="003775D7">
                  <w:pPr>
                    <w:jc w:val="center"/>
                    <w:rPr>
                      <w:rFonts w:cs="Arial"/>
                      <w:b/>
                      <w:color w:val="000000"/>
                    </w:rPr>
                  </w:pPr>
                  <w:r w:rsidRPr="00AD4F79">
                    <w:rPr>
                      <w:rFonts w:cs="Arial"/>
                      <w:b/>
                      <w:color w:val="000000"/>
                    </w:rPr>
                    <w:t>Чем должно быть подтверждено в составе Заявки</w:t>
                  </w:r>
                </w:p>
              </w:tc>
            </w:tr>
            <w:tr w:rsidR="003775D7" w:rsidRPr="00AD4F79" w:rsidTr="00363F53">
              <w:tc>
                <w:tcPr>
                  <w:tcW w:w="3572" w:type="dxa"/>
                  <w:shd w:val="clear" w:color="auto" w:fill="auto"/>
                </w:tcPr>
                <w:p w:rsidR="003775D7" w:rsidRPr="00AD4F79" w:rsidRDefault="003775D7" w:rsidP="00157B11">
                  <w:pPr>
                    <w:ind w:firstLine="204"/>
                    <w:rPr>
                      <w:rFonts w:cs="Arial"/>
                      <w:color w:val="000000"/>
                    </w:rPr>
                  </w:pPr>
                  <w:r w:rsidRPr="00AD4F79">
                    <w:rPr>
                      <w:rFonts w:cs="Arial"/>
                      <w:color w:val="000000"/>
                    </w:rPr>
                    <w:t xml:space="preserve">1. </w:t>
                  </w:r>
                  <w:proofErr w:type="gramStart"/>
                  <w:r w:rsidR="00157B11" w:rsidRPr="00AD4F79">
                    <w:rPr>
                      <w:rFonts w:eastAsia="Times New Roman"/>
                      <w:lang w:eastAsia="ru-RU"/>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00157B11" w:rsidRPr="00AD4F79">
                    <w:rPr>
                      <w:rFonts w:eastAsia="Times New Roman"/>
                      <w:lang w:eastAsia="ru-RU"/>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157B11" w:rsidRPr="00AD4F79">
                    <w:rPr>
                      <w:rFonts w:eastAsia="Times New Roman"/>
                      <w:lang w:eastAsia="ru-RU"/>
                    </w:rPr>
                    <w:lastRenderedPageBreak/>
                    <w:t>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3775D7">
                  <w:pPr>
                    <w:autoSpaceDE w:val="0"/>
                    <w:autoSpaceDN w:val="0"/>
                    <w:adjustRightInd w:val="0"/>
                    <w:ind w:firstLine="204"/>
                    <w:rPr>
                      <w:rFonts w:cs="Arial"/>
                      <w:color w:val="000000"/>
                    </w:rPr>
                  </w:pPr>
                  <w:r w:rsidRPr="00AD4F79">
                    <w:rPr>
                      <w:rFonts w:cs="Arial"/>
                      <w:color w:val="000000"/>
                    </w:rPr>
                    <w:lastRenderedPageBreak/>
                    <w:t xml:space="preserve">2. </w:t>
                  </w:r>
                  <w:proofErr w:type="spellStart"/>
                  <w:r w:rsidR="0067616D" w:rsidRPr="00AD4F79">
                    <w:t>Непроведение</w:t>
                  </w:r>
                  <w:proofErr w:type="spellEnd"/>
                  <w:r w:rsidR="0067616D" w:rsidRPr="00AD4F79">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67616D">
                  <w:pPr>
                    <w:autoSpaceDE w:val="0"/>
                    <w:autoSpaceDN w:val="0"/>
                    <w:adjustRightInd w:val="0"/>
                    <w:ind w:firstLine="204"/>
                    <w:rPr>
                      <w:rFonts w:cs="Arial"/>
                      <w:color w:val="000000"/>
                    </w:rPr>
                  </w:pPr>
                  <w:r w:rsidRPr="00AD4F79">
                    <w:rPr>
                      <w:rFonts w:cs="Arial"/>
                      <w:color w:val="000000"/>
                    </w:rPr>
                    <w:t xml:space="preserve">3. </w:t>
                  </w:r>
                  <w:proofErr w:type="spellStart"/>
                  <w:r w:rsidR="0067616D" w:rsidRPr="00AD4F79">
                    <w:rPr>
                      <w:rFonts w:cs="Arial"/>
                      <w:color w:val="000000"/>
                    </w:rPr>
                    <w:t>Неприостановление</w:t>
                  </w:r>
                  <w:proofErr w:type="spellEnd"/>
                  <w:r w:rsidR="0067616D" w:rsidRPr="00AD4F79">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4. </w:t>
                  </w:r>
                  <w:proofErr w:type="gramStart"/>
                  <w:r w:rsidR="00157B11" w:rsidRPr="00AD4F79">
                    <w:rPr>
                      <w:rFonts w:cs="Arial"/>
                      <w:color w:val="000000"/>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w:t>
                  </w:r>
                  <w:r w:rsidR="00157B11" w:rsidRPr="00AD4F79">
                    <w:rPr>
                      <w:rFonts w:cs="Arial"/>
                      <w:color w:val="000000"/>
                    </w:rPr>
                    <w:lastRenderedPageBreak/>
                    <w:t>которые реструктурированы в соответствии с законодательством Российской Федерации, по которым имеется вступившее</w:t>
                  </w:r>
                  <w:proofErr w:type="gramEnd"/>
                  <w:r w:rsidR="00157B11" w:rsidRPr="00AD4F79">
                    <w:rPr>
                      <w:rFonts w:cs="Arial"/>
                      <w:color w:val="000000"/>
                    </w:rPr>
                    <w:t xml:space="preserve"> в законную силу решение суда о признании обязанности </w:t>
                  </w:r>
                  <w:proofErr w:type="gramStart"/>
                  <w:r w:rsidR="00157B11" w:rsidRPr="00AD4F79">
                    <w:rPr>
                      <w:rFonts w:cs="Arial"/>
                      <w:color w:val="000000"/>
                    </w:rPr>
                    <w:t>заявителя</w:t>
                  </w:r>
                  <w:proofErr w:type="gramEnd"/>
                  <w:r w:rsidR="00157B11" w:rsidRPr="00AD4F79">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lastRenderedPageBreak/>
                    <w:t xml:space="preserve">5. </w:t>
                  </w:r>
                  <w:r w:rsidR="00157B11" w:rsidRPr="00AD4F79">
                    <w:rPr>
                      <w:rFonts w:cs="Arial"/>
                      <w:color w:val="000000"/>
                    </w:rPr>
                    <w:t xml:space="preserve">Отсутствие фактов привлечения </w:t>
                  </w:r>
                  <w:proofErr w:type="gramStart"/>
                  <w:r w:rsidR="00157B11" w:rsidRPr="00AD4F79">
                    <w:rPr>
                      <w:rFonts w:cs="Arial"/>
                      <w:color w:val="000000"/>
                    </w:rPr>
                    <w:t>в течение двух лет до момента подачи заявки на участие в конкурентной закупке с участием</w:t>
                  </w:r>
                  <w:proofErr w:type="gramEnd"/>
                  <w:r w:rsidR="00157B11" w:rsidRPr="00AD4F79">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w:t>
                  </w:r>
                  <w:r w:rsidR="00157B11" w:rsidRPr="00AD4F79">
                    <w:rPr>
                      <w:rFonts w:cs="Arial"/>
                      <w:color w:val="000000"/>
                    </w:rPr>
                    <w:lastRenderedPageBreak/>
                    <w:t>Кодекса Российской Федерации об административных правонарушениях</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 xml:space="preserve">предложений </w:t>
                  </w:r>
                  <w:r w:rsidRPr="00AD4F79">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lastRenderedPageBreak/>
                    <w:t xml:space="preserve">6. </w:t>
                  </w:r>
                  <w:proofErr w:type="gramStart"/>
                  <w:r w:rsidR="00157B11" w:rsidRPr="00AD4F79">
                    <w:rPr>
                      <w:rFonts w:cs="Arial"/>
                      <w:color w:val="000000"/>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00157B11" w:rsidRPr="00AD4F79">
                    <w:rPr>
                      <w:rFonts w:cs="Arial"/>
                      <w:color w:val="000000"/>
                    </w:rPr>
                    <w:t xml:space="preserve">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7. </w:t>
                  </w:r>
                  <w:r w:rsidR="00157B11" w:rsidRPr="00AD4F79">
                    <w:rPr>
                      <w:rFonts w:cs="Arial"/>
                      <w:color w:val="000000"/>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AD4F79" w:rsidRDefault="003775D7" w:rsidP="005C2BEA">
                  <w:pPr>
                    <w:rPr>
                      <w:rFonts w:cs="Arial"/>
                      <w:color w:val="000000"/>
                    </w:rPr>
                  </w:pPr>
                  <w:r w:rsidRPr="00AD4F79">
                    <w:rPr>
                      <w:color w:val="000000"/>
                    </w:rPr>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AD4F79" w:rsidTr="00363F53">
              <w:tc>
                <w:tcPr>
                  <w:tcW w:w="3572" w:type="dxa"/>
                  <w:shd w:val="clear" w:color="auto" w:fill="auto"/>
                </w:tcPr>
                <w:p w:rsidR="003775D7" w:rsidRPr="00AD4F79" w:rsidRDefault="003775D7" w:rsidP="00157B11">
                  <w:pPr>
                    <w:autoSpaceDE w:val="0"/>
                    <w:autoSpaceDN w:val="0"/>
                    <w:adjustRightInd w:val="0"/>
                    <w:ind w:firstLine="204"/>
                    <w:rPr>
                      <w:rFonts w:cs="Arial"/>
                      <w:color w:val="000000"/>
                    </w:rPr>
                  </w:pPr>
                  <w:r w:rsidRPr="00AD4F79">
                    <w:rPr>
                      <w:rFonts w:cs="Arial"/>
                      <w:color w:val="000000"/>
                    </w:rPr>
                    <w:t xml:space="preserve">8. </w:t>
                  </w:r>
                  <w:r w:rsidR="00157B11" w:rsidRPr="00AD4F79">
                    <w:rPr>
                      <w:rFonts w:cs="Arial"/>
                      <w:color w:val="000000"/>
                    </w:rPr>
                    <w:t xml:space="preserve">Обладание участником конкурентной закупки с участием субъектов малого и среднего предпринимательства правами использования </w:t>
                  </w:r>
                  <w:r w:rsidR="00157B11" w:rsidRPr="00AD4F79">
                    <w:rPr>
                      <w:rFonts w:cs="Arial"/>
                      <w:color w:val="000000"/>
                    </w:rPr>
                    <w:lastRenderedPageBreak/>
                    <w:t>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AD4F79" w:rsidRDefault="003775D7" w:rsidP="005C2BEA">
                  <w:pPr>
                    <w:rPr>
                      <w:rFonts w:cs="Arial"/>
                      <w:color w:val="000000"/>
                    </w:rPr>
                  </w:pPr>
                  <w:r w:rsidRPr="00AD4F79">
                    <w:rPr>
                      <w:color w:val="000000"/>
                    </w:rPr>
                    <w:lastRenderedPageBreak/>
                    <w:t xml:space="preserve">Декларируется Участником в тексте Заявки (представляется в составе заявки участником запроса </w:t>
                  </w:r>
                  <w:r w:rsidR="005C2BEA" w:rsidRPr="00AD4F79">
                    <w:rPr>
                      <w:color w:val="000000"/>
                    </w:rPr>
                    <w:t>предложений</w:t>
                  </w:r>
                  <w:r w:rsidRPr="00AD4F79">
                    <w:rPr>
                      <w:color w:val="000000"/>
                    </w:rPr>
                    <w:t xml:space="preserve"> с участием субъектов малого и среднего </w:t>
                  </w:r>
                  <w:r w:rsidRPr="00AD4F79">
                    <w:rPr>
                      <w:color w:val="000000"/>
                    </w:rPr>
                    <w:lastRenderedPageBreak/>
                    <w:t>предпринимательства с использованием программно-аппаратных средств электронной площадки)</w:t>
                  </w:r>
                </w:p>
              </w:tc>
            </w:tr>
          </w:tbl>
          <w:p w:rsidR="00C03E71" w:rsidRPr="00AD4F79"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sidP="00157B11">
            <w:r w:rsidRPr="00AD4F79">
              <w:t xml:space="preserve">Порядок оценки и сопоставления </w:t>
            </w:r>
            <w:r w:rsidR="00157B11" w:rsidRPr="00AD4F79">
              <w:t>з</w:t>
            </w:r>
            <w:r w:rsidRPr="00AD4F79">
              <w:t xml:space="preserve">аявок, критерии оценки и сопоставления </w:t>
            </w:r>
            <w:r w:rsidR="00157B11" w:rsidRPr="00AD4F79">
              <w:t>з</w:t>
            </w:r>
            <w:r w:rsidRPr="00AD4F79">
              <w:t>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RPr="00AD4F79" w:rsidTr="000A6413">
              <w:tc>
                <w:tcPr>
                  <w:tcW w:w="2864"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pStyle w:val="ad"/>
                    <w:ind w:left="0"/>
                  </w:pPr>
                  <w:r w:rsidRPr="00AD4F79">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pStyle w:val="ad"/>
                    <w:ind w:left="0"/>
                  </w:pPr>
                  <w:r w:rsidRPr="00AD4F79">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D4F79" w:rsidRDefault="00EF09B2" w:rsidP="00EF09B2">
                  <w:pPr>
                    <w:pStyle w:val="ad"/>
                    <w:ind w:left="0"/>
                  </w:pPr>
                  <w:r w:rsidRPr="00AD4F79">
                    <w:rPr>
                      <w:rFonts w:cs="Arial"/>
                      <w:b/>
                      <w:color w:val="000000"/>
                    </w:rPr>
                    <w:t>Что конкретно оценивается (показатели)</w:t>
                  </w:r>
                </w:p>
                <w:p w:rsidR="00EF09B2" w:rsidRPr="00AD4F79" w:rsidRDefault="00EF09B2" w:rsidP="00EF09B2">
                  <w:pPr>
                    <w:pStyle w:val="ad"/>
                    <w:ind w:left="0"/>
                    <w:rPr>
                      <w:rFonts w:cs="Arial"/>
                      <w:b/>
                      <w:i/>
                      <w:color w:val="FF0000"/>
                    </w:rPr>
                  </w:pPr>
                </w:p>
              </w:tc>
            </w:tr>
            <w:tr w:rsidR="005D502B" w:rsidRPr="00AD4F79" w:rsidTr="000A6413">
              <w:tc>
                <w:tcPr>
                  <w:tcW w:w="2864" w:type="dxa"/>
                  <w:tcBorders>
                    <w:top w:val="single" w:sz="4" w:space="0" w:color="000000"/>
                    <w:left w:val="single" w:sz="4" w:space="0" w:color="000000"/>
                    <w:bottom w:val="single" w:sz="4" w:space="0" w:color="000000"/>
                  </w:tcBorders>
                  <w:shd w:val="clear" w:color="auto" w:fill="auto"/>
                </w:tcPr>
                <w:p w:rsidR="005D502B" w:rsidRPr="00AD4F79" w:rsidRDefault="005D502B" w:rsidP="00EF09B2">
                  <w:pPr>
                    <w:autoSpaceDE w:val="0"/>
                    <w:rPr>
                      <w:rFonts w:eastAsia="Times New Roman" w:cs="Arial"/>
                      <w:color w:val="000000"/>
                    </w:rPr>
                  </w:pPr>
                  <w:r w:rsidRPr="00AD4F79">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AD4F79" w:rsidRDefault="00A356EF" w:rsidP="00EF09B2">
                  <w:pPr>
                    <w:pStyle w:val="ad"/>
                    <w:ind w:left="0"/>
                    <w:rPr>
                      <w:rFonts w:cs="Arial"/>
                      <w:color w:val="000000"/>
                    </w:rPr>
                  </w:pPr>
                  <w:r w:rsidRPr="00AD4F79">
                    <w:rPr>
                      <w:rFonts w:cs="Arial"/>
                      <w:color w:val="000000"/>
                    </w:rPr>
                    <w:t>4</w:t>
                  </w:r>
                  <w:r w:rsidR="005D502B"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AD4F79" w:rsidRDefault="005D502B" w:rsidP="00EF09B2">
                  <w:pPr>
                    <w:contextualSpacing/>
                    <w:rPr>
                      <w:rFonts w:eastAsia="Times New Roman" w:cs="Arial"/>
                    </w:rPr>
                  </w:pPr>
                  <w:r w:rsidRPr="00AD4F79">
                    <w:rPr>
                      <w:rFonts w:eastAsia="Times New Roman" w:cs="Arial"/>
                    </w:rPr>
                    <w:t>Оценивается цена закупаемых товаров</w:t>
                  </w:r>
                </w:p>
              </w:tc>
            </w:tr>
            <w:tr w:rsidR="00EF09B2" w:rsidRPr="00AD4F79" w:rsidTr="000A6413">
              <w:tc>
                <w:tcPr>
                  <w:tcW w:w="2864" w:type="dxa"/>
                  <w:tcBorders>
                    <w:top w:val="single" w:sz="4" w:space="0" w:color="000000"/>
                    <w:left w:val="single" w:sz="4" w:space="0" w:color="000000"/>
                    <w:bottom w:val="single" w:sz="4" w:space="0" w:color="000000"/>
                  </w:tcBorders>
                  <w:shd w:val="clear" w:color="auto" w:fill="auto"/>
                </w:tcPr>
                <w:p w:rsidR="00EF09B2" w:rsidRPr="00AD4F79" w:rsidRDefault="00EF09B2" w:rsidP="00EF09B2">
                  <w:pPr>
                    <w:autoSpaceDE w:val="0"/>
                  </w:pPr>
                  <w:r w:rsidRPr="00AD4F79">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AD4F79" w:rsidRDefault="009A67E5" w:rsidP="00EF09B2">
                  <w:pPr>
                    <w:pStyle w:val="ad"/>
                    <w:ind w:left="0"/>
                  </w:pPr>
                  <w:r w:rsidRPr="00AD4F79">
                    <w:rPr>
                      <w:rFonts w:cs="Arial"/>
                      <w:color w:val="000000"/>
                    </w:rPr>
                    <w:t>5</w:t>
                  </w:r>
                  <w:r w:rsidR="00EF09B2"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AD4F79" w:rsidRDefault="00EF09B2" w:rsidP="00EF09B2">
                  <w:pPr>
                    <w:contextualSpacing/>
                  </w:pPr>
                  <w:r w:rsidRPr="00AD4F79">
                    <w:rPr>
                      <w:rFonts w:eastAsia="Times New Roman" w:cs="Arial"/>
                    </w:rPr>
                    <w:t xml:space="preserve">Оценивается </w:t>
                  </w:r>
                  <w:r w:rsidR="00326D66" w:rsidRPr="00AD4F79">
                    <w:rPr>
                      <w:rFonts w:eastAsia="Times New Roman" w:cs="Arial"/>
                    </w:rPr>
                    <w:t>срок поставки товара,</w:t>
                  </w:r>
                  <w:r w:rsidR="00A457E5" w:rsidRPr="00AD4F79">
                    <w:rPr>
                      <w:rFonts w:eastAsia="Times New Roman" w:cs="Arial"/>
                    </w:rPr>
                    <w:t xml:space="preserve"> </w:t>
                  </w:r>
                  <w:r w:rsidRPr="00AD4F79">
                    <w:rPr>
                      <w:rFonts w:eastAsia="Times New Roman" w:cs="Arial"/>
                    </w:rPr>
                    <w:t xml:space="preserve">в </w:t>
                  </w:r>
                  <w:r w:rsidR="00A37432">
                    <w:rPr>
                      <w:rFonts w:eastAsia="Times New Roman" w:cs="Arial"/>
                    </w:rPr>
                    <w:t>календарных</w:t>
                  </w:r>
                  <w:r w:rsidR="00A457E5" w:rsidRPr="00AD4F79">
                    <w:rPr>
                      <w:rFonts w:eastAsia="Times New Roman" w:cs="Arial"/>
                    </w:rPr>
                    <w:t xml:space="preserve"> днях</w:t>
                  </w:r>
                  <w:r w:rsidR="00D61977" w:rsidRPr="00AD4F79">
                    <w:rPr>
                      <w:rFonts w:eastAsia="Times New Roman" w:cs="Arial"/>
                    </w:rPr>
                    <w:t xml:space="preserve"> который указывается в составе заявки</w:t>
                  </w:r>
                </w:p>
                <w:p w:rsidR="00EF09B2" w:rsidRPr="00AD4F79" w:rsidRDefault="00EF09B2" w:rsidP="00EF09B2">
                  <w:pPr>
                    <w:contextualSpacing/>
                  </w:pPr>
                  <w:r w:rsidRPr="00AD4F79">
                    <w:rPr>
                      <w:rFonts w:eastAsia="Times New Roman" w:cs="Arial"/>
                      <w:lang w:val="en-US"/>
                    </w:rPr>
                    <w:t>max</w:t>
                  </w:r>
                  <w:r w:rsidRPr="00AD4F79">
                    <w:rPr>
                      <w:rFonts w:eastAsia="Times New Roman" w:cs="Arial"/>
                    </w:rPr>
                    <w:t xml:space="preserve"> срок: </w:t>
                  </w:r>
                  <w:r w:rsidR="003C3785">
                    <w:rPr>
                      <w:rFonts w:eastAsia="Times New Roman" w:cs="Arial"/>
                    </w:rPr>
                    <w:t>60</w:t>
                  </w:r>
                  <w:r w:rsidR="00A5012F" w:rsidRPr="00AD4F79">
                    <w:rPr>
                      <w:rFonts w:eastAsia="Times New Roman" w:cs="Arial"/>
                    </w:rPr>
                    <w:t xml:space="preserve"> </w:t>
                  </w:r>
                  <w:r w:rsidR="00A37432">
                    <w:rPr>
                      <w:rFonts w:eastAsia="Times New Roman" w:cs="Arial"/>
                    </w:rPr>
                    <w:t>календарных</w:t>
                  </w:r>
                  <w:r w:rsidR="00A457E5" w:rsidRPr="00AD4F79">
                    <w:rPr>
                      <w:rFonts w:eastAsia="Times New Roman" w:cs="Arial"/>
                    </w:rPr>
                    <w:t xml:space="preserve"> дней</w:t>
                  </w:r>
                </w:p>
                <w:p w:rsidR="00EF09B2" w:rsidRPr="00AD4F79" w:rsidRDefault="00EF09B2" w:rsidP="00A5012F">
                  <w:pPr>
                    <w:contextualSpacing/>
                    <w:rPr>
                      <w:rFonts w:eastAsia="Times New Roman" w:cs="Arial"/>
                    </w:rPr>
                  </w:pPr>
                  <w:r w:rsidRPr="00AD4F79">
                    <w:rPr>
                      <w:rFonts w:eastAsia="Times New Roman" w:cs="Arial"/>
                      <w:lang w:val="en-US"/>
                    </w:rPr>
                    <w:t>min</w:t>
                  </w:r>
                  <w:r w:rsidRPr="00AD4F79">
                    <w:rPr>
                      <w:rFonts w:eastAsia="Times New Roman" w:cs="Arial"/>
                    </w:rPr>
                    <w:t xml:space="preserve"> срок: </w:t>
                  </w:r>
                  <w:r w:rsidR="00A5012F" w:rsidRPr="00AD4F79">
                    <w:rPr>
                      <w:rFonts w:eastAsia="Times New Roman" w:cs="Arial"/>
                    </w:rPr>
                    <w:t xml:space="preserve">минимальный срок не устанавливается и считается равным 0 для расчета по формуле оценки </w:t>
                  </w:r>
                </w:p>
              </w:tc>
            </w:tr>
            <w:tr w:rsidR="00326D66" w:rsidRPr="00AD4F79" w:rsidTr="000A6413">
              <w:tc>
                <w:tcPr>
                  <w:tcW w:w="2864" w:type="dxa"/>
                  <w:tcBorders>
                    <w:top w:val="single" w:sz="4" w:space="0" w:color="000000"/>
                    <w:left w:val="single" w:sz="4" w:space="0" w:color="000000"/>
                    <w:bottom w:val="single" w:sz="4" w:space="0" w:color="000000"/>
                  </w:tcBorders>
                  <w:shd w:val="clear" w:color="auto" w:fill="auto"/>
                </w:tcPr>
                <w:p w:rsidR="00326D66" w:rsidRPr="00AD4F79" w:rsidRDefault="00C17A70" w:rsidP="00BF581E">
                  <w:pPr>
                    <w:autoSpaceDE w:val="0"/>
                  </w:pPr>
                  <w:r w:rsidRPr="00AD4F79">
                    <w:rPr>
                      <w:rFonts w:eastAsia="Times New Roman" w:cs="Arial"/>
                      <w:color w:val="000000"/>
                    </w:rPr>
                    <w:t>Срок гарантии</w:t>
                  </w:r>
                  <w:r w:rsidR="00E763A0" w:rsidRPr="00AD4F79">
                    <w:rPr>
                      <w:rFonts w:eastAsia="Times New Roman" w:cs="Arial"/>
                      <w:color w:val="000000"/>
                    </w:rPr>
                    <w:t xml:space="preserve"> </w:t>
                  </w:r>
                  <w:r w:rsidR="00BF581E" w:rsidRPr="00AD4F79">
                    <w:rPr>
                      <w:rFonts w:eastAsia="Times New Roman" w:cs="Arial"/>
                      <w:color w:val="000000"/>
                    </w:rPr>
                    <w:t>товара</w:t>
                  </w:r>
                  <w:r w:rsidR="00E763A0" w:rsidRPr="00AD4F79">
                    <w:rPr>
                      <w:rFonts w:eastAsia="Times New Roman" w:cs="Arial"/>
                      <w:color w:val="000000"/>
                    </w:rPr>
                    <w:t xml:space="preserve"> (</w:t>
                  </w:r>
                  <w:r w:rsidR="00BF581E" w:rsidRPr="00AD4F79">
                    <w:rPr>
                      <w:rFonts w:eastAsia="Times New Roman" w:cs="Arial"/>
                      <w:color w:val="000000"/>
                    </w:rPr>
                    <w:t xml:space="preserve">результат </w:t>
                  </w:r>
                  <w:r w:rsidR="00E763A0" w:rsidRPr="00AD4F79">
                    <w:rPr>
                      <w:rFonts w:eastAsia="Times New Roman" w:cs="Arial"/>
                      <w:color w:val="000000"/>
                    </w:rPr>
                    <w:t xml:space="preserve">работ, </w:t>
                  </w:r>
                  <w:r w:rsidR="00BF581E" w:rsidRPr="00AD4F79">
                    <w:rPr>
                      <w:rFonts w:eastAsia="Times New Roman" w:cs="Arial"/>
                      <w:color w:val="000000"/>
                    </w:rPr>
                    <w:t>результат</w:t>
                  </w:r>
                  <w:r w:rsidR="00E763A0" w:rsidRPr="00AD4F79">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AD4F79" w:rsidRDefault="009A67E5" w:rsidP="00326D66">
                  <w:pPr>
                    <w:pStyle w:val="ad"/>
                    <w:ind w:left="0"/>
                  </w:pPr>
                  <w:r w:rsidRPr="00AD4F79">
                    <w:rPr>
                      <w:rFonts w:cs="Arial"/>
                      <w:color w:val="000000"/>
                    </w:rPr>
                    <w:t>1</w:t>
                  </w:r>
                  <w:r w:rsidR="00326D66" w:rsidRPr="00AD4F79">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AD4F79" w:rsidRDefault="00E763A0" w:rsidP="00E763A0">
                  <w:pPr>
                    <w:contextualSpacing/>
                    <w:rPr>
                      <w:rFonts w:eastAsia="Times New Roman" w:cs="Arial"/>
                    </w:rPr>
                  </w:pPr>
                  <w:r w:rsidRPr="00AD4F79">
                    <w:rPr>
                      <w:rFonts w:eastAsia="Times New Roman" w:cs="Arial"/>
                    </w:rPr>
                    <w:t xml:space="preserve">Оценивается </w:t>
                  </w:r>
                  <w:r w:rsidR="00C17A70" w:rsidRPr="00AD4F79">
                    <w:rPr>
                      <w:rFonts w:eastAsia="Times New Roman" w:cs="Arial"/>
                    </w:rPr>
                    <w:t>срок гарантии</w:t>
                  </w:r>
                  <w:r w:rsidRPr="00AD4F79">
                    <w:rPr>
                      <w:rFonts w:eastAsia="Times New Roman" w:cs="Arial"/>
                    </w:rPr>
                    <w:t xml:space="preserve"> </w:t>
                  </w:r>
                  <w:r w:rsidR="009F5975" w:rsidRPr="00AD4F79">
                    <w:rPr>
                      <w:rFonts w:eastAsia="Times New Roman" w:cs="Arial"/>
                    </w:rPr>
                    <w:t>товара</w:t>
                  </w:r>
                  <w:r w:rsidRPr="00AD4F79">
                    <w:rPr>
                      <w:rFonts w:eastAsia="Times New Roman" w:cs="Arial"/>
                    </w:rPr>
                    <w:t>, который указывается в составе заявки</w:t>
                  </w:r>
                </w:p>
                <w:p w:rsidR="00326D66" w:rsidRPr="00AD4F79" w:rsidRDefault="00E763A0" w:rsidP="00A37432">
                  <w:pPr>
                    <w:contextualSpacing/>
                  </w:pPr>
                  <w:proofErr w:type="gramStart"/>
                  <w:r w:rsidRPr="00AD4F79">
                    <w:rPr>
                      <w:rFonts w:eastAsia="Times New Roman" w:cs="Arial"/>
                      <w:lang w:val="en-US"/>
                    </w:rPr>
                    <w:t>min</w:t>
                  </w:r>
                  <w:proofErr w:type="gramEnd"/>
                  <w:r w:rsidRPr="00AD4F79">
                    <w:rPr>
                      <w:rFonts w:eastAsia="Times New Roman" w:cs="Arial"/>
                    </w:rPr>
                    <w:t xml:space="preserve"> срок: </w:t>
                  </w:r>
                  <w:r w:rsidR="00A37432">
                    <w:rPr>
                      <w:rFonts w:eastAsia="Times New Roman" w:cs="Arial"/>
                    </w:rPr>
                    <w:t>12</w:t>
                  </w:r>
                  <w:r w:rsidR="00AD4F79">
                    <w:rPr>
                      <w:rFonts w:eastAsia="Times New Roman" w:cs="Arial"/>
                    </w:rPr>
                    <w:t xml:space="preserve"> </w:t>
                  </w:r>
                  <w:r w:rsidR="00F510BC">
                    <w:rPr>
                      <w:rFonts w:eastAsia="Times New Roman" w:cs="Arial"/>
                    </w:rPr>
                    <w:t>месяц</w:t>
                  </w:r>
                  <w:r w:rsidR="00A37432">
                    <w:rPr>
                      <w:rFonts w:eastAsia="Times New Roman" w:cs="Arial"/>
                    </w:rPr>
                    <w:t>ев</w:t>
                  </w:r>
                  <w:r w:rsidR="00AD4F79">
                    <w:rPr>
                      <w:rFonts w:eastAsia="Times New Roman" w:cs="Arial"/>
                    </w:rPr>
                    <w:t>.</w:t>
                  </w:r>
                </w:p>
              </w:tc>
            </w:tr>
          </w:tbl>
          <w:p w:rsidR="00F842FB" w:rsidRPr="00AD4F79" w:rsidRDefault="00F842FB" w:rsidP="00EF09B2">
            <w:pPr>
              <w:ind w:firstLine="459"/>
              <w:rPr>
                <w:rFonts w:eastAsia="Times New Roman"/>
              </w:rPr>
            </w:pPr>
          </w:p>
          <w:p w:rsidR="00F842FB" w:rsidRPr="00AD4F79" w:rsidRDefault="00F842FB" w:rsidP="00F842FB">
            <w:pPr>
              <w:ind w:firstLine="459"/>
              <w:rPr>
                <w:rFonts w:eastAsia="Times New Roman"/>
              </w:rPr>
            </w:pPr>
            <w:r w:rsidRPr="00AD4F79">
              <w:rPr>
                <w:rFonts w:eastAsia="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F842FB" w:rsidRPr="00AD4F79" w:rsidRDefault="00F842FB" w:rsidP="00F842FB">
            <w:pPr>
              <w:ind w:firstLine="459"/>
              <w:rPr>
                <w:rFonts w:eastAsia="Times New Roman"/>
              </w:rPr>
            </w:pPr>
            <w:r w:rsidRPr="00AD4F79">
              <w:rPr>
                <w:rFonts w:eastAsia="Times New Roman"/>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F842FB" w:rsidRPr="00AD4F79" w:rsidRDefault="00F842FB" w:rsidP="00F842FB">
            <w:pPr>
              <w:ind w:firstLine="459"/>
              <w:rPr>
                <w:rFonts w:eastAsia="Times New Roman"/>
              </w:rPr>
            </w:pPr>
            <w:r w:rsidRPr="00AD4F79">
              <w:rPr>
                <w:rFonts w:eastAsia="Times New Roman"/>
              </w:rPr>
              <w:t xml:space="preserve">Присуждение каждой заявке порядкового номера по мере </w:t>
            </w:r>
            <w:proofErr w:type="gramStart"/>
            <w:r w:rsidRPr="00AD4F79">
              <w:rPr>
                <w:rFonts w:eastAsia="Times New Roman"/>
              </w:rPr>
              <w:t>уменьшения степени привлекательности предложения участника</w:t>
            </w:r>
            <w:proofErr w:type="gramEnd"/>
            <w:r w:rsidRPr="00AD4F79">
              <w:rPr>
                <w:rFonts w:eastAsia="Times New Roman"/>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EF09B2" w:rsidRPr="00AD4F79" w:rsidRDefault="00EF09B2" w:rsidP="00EF09B2">
            <w:pPr>
              <w:ind w:firstLine="459"/>
              <w:rPr>
                <w:rFonts w:eastAsia="Times New Roman"/>
                <w:sz w:val="10"/>
                <w:szCs w:val="10"/>
              </w:rPr>
            </w:pPr>
          </w:p>
          <w:p w:rsidR="0004477D" w:rsidRPr="00AD4F79" w:rsidRDefault="0004477D" w:rsidP="0004477D">
            <w:r w:rsidRPr="00AD4F79">
              <w:rPr>
                <w:rFonts w:eastAsia="Times New Roman"/>
              </w:rPr>
              <w:t>Оценка и сопоставление Заявок производится следующим образом:</w:t>
            </w:r>
          </w:p>
          <w:p w:rsidR="0004477D" w:rsidRPr="00AD4F79" w:rsidRDefault="0004477D" w:rsidP="0004477D">
            <w:r w:rsidRPr="00AD4F79">
              <w:rPr>
                <w:rFonts w:eastAsia="Times New Roman"/>
              </w:rPr>
              <w:t xml:space="preserve">Итоговый Рейтинг Заявки на участие в запросе предложений </w:t>
            </w:r>
            <w:proofErr w:type="spellStart"/>
            <w:r w:rsidRPr="00AD4F79">
              <w:rPr>
                <w:rFonts w:eastAsia="Times New Roman"/>
                <w:lang w:val="en-US"/>
              </w:rPr>
              <w:t>i</w:t>
            </w:r>
            <w:proofErr w:type="spellEnd"/>
            <w:r w:rsidRPr="00AD4F79">
              <w:rPr>
                <w:rFonts w:eastAsia="Times New Roman"/>
              </w:rPr>
              <w:t xml:space="preserve">-го </w:t>
            </w:r>
            <w:r w:rsidRPr="00AD4F79">
              <w:rPr>
                <w:rFonts w:eastAsia="Times New Roman"/>
              </w:rPr>
              <w:lastRenderedPageBreak/>
              <w:t>участника запроса предложений (</w:t>
            </w:r>
            <w:proofErr w:type="spellStart"/>
            <w:r w:rsidRPr="00AD4F79">
              <w:rPr>
                <w:rFonts w:eastAsia="Times New Roman"/>
                <w:lang w:val="en-US"/>
              </w:rPr>
              <w:t>R</w:t>
            </w:r>
            <w:r w:rsidRPr="00AD4F79">
              <w:rPr>
                <w:rFonts w:eastAsia="Times New Roman"/>
                <w:vertAlign w:val="subscript"/>
                <w:lang w:val="en-US"/>
              </w:rPr>
              <w:t>i</w:t>
            </w:r>
            <w:proofErr w:type="spellEnd"/>
            <w:r w:rsidRPr="00AD4F79">
              <w:rPr>
                <w:rFonts w:eastAsia="Times New Roman"/>
              </w:rPr>
              <w:t>) определяется по формуле:</w:t>
            </w:r>
          </w:p>
          <w:p w:rsidR="0004477D" w:rsidRPr="00AD4F79" w:rsidRDefault="0004477D" w:rsidP="0004477D">
            <w:pPr>
              <w:rPr>
                <w:rFonts w:eastAsia="Times New Roman"/>
              </w:rPr>
            </w:pPr>
          </w:p>
          <w:p w:rsidR="0004477D" w:rsidRPr="00AD4F79" w:rsidRDefault="0004477D" w:rsidP="0004477D">
            <w:pPr>
              <w:rPr>
                <w:lang w:val="en-US"/>
              </w:rPr>
            </w:pPr>
            <w:proofErr w:type="spellStart"/>
            <w:r w:rsidRPr="00AD4F79">
              <w:rPr>
                <w:rFonts w:eastAsia="Times New Roman"/>
                <w:lang w:val="en-US"/>
              </w:rPr>
              <w:t>R</w:t>
            </w:r>
            <w:r w:rsidRPr="00AD4F79">
              <w:rPr>
                <w:rFonts w:eastAsia="Times New Roman"/>
                <w:vertAlign w:val="subscript"/>
                <w:lang w:val="en-US"/>
              </w:rPr>
              <w:t>i</w:t>
            </w:r>
            <w:proofErr w:type="spellEnd"/>
            <w:r w:rsidRPr="00AD4F79">
              <w:rPr>
                <w:rFonts w:eastAsia="Times New Roman"/>
                <w:lang w:val="en-US"/>
              </w:rPr>
              <w:t>= R</w:t>
            </w:r>
            <w:r w:rsidRPr="00AD4F79">
              <w:rPr>
                <w:rFonts w:eastAsia="Times New Roman"/>
              </w:rPr>
              <w:t>а</w:t>
            </w:r>
            <w:proofErr w:type="spellStart"/>
            <w:r w:rsidRPr="00AD4F79">
              <w:rPr>
                <w:rFonts w:eastAsia="Times New Roman"/>
                <w:vertAlign w:val="subscript"/>
                <w:lang w:val="en-US"/>
              </w:rPr>
              <w:t>i</w:t>
            </w:r>
            <w:r w:rsidRPr="00AD4F79">
              <w:rPr>
                <w:rFonts w:eastAsia="Times New Roman"/>
                <w:lang w:val="en-US"/>
              </w:rPr>
              <w:t>+R</w:t>
            </w:r>
            <w:r w:rsidRPr="00AD4F79">
              <w:rPr>
                <w:rFonts w:eastAsia="Times New Roman"/>
                <w:vertAlign w:val="subscript"/>
                <w:lang w:val="en-US"/>
              </w:rPr>
              <w:t>Bi</w:t>
            </w:r>
            <w:proofErr w:type="spellEnd"/>
            <w:r w:rsidRPr="00AD4F79">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AD4F79" w:rsidRDefault="0004477D" w:rsidP="0004477D">
            <w:pPr>
              <w:rPr>
                <w:rFonts w:eastAsia="Times New Roman"/>
                <w:vertAlign w:val="subscript"/>
                <w:lang w:val="en-US"/>
              </w:rPr>
            </w:pPr>
          </w:p>
          <w:p w:rsidR="0004477D" w:rsidRPr="00AD4F79" w:rsidRDefault="0004477D" w:rsidP="0004477D">
            <w:pPr>
              <w:rPr>
                <w:rFonts w:eastAsia="Times New Roman"/>
              </w:rPr>
            </w:pPr>
            <w:r w:rsidRPr="00AD4F79">
              <w:rPr>
                <w:rFonts w:eastAsia="Times New Roman"/>
              </w:rPr>
              <w:t>Где:</w:t>
            </w:r>
          </w:p>
          <w:p w:rsidR="0004477D" w:rsidRPr="00AD4F79" w:rsidRDefault="0004477D" w:rsidP="0004477D">
            <w:r w:rsidRPr="00AD4F79">
              <w:rPr>
                <w:rFonts w:eastAsia="Times New Roman"/>
                <w:lang w:val="en-US"/>
              </w:rPr>
              <w:t>R</w:t>
            </w:r>
            <w:r w:rsidRPr="00AD4F79">
              <w:rPr>
                <w:rFonts w:eastAsia="Times New Roman"/>
              </w:rPr>
              <w:t>а</w:t>
            </w:r>
            <w:proofErr w:type="spellStart"/>
            <w:r w:rsidRPr="00AD4F79">
              <w:rPr>
                <w:rFonts w:eastAsia="Times New Roman"/>
                <w:vertAlign w:val="subscript"/>
                <w:lang w:val="en-US"/>
              </w:rPr>
              <w:t>i</w:t>
            </w:r>
            <w:proofErr w:type="spellEnd"/>
            <w:r w:rsidRPr="00AD4F79">
              <w:rPr>
                <w:rFonts w:eastAsia="Times New Roman"/>
                <w:vertAlign w:val="subscript"/>
              </w:rPr>
              <w:t xml:space="preserve"> </w:t>
            </w:r>
            <w:r w:rsidRPr="00AD4F79">
              <w:rPr>
                <w:rFonts w:eastAsia="Times New Roman"/>
              </w:rPr>
              <w:t xml:space="preserve">– рейтинг </w:t>
            </w:r>
            <w:proofErr w:type="spellStart"/>
            <w:r w:rsidRPr="00AD4F79">
              <w:rPr>
                <w:rFonts w:eastAsia="Times New Roman"/>
                <w:lang w:val="en-US"/>
              </w:rPr>
              <w:t>i</w:t>
            </w:r>
            <w:proofErr w:type="spellEnd"/>
            <w:r w:rsidRPr="00AD4F79">
              <w:rPr>
                <w:rFonts w:eastAsia="Times New Roman"/>
              </w:rPr>
              <w:t xml:space="preserve"> – й заявки по критерию «Цена договора</w:t>
            </w:r>
          </w:p>
          <w:p w:rsidR="0004477D" w:rsidRPr="00AD4F79" w:rsidRDefault="0004477D" w:rsidP="0004477D">
            <w:proofErr w:type="spellStart"/>
            <w:r w:rsidRPr="00AD4F79">
              <w:rPr>
                <w:rFonts w:eastAsia="Times New Roman"/>
                <w:lang w:val="en-US"/>
              </w:rPr>
              <w:t>R</w:t>
            </w:r>
            <w:r w:rsidRPr="00AD4F79">
              <w:rPr>
                <w:rFonts w:eastAsia="Times New Roman"/>
                <w:vertAlign w:val="subscript"/>
                <w:lang w:val="en-US"/>
              </w:rPr>
              <w:t>Bi</w:t>
            </w:r>
            <w:proofErr w:type="spellEnd"/>
            <w:r w:rsidRPr="00AD4F79">
              <w:rPr>
                <w:rFonts w:eastAsia="Times New Roman"/>
                <w:vertAlign w:val="subscript"/>
              </w:rPr>
              <w:t xml:space="preserve"> </w:t>
            </w:r>
            <w:r w:rsidRPr="00AD4F79">
              <w:rPr>
                <w:rFonts w:eastAsia="Times New Roman"/>
              </w:rPr>
              <w:t xml:space="preserve">- рейтинг </w:t>
            </w:r>
            <w:proofErr w:type="spellStart"/>
            <w:r w:rsidRPr="00AD4F79">
              <w:rPr>
                <w:rFonts w:eastAsia="Times New Roman"/>
                <w:lang w:val="en-US"/>
              </w:rPr>
              <w:t>i</w:t>
            </w:r>
            <w:proofErr w:type="spellEnd"/>
            <w:r w:rsidRPr="00AD4F79">
              <w:rPr>
                <w:rFonts w:eastAsia="Times New Roman"/>
              </w:rPr>
              <w:t>-й заявки по критерию  «Срок поставки (выполнения работ, оказания услуг)»;</w:t>
            </w:r>
          </w:p>
          <w:p w:rsidR="0004477D" w:rsidRPr="00AD4F79" w:rsidRDefault="005D1EA6"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sidRPr="00AD4F79">
              <w:rPr>
                <w:rFonts w:eastAsia="Times New Roman"/>
              </w:rPr>
              <w:t xml:space="preserve"> - рейтинг i-й заявки по критерию «</w:t>
            </w:r>
            <w:r w:rsidR="0004477D" w:rsidRPr="00AD4F79">
              <w:rPr>
                <w:rFonts w:eastAsia="Times New Roman"/>
                <w:lang w:eastAsia="ru-RU"/>
              </w:rPr>
              <w:t>Срок гарантии на товар (результат работ, результат услуг)</w:t>
            </w:r>
            <w:r w:rsidR="0004477D" w:rsidRPr="00AD4F79">
              <w:rPr>
                <w:rFonts w:eastAsia="Times New Roman"/>
              </w:rPr>
              <w:t>»;</w:t>
            </w:r>
          </w:p>
          <w:p w:rsidR="0004477D" w:rsidRPr="00AD4F79" w:rsidRDefault="0004477D" w:rsidP="0004477D">
            <w:pPr>
              <w:rPr>
                <w:rFonts w:eastAsia="Times New Roman"/>
              </w:rPr>
            </w:pPr>
          </w:p>
          <w:p w:rsidR="005D502B" w:rsidRPr="00AD4F79" w:rsidRDefault="00310D6A" w:rsidP="00EF09B2">
            <w:pPr>
              <w:rPr>
                <w:rFonts w:eastAsia="Times New Roman"/>
              </w:rPr>
            </w:pPr>
            <w:r w:rsidRPr="00AD4F79">
              <w:rPr>
                <w:rFonts w:eastAsia="Times New Roman"/>
              </w:rPr>
              <w:t>1</w:t>
            </w:r>
            <w:r w:rsidR="00EF09B2" w:rsidRPr="00AD4F79">
              <w:rPr>
                <w:rFonts w:eastAsia="Times New Roman"/>
              </w:rPr>
              <w:t xml:space="preserve">. </w:t>
            </w:r>
            <w:r w:rsidR="005D502B" w:rsidRPr="00AD4F79">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Pr="00AD4F79" w:rsidRDefault="005D502B" w:rsidP="00EF09B2">
            <w:pPr>
              <w:rPr>
                <w:rFonts w:eastAsia="Times New Roman"/>
              </w:rPr>
            </w:pPr>
          </w:p>
          <w:p w:rsidR="005D502B" w:rsidRPr="00AD4F79" w:rsidRDefault="005D1EA6"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AD4F79">
              <w:rPr>
                <w:rFonts w:eastAsia="Times New Roman"/>
                <w:sz w:val="28"/>
                <w:szCs w:val="28"/>
                <w:lang w:val="en-US"/>
              </w:rPr>
              <w:t xml:space="preserve"> *100*</w:t>
            </w:r>
            <w:r w:rsidR="00FF38CF" w:rsidRPr="00AD4F79">
              <w:rPr>
                <w:sz w:val="28"/>
                <w:szCs w:val="28"/>
                <w:lang w:val="en-US"/>
              </w:rPr>
              <w:t xml:space="preserve"> </w:t>
            </w:r>
            <w:proofErr w:type="spellStart"/>
            <w:r w:rsidR="00FF38CF" w:rsidRPr="00AD4F79">
              <w:rPr>
                <w:rFonts w:eastAsia="Times New Roman"/>
                <w:sz w:val="28"/>
                <w:szCs w:val="28"/>
                <w:lang w:val="en-US"/>
              </w:rPr>
              <w:t>Kz</w:t>
            </w:r>
            <w:proofErr w:type="spellEnd"/>
          </w:p>
          <w:p w:rsidR="005D502B" w:rsidRPr="00AD4F79" w:rsidRDefault="005D502B" w:rsidP="00EF09B2">
            <w:pPr>
              <w:rPr>
                <w:rFonts w:eastAsia="Times New Roman"/>
                <w:lang w:val="en-US"/>
              </w:rPr>
            </w:pPr>
          </w:p>
          <w:p w:rsidR="00FF38CF" w:rsidRPr="00AD4F79" w:rsidRDefault="00FF38CF" w:rsidP="00FF38CF">
            <w:pPr>
              <w:rPr>
                <w:rFonts w:eastAsia="Times New Roman"/>
              </w:rPr>
            </w:pPr>
            <w:r w:rsidRPr="00AD4F79">
              <w:rPr>
                <w:rFonts w:eastAsia="Times New Roman"/>
              </w:rPr>
              <w:t>где:</w:t>
            </w:r>
          </w:p>
          <w:p w:rsidR="00FF38CF" w:rsidRPr="00AD4F79" w:rsidRDefault="00FF38CF" w:rsidP="00FF38CF">
            <w:pPr>
              <w:rPr>
                <w:rFonts w:eastAsia="Times New Roman"/>
              </w:rPr>
            </w:pPr>
            <w:r w:rsidRPr="00AD4F79">
              <w:rPr>
                <w:rFonts w:eastAsia="Times New Roman"/>
                <w:lang w:val="en-US"/>
              </w:rPr>
              <w:t>Rai</w:t>
            </w:r>
            <w:r w:rsidRPr="00AD4F79">
              <w:rPr>
                <w:rFonts w:eastAsia="Times New Roman"/>
              </w:rPr>
              <w:t xml:space="preserve"> - рейтинг, присуждаемый </w:t>
            </w:r>
            <w:proofErr w:type="spellStart"/>
            <w:r w:rsidRPr="00AD4F79">
              <w:rPr>
                <w:rFonts w:eastAsia="Times New Roman"/>
                <w:lang w:val="en-US"/>
              </w:rPr>
              <w:t>i</w:t>
            </w:r>
            <w:proofErr w:type="spellEnd"/>
            <w:r w:rsidRPr="00AD4F79">
              <w:rPr>
                <w:rFonts w:eastAsia="Times New Roman"/>
              </w:rPr>
              <w:t>-й заявке по указанному критерию;</w:t>
            </w:r>
          </w:p>
          <w:p w:rsidR="00FF38CF" w:rsidRPr="00AD4F79" w:rsidRDefault="00FF38CF" w:rsidP="00FF38CF">
            <w:pPr>
              <w:rPr>
                <w:rFonts w:eastAsia="Times New Roman"/>
              </w:rPr>
            </w:pPr>
            <w:r w:rsidRPr="00AD4F79">
              <w:rPr>
                <w:rFonts w:eastAsia="Times New Roman"/>
                <w:lang w:val="en-US"/>
              </w:rPr>
              <w:t>Amax</w:t>
            </w:r>
            <w:r w:rsidRPr="00AD4F79">
              <w:rPr>
                <w:rFonts w:eastAsia="Times New Roman"/>
              </w:rPr>
              <w:t xml:space="preserve"> -  начальная цена договора;</w:t>
            </w:r>
          </w:p>
          <w:p w:rsidR="005D502B" w:rsidRPr="00AD4F79" w:rsidRDefault="00FF38CF" w:rsidP="00FF38CF">
            <w:pPr>
              <w:rPr>
                <w:rFonts w:eastAsia="Times New Roman"/>
              </w:rPr>
            </w:pPr>
            <w:r w:rsidRPr="00AD4F79">
              <w:rPr>
                <w:rFonts w:eastAsia="Times New Roman"/>
                <w:lang w:val="en-US"/>
              </w:rPr>
              <w:t>Ai</w:t>
            </w:r>
            <w:r w:rsidRPr="00AD4F79">
              <w:rPr>
                <w:rFonts w:eastAsia="Times New Roman"/>
              </w:rPr>
              <w:t xml:space="preserve"> </w:t>
            </w:r>
            <w:proofErr w:type="gramStart"/>
            <w:r w:rsidRPr="00AD4F79">
              <w:rPr>
                <w:rFonts w:eastAsia="Times New Roman"/>
              </w:rPr>
              <w:t>-  цена</w:t>
            </w:r>
            <w:proofErr w:type="gramEnd"/>
            <w:r w:rsidRPr="00AD4F79">
              <w:rPr>
                <w:rFonts w:eastAsia="Times New Roman"/>
              </w:rPr>
              <w:t xml:space="preserve"> договора, предложенная  </w:t>
            </w:r>
            <w:proofErr w:type="spellStart"/>
            <w:r w:rsidRPr="00AD4F79">
              <w:rPr>
                <w:rFonts w:eastAsia="Times New Roman"/>
                <w:lang w:val="en-US"/>
              </w:rPr>
              <w:t>i</w:t>
            </w:r>
            <w:proofErr w:type="spellEnd"/>
            <w:r w:rsidRPr="00AD4F79">
              <w:rPr>
                <w:rFonts w:eastAsia="Times New Roman"/>
              </w:rPr>
              <w:t>-м участником.</w:t>
            </w:r>
          </w:p>
          <w:p w:rsidR="00FF38CF" w:rsidRPr="00AD4F79" w:rsidRDefault="00FF38CF" w:rsidP="00FF38CF">
            <w:proofErr w:type="spellStart"/>
            <w:proofErr w:type="gramStart"/>
            <w:r w:rsidRPr="00AD4F79">
              <w:rPr>
                <w:rFonts w:eastAsia="Times New Roman"/>
                <w:lang w:val="en-US"/>
              </w:rPr>
              <w:t>K</w:t>
            </w:r>
            <w:r w:rsidRPr="00AD4F79">
              <w:rPr>
                <w:rFonts w:eastAsia="Times New Roman"/>
                <w:vertAlign w:val="subscript"/>
                <w:lang w:val="en-US"/>
              </w:rPr>
              <w:t>z</w:t>
            </w:r>
            <w:proofErr w:type="spellEnd"/>
            <w:r w:rsidRPr="00AD4F79">
              <w:rPr>
                <w:rFonts w:eastAsia="Times New Roman"/>
                <w:vertAlign w:val="subscript"/>
              </w:rPr>
              <w:t xml:space="preserve"> </w:t>
            </w:r>
            <w:r w:rsidRPr="00AD4F79">
              <w:rPr>
                <w:rFonts w:eastAsia="Times New Roman"/>
              </w:rPr>
              <w:t xml:space="preserve"> -</w:t>
            </w:r>
            <w:proofErr w:type="gramEnd"/>
            <w:r w:rsidRPr="00AD4F79">
              <w:rPr>
                <w:rFonts w:eastAsia="Times New Roman"/>
              </w:rPr>
              <w:t xml:space="preserve"> величина значимости данного критерия, установленная выше.</w:t>
            </w:r>
          </w:p>
          <w:p w:rsidR="005D502B" w:rsidRPr="00AD4F79" w:rsidRDefault="005D502B" w:rsidP="00EF09B2">
            <w:pPr>
              <w:rPr>
                <w:rFonts w:eastAsia="Times New Roman"/>
              </w:rPr>
            </w:pPr>
          </w:p>
          <w:p w:rsidR="00EF09B2" w:rsidRPr="00AD4F79" w:rsidRDefault="005D502B" w:rsidP="00EF09B2">
            <w:r w:rsidRPr="00AD4F79">
              <w:rPr>
                <w:rFonts w:eastAsia="Times New Roman"/>
              </w:rPr>
              <w:t xml:space="preserve">2. </w:t>
            </w:r>
            <w:r w:rsidR="00EF09B2" w:rsidRPr="00AD4F79">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Pr="00AD4F79" w:rsidRDefault="00EF09B2" w:rsidP="00EF09B2">
            <w:pPr>
              <w:rPr>
                <w:rFonts w:eastAsia="Times New Roman"/>
              </w:rPr>
            </w:pPr>
          </w:p>
          <w:p w:rsidR="00F27288" w:rsidRPr="00AD4F79" w:rsidRDefault="005D1EA6"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AD4F79">
              <w:rPr>
                <w:rFonts w:eastAsia="Times New Roman"/>
                <w:lang w:val="en-US"/>
              </w:rPr>
              <w:t>*100*K</w:t>
            </w:r>
            <w:r w:rsidR="005B0351" w:rsidRPr="00AD4F79">
              <w:rPr>
                <w:rFonts w:eastAsia="Times New Roman"/>
                <w:vertAlign w:val="subscript"/>
                <w:lang w:val="en-US"/>
              </w:rPr>
              <w:t>z</w:t>
            </w:r>
          </w:p>
          <w:p w:rsidR="005B0351" w:rsidRPr="00AD4F79" w:rsidRDefault="005B0351" w:rsidP="00EF09B2">
            <w:pPr>
              <w:rPr>
                <w:rFonts w:eastAsia="Times New Roman"/>
                <w:lang w:val="en-US"/>
              </w:rPr>
            </w:pPr>
          </w:p>
          <w:p w:rsidR="00EF09B2" w:rsidRPr="00AD4F79" w:rsidRDefault="00EF09B2" w:rsidP="00EF09B2">
            <w:r w:rsidRPr="00AD4F79">
              <w:rPr>
                <w:rFonts w:eastAsia="Times New Roman"/>
              </w:rPr>
              <w:t>где:</w:t>
            </w:r>
          </w:p>
          <w:p w:rsidR="00EF09B2" w:rsidRPr="00AD4F79" w:rsidRDefault="00EF09B2" w:rsidP="00EF09B2">
            <w:pPr>
              <w:rPr>
                <w:rFonts w:eastAsia="Times New Roman"/>
              </w:rPr>
            </w:pPr>
          </w:p>
          <w:p w:rsidR="00EF09B2" w:rsidRPr="00AD4F79" w:rsidRDefault="00EF09B2" w:rsidP="00EF09B2">
            <w:r w:rsidRPr="00AD4F79">
              <w:rPr>
                <w:rFonts w:eastAsia="Times New Roman"/>
                <w:lang w:val="en-US"/>
              </w:rPr>
              <w:t>R</w:t>
            </w:r>
            <w:r w:rsidR="005B0351" w:rsidRPr="00AD4F79">
              <w:rPr>
                <w:rFonts w:eastAsia="Times New Roman"/>
                <w:vertAlign w:val="subscript"/>
              </w:rPr>
              <w:t>В</w:t>
            </w:r>
            <w:proofErr w:type="spellStart"/>
            <w:r w:rsidRPr="00AD4F79">
              <w:rPr>
                <w:rFonts w:eastAsia="Times New Roman"/>
                <w:vertAlign w:val="subscript"/>
                <w:lang w:val="en-US"/>
              </w:rPr>
              <w:t>i</w:t>
            </w:r>
            <w:proofErr w:type="spellEnd"/>
            <w:r w:rsidRPr="00AD4F79">
              <w:rPr>
                <w:rFonts w:eastAsia="Times New Roman"/>
              </w:rPr>
              <w:t xml:space="preserve"> - рейтинг </w:t>
            </w:r>
            <w:proofErr w:type="spellStart"/>
            <w:r w:rsidRPr="00AD4F79">
              <w:rPr>
                <w:rFonts w:eastAsia="Times New Roman"/>
                <w:lang w:val="en-US"/>
              </w:rPr>
              <w:t>i</w:t>
            </w:r>
            <w:proofErr w:type="spellEnd"/>
            <w:r w:rsidRPr="00AD4F79">
              <w:rPr>
                <w:rFonts w:eastAsia="Times New Roman"/>
              </w:rPr>
              <w:t>-й заявки по критерию «Срок поставки (выполнения работ, оказания услуг)»;</w:t>
            </w:r>
          </w:p>
          <w:p w:rsidR="00EF09B2" w:rsidRPr="00AD4F79" w:rsidRDefault="005B0351" w:rsidP="00EF09B2">
            <w:proofErr w:type="spellStart"/>
            <w:r w:rsidRPr="00AD4F79">
              <w:rPr>
                <w:rFonts w:eastAsia="Times New Roman"/>
                <w:lang w:val="en-US"/>
              </w:rPr>
              <w:t>B</w:t>
            </w:r>
            <w:r w:rsidRPr="00AD4F79">
              <w:rPr>
                <w:rFonts w:eastAsia="Times New Roman"/>
                <w:vertAlign w:val="superscript"/>
                <w:lang w:val="en-US"/>
              </w:rPr>
              <w:t>max</w:t>
            </w:r>
            <w:proofErr w:type="spellEnd"/>
            <w:r w:rsidR="00EF09B2" w:rsidRPr="00AD4F79">
              <w:rPr>
                <w:rFonts w:eastAsia="Times New Roman"/>
              </w:rPr>
              <w:t xml:space="preserve"> – максимальный срок поставки товара, установленный в документации о проведении запроса предложений;</w:t>
            </w:r>
          </w:p>
          <w:p w:rsidR="00EF09B2" w:rsidRPr="00AD4F79" w:rsidRDefault="005B0351" w:rsidP="00EF09B2">
            <w:r w:rsidRPr="00AD4F79">
              <w:rPr>
                <w:rFonts w:eastAsia="Times New Roman"/>
                <w:lang w:val="en-US"/>
              </w:rPr>
              <w:t>B</w:t>
            </w:r>
            <w:r w:rsidR="00EF09B2" w:rsidRPr="00AD4F79">
              <w:rPr>
                <w:rFonts w:eastAsia="Times New Roman"/>
                <w:vertAlign w:val="subscript"/>
                <w:lang w:val="en-US"/>
              </w:rPr>
              <w:t>i</w:t>
            </w:r>
            <w:r w:rsidR="00EF09B2" w:rsidRPr="00AD4F79">
              <w:rPr>
                <w:rFonts w:eastAsia="Times New Roman"/>
              </w:rPr>
              <w:t xml:space="preserve"> – срок поставки товара, указанный </w:t>
            </w:r>
            <w:proofErr w:type="spellStart"/>
            <w:r w:rsidR="00EF09B2" w:rsidRPr="00AD4F79">
              <w:rPr>
                <w:rFonts w:eastAsia="Times New Roman"/>
                <w:lang w:val="en-US"/>
              </w:rPr>
              <w:t>i</w:t>
            </w:r>
            <w:proofErr w:type="spellEnd"/>
            <w:r w:rsidR="00EF09B2" w:rsidRPr="00AD4F79">
              <w:rPr>
                <w:rFonts w:eastAsia="Times New Roman"/>
              </w:rPr>
              <w:t>-м участником в заявке;</w:t>
            </w:r>
          </w:p>
          <w:p w:rsidR="00EF09B2" w:rsidRPr="00AD4F79" w:rsidRDefault="005B0351" w:rsidP="00EF09B2">
            <w:proofErr w:type="spellStart"/>
            <w:r w:rsidRPr="00AD4F79">
              <w:rPr>
                <w:rFonts w:eastAsia="Times New Roman"/>
                <w:lang w:val="en-US"/>
              </w:rPr>
              <w:t>B</w:t>
            </w:r>
            <w:r w:rsidRPr="00AD4F79">
              <w:rPr>
                <w:rFonts w:eastAsia="Times New Roman"/>
                <w:vertAlign w:val="superscript"/>
                <w:lang w:val="en-US"/>
              </w:rPr>
              <w:t>min</w:t>
            </w:r>
            <w:proofErr w:type="spellEnd"/>
            <w:r w:rsidR="00EF09B2" w:rsidRPr="00AD4F79">
              <w:rPr>
                <w:rFonts w:eastAsia="Times New Roman"/>
              </w:rPr>
              <w:t xml:space="preserve"> - минимальный срок поставки товара, установленный в документации о проведении запроса предложений;</w:t>
            </w:r>
          </w:p>
          <w:p w:rsidR="00EF09B2" w:rsidRPr="00AD4F79" w:rsidRDefault="00EF09B2" w:rsidP="00EF09B2">
            <w:proofErr w:type="spellStart"/>
            <w:proofErr w:type="gramStart"/>
            <w:r w:rsidRPr="00AD4F79">
              <w:rPr>
                <w:rFonts w:eastAsia="Times New Roman"/>
                <w:lang w:val="en-US"/>
              </w:rPr>
              <w:t>K</w:t>
            </w:r>
            <w:r w:rsidRPr="00AD4F79">
              <w:rPr>
                <w:rFonts w:eastAsia="Times New Roman"/>
                <w:vertAlign w:val="subscript"/>
                <w:lang w:val="en-US"/>
              </w:rPr>
              <w:t>z</w:t>
            </w:r>
            <w:proofErr w:type="spellEnd"/>
            <w:r w:rsidRPr="00AD4F79">
              <w:rPr>
                <w:rFonts w:eastAsia="Times New Roman"/>
                <w:vertAlign w:val="subscript"/>
              </w:rPr>
              <w:t xml:space="preserve"> </w:t>
            </w:r>
            <w:r w:rsidRPr="00AD4F79">
              <w:rPr>
                <w:rFonts w:eastAsia="Times New Roman"/>
              </w:rPr>
              <w:t xml:space="preserve"> -</w:t>
            </w:r>
            <w:proofErr w:type="gramEnd"/>
            <w:r w:rsidRPr="00AD4F79">
              <w:rPr>
                <w:rFonts w:eastAsia="Times New Roman"/>
              </w:rPr>
              <w:t xml:space="preserve"> величина значимости данного критерия, установленная выше.</w:t>
            </w:r>
          </w:p>
          <w:p w:rsidR="00EF09B2" w:rsidRPr="00AD4F79" w:rsidRDefault="00EF09B2" w:rsidP="00EF09B2">
            <w:pPr>
              <w:rPr>
                <w:rFonts w:eastAsia="Times New Roman"/>
              </w:rPr>
            </w:pPr>
          </w:p>
          <w:p w:rsidR="00364A61" w:rsidRPr="00AD4F79" w:rsidRDefault="00364A61" w:rsidP="00364A61">
            <w:pPr>
              <w:rPr>
                <w:rFonts w:eastAsia="Times New Roman"/>
              </w:rPr>
            </w:pPr>
            <w:r w:rsidRPr="00AD4F79">
              <w:rPr>
                <w:rFonts w:eastAsia="Times New Roman"/>
              </w:rPr>
              <w:t xml:space="preserve">3. Рейтинг i-й заявки по критерию </w:t>
            </w:r>
            <w:r w:rsidRPr="00AD4F79">
              <w:rPr>
                <w:rFonts w:eastAsia="Times New Roman"/>
                <w:lang w:eastAsia="ru-RU"/>
              </w:rPr>
              <w:t xml:space="preserve">«Срок гарантии на товар (результат работ, результат услуг)» </w:t>
            </w:r>
            <w:r w:rsidRPr="00AD4F79">
              <w:rPr>
                <w:rFonts w:eastAsia="Times New Roman"/>
              </w:rPr>
              <w:t>определяется следующим образом:</w:t>
            </w:r>
          </w:p>
          <w:p w:rsidR="00364A61" w:rsidRPr="00AD4F79" w:rsidRDefault="00364A61" w:rsidP="00364A61">
            <w:pPr>
              <w:rPr>
                <w:rFonts w:eastAsia="Times New Roman"/>
              </w:rPr>
            </w:pPr>
            <w:r w:rsidRPr="00AD4F79">
              <w:rPr>
                <w:rFonts w:eastAsia="Times New Roman"/>
              </w:rPr>
              <w:t>На основании предоставленных документов, указанных выше, i-</w:t>
            </w:r>
            <w:proofErr w:type="spellStart"/>
            <w:r w:rsidRPr="00AD4F79">
              <w:rPr>
                <w:rFonts w:eastAsia="Times New Roman"/>
              </w:rPr>
              <w:t>му</w:t>
            </w:r>
            <w:proofErr w:type="spellEnd"/>
            <w:r w:rsidRPr="00AD4F79">
              <w:rPr>
                <w:rFonts w:eastAsia="Times New Roman"/>
              </w:rPr>
              <w:t xml:space="preserve"> участнику запроса предложений выставляются баллы.</w:t>
            </w:r>
          </w:p>
          <w:p w:rsidR="00364A61" w:rsidRPr="00AD4F79" w:rsidRDefault="00364A61" w:rsidP="00364A61">
            <w:pPr>
              <w:rPr>
                <w:rFonts w:eastAsia="Times New Roman"/>
              </w:rPr>
            </w:pPr>
            <w:r w:rsidRPr="00AD4F79">
              <w:rPr>
                <w:rFonts w:eastAsia="Times New Roman"/>
              </w:rPr>
              <w:t>На основании выставленных баллов рассчитывается рейтинг заявки i-</w:t>
            </w:r>
            <w:proofErr w:type="spellStart"/>
            <w:r w:rsidRPr="00AD4F79">
              <w:rPr>
                <w:rFonts w:eastAsia="Times New Roman"/>
              </w:rPr>
              <w:t>го</w:t>
            </w:r>
            <w:proofErr w:type="spellEnd"/>
            <w:r w:rsidRPr="00AD4F79">
              <w:rPr>
                <w:rFonts w:eastAsia="Times New Roman"/>
              </w:rPr>
              <w:t xml:space="preserve"> участника по формуле: </w:t>
            </w:r>
          </w:p>
          <w:p w:rsidR="00364A61" w:rsidRPr="00AD4F79" w:rsidRDefault="00364A61" w:rsidP="00364A61">
            <w:pPr>
              <w:rPr>
                <w:rFonts w:eastAsia="Times New Roman"/>
              </w:rPr>
            </w:pPr>
          </w:p>
          <w:p w:rsidR="00BF581E" w:rsidRPr="00AD4F79" w:rsidRDefault="005D1EA6"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AD4F79">
              <w:rPr>
                <w:rFonts w:eastAsia="Times New Roman"/>
                <w:lang w:val="en-US"/>
              </w:rPr>
              <w:t xml:space="preserve"> *100*K</w:t>
            </w:r>
            <w:r w:rsidR="00BF581E" w:rsidRPr="00AD4F79">
              <w:rPr>
                <w:rFonts w:eastAsia="Times New Roman"/>
                <w:vertAlign w:val="subscript"/>
                <w:lang w:val="en-US"/>
              </w:rPr>
              <w:t>z</w:t>
            </w:r>
          </w:p>
          <w:p w:rsidR="00364A61" w:rsidRPr="00AD4F79" w:rsidRDefault="00364A61" w:rsidP="00364A61">
            <w:pPr>
              <w:rPr>
                <w:rFonts w:eastAsia="Times New Roman"/>
                <w:lang w:val="en-US"/>
              </w:rPr>
            </w:pPr>
          </w:p>
          <w:p w:rsidR="00364A61" w:rsidRPr="00AD4F79" w:rsidRDefault="00364A61" w:rsidP="00364A61">
            <w:pPr>
              <w:rPr>
                <w:rFonts w:eastAsia="Times New Roman"/>
              </w:rPr>
            </w:pPr>
            <w:r w:rsidRPr="00AD4F79">
              <w:rPr>
                <w:rFonts w:eastAsia="Times New Roman"/>
              </w:rPr>
              <w:t>где:</w:t>
            </w:r>
          </w:p>
          <w:p w:rsidR="00364A61" w:rsidRPr="00AD4F79" w:rsidRDefault="00364A61" w:rsidP="00364A61">
            <w:pPr>
              <w:rPr>
                <w:rFonts w:eastAsia="Times New Roman"/>
              </w:rPr>
            </w:pPr>
          </w:p>
          <w:p w:rsidR="00364A61" w:rsidRPr="00AD4F79"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AD4F79">
              <w:rPr>
                <w:rFonts w:eastAsia="Times New Roman"/>
              </w:rPr>
              <w:t xml:space="preserve"> - рейтинг, присуждаемый i-й заявке по указанному критерию;</w:t>
            </w:r>
          </w:p>
          <w:p w:rsidR="00364A61" w:rsidRPr="00AD4F79" w:rsidRDefault="00364A61" w:rsidP="00364A61">
            <w:pPr>
              <w:rPr>
                <w:rFonts w:eastAsia="Times New Roman"/>
              </w:rPr>
            </w:pPr>
            <w:proofErr w:type="spellStart"/>
            <w:r w:rsidRPr="00AD4F79">
              <w:rPr>
                <w:rFonts w:eastAsia="Times New Roman"/>
              </w:rPr>
              <w:t>Cmin</w:t>
            </w:r>
            <w:proofErr w:type="spellEnd"/>
            <w:r w:rsidRPr="00AD4F79">
              <w:rPr>
                <w:rFonts w:eastAsia="Times New Roman"/>
              </w:rPr>
              <w:t xml:space="preserve"> - минимальный срок предоставления гарантии качества товара, работ, услуг, установленный Заказчиком в документации о закупке;</w:t>
            </w:r>
          </w:p>
          <w:p w:rsidR="00EF09B2" w:rsidRPr="00AD4F79" w:rsidRDefault="00364A61" w:rsidP="00364A61">
            <w:pPr>
              <w:rPr>
                <w:rFonts w:eastAsia="Times New Roman"/>
              </w:rPr>
            </w:pPr>
            <w:proofErr w:type="spellStart"/>
            <w:r w:rsidRPr="00AD4F79">
              <w:rPr>
                <w:rFonts w:eastAsia="Times New Roman"/>
              </w:rPr>
              <w:t>Ci</w:t>
            </w:r>
            <w:proofErr w:type="spellEnd"/>
            <w:r w:rsidRPr="00AD4F79">
              <w:rPr>
                <w:rFonts w:eastAsia="Times New Roman"/>
              </w:rPr>
              <w:t xml:space="preserve"> - предложение i-</w:t>
            </w:r>
            <w:proofErr w:type="spellStart"/>
            <w:r w:rsidRPr="00AD4F79">
              <w:rPr>
                <w:rFonts w:eastAsia="Times New Roman"/>
              </w:rPr>
              <w:t>го</w:t>
            </w:r>
            <w:proofErr w:type="spellEnd"/>
            <w:r w:rsidRPr="00AD4F79">
              <w:rPr>
                <w:rFonts w:eastAsia="Times New Roman"/>
              </w:rPr>
              <w:t xml:space="preserve"> участника по сроку гарантии кач</w:t>
            </w:r>
            <w:r w:rsidR="00BF581E" w:rsidRPr="00AD4F79">
              <w:rPr>
                <w:rFonts w:eastAsia="Times New Roman"/>
              </w:rPr>
              <w:t>ества товара, работ, услуг;</w:t>
            </w:r>
          </w:p>
          <w:p w:rsidR="00BF581E" w:rsidRPr="00AD4F79" w:rsidRDefault="00BF581E" w:rsidP="00364A61">
            <w:pPr>
              <w:rPr>
                <w:rFonts w:eastAsia="Times New Roman"/>
              </w:rPr>
            </w:pPr>
            <w:proofErr w:type="spellStart"/>
            <w:r w:rsidRPr="00AD4F79">
              <w:rPr>
                <w:rFonts w:eastAsia="Times New Roman"/>
              </w:rPr>
              <w:t>K</w:t>
            </w:r>
            <w:r w:rsidRPr="00AD4F79">
              <w:rPr>
                <w:rFonts w:eastAsia="Times New Roman"/>
                <w:vertAlign w:val="subscript"/>
              </w:rPr>
              <w:t>z</w:t>
            </w:r>
            <w:proofErr w:type="spellEnd"/>
            <w:r w:rsidRPr="00AD4F79">
              <w:rPr>
                <w:rFonts w:eastAsia="Times New Roman"/>
              </w:rPr>
              <w:t xml:space="preserve">  - величина значимости данного критерия, установленная выше.</w:t>
            </w:r>
          </w:p>
          <w:p w:rsidR="00326D66" w:rsidRPr="00AD4F79" w:rsidRDefault="00326D66" w:rsidP="00326D66">
            <w:pPr>
              <w:rPr>
                <w:rFonts w:eastAsia="Times New Roman"/>
              </w:rPr>
            </w:pPr>
          </w:p>
          <w:p w:rsidR="00C03E71" w:rsidRPr="00AD4F79" w:rsidRDefault="00EF09B2" w:rsidP="00F842FB">
            <w:pPr>
              <w:rPr>
                <w:rFonts w:eastAsia="Times New Roman"/>
              </w:rPr>
            </w:pPr>
            <w:r w:rsidRPr="00AD4F79">
              <w:rPr>
                <w:rFonts w:eastAsia="Times New Roman"/>
              </w:rPr>
              <w:t xml:space="preserve">На основании результатов оценки и сопоставления заявок каждой </w:t>
            </w:r>
            <w:r w:rsidR="00F842FB" w:rsidRPr="00AD4F79">
              <w:rPr>
                <w:rFonts w:eastAsia="Times New Roman"/>
              </w:rPr>
              <w:t>з</w:t>
            </w:r>
            <w:r w:rsidRPr="00AD4F79">
              <w:rPr>
                <w:rFonts w:eastAsia="Times New Roman"/>
              </w:rPr>
              <w:t xml:space="preserve">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w:t>
            </w:r>
            <w:r w:rsidR="00F842FB" w:rsidRPr="00AD4F79">
              <w:rPr>
                <w:rFonts w:eastAsia="Times New Roman"/>
              </w:rPr>
              <w:t>з</w:t>
            </w:r>
            <w:r w:rsidRPr="00AD4F79">
              <w:rPr>
                <w:rFonts w:eastAsia="Times New Roman"/>
              </w:rPr>
              <w:t xml:space="preserve">аявке, которая набрала наибольшее количество баллов. Если две и более </w:t>
            </w:r>
            <w:r w:rsidR="00F842FB" w:rsidRPr="00AD4F79">
              <w:rPr>
                <w:rFonts w:eastAsia="Times New Roman"/>
              </w:rPr>
              <w:t>з</w:t>
            </w:r>
            <w:r w:rsidRPr="00AD4F79">
              <w:rPr>
                <w:rFonts w:eastAsia="Times New Roman"/>
              </w:rPr>
              <w:t xml:space="preserve">аявки набрали одинаковое количество баллов, то меньший (лучший) порядковый номер присваивается </w:t>
            </w:r>
            <w:r w:rsidR="00F842FB" w:rsidRPr="00AD4F79">
              <w:rPr>
                <w:rFonts w:eastAsia="Times New Roman"/>
              </w:rPr>
              <w:t>з</w:t>
            </w:r>
            <w:r w:rsidRPr="00AD4F79">
              <w:rPr>
                <w:rFonts w:eastAsia="Times New Roman"/>
              </w:rPr>
              <w:t>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C03E71">
            <w:r w:rsidRPr="00AD4F79">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ind w:firstLine="459"/>
            </w:pPr>
            <w:r w:rsidRPr="00AD4F79">
              <w:rPr>
                <w:iCs/>
                <w:color w:val="000000"/>
              </w:rPr>
              <w:t>Место, условия и сроки (периоды) поставки товара, выполнения работ,</w:t>
            </w:r>
            <w:r w:rsidRPr="00AD4F79">
              <w:rPr>
                <w:rFonts w:eastAsia="Times New Roman"/>
                <w:iCs/>
              </w:rPr>
              <w:t xml:space="preserve"> </w:t>
            </w:r>
            <w:r w:rsidRPr="00AD4F79">
              <w:rPr>
                <w:iCs/>
                <w:color w:val="000000"/>
              </w:rPr>
              <w:t xml:space="preserve">оказания услуг определяются в соответствии с </w:t>
            </w:r>
            <w:hyperlink w:anchor="_РАЗДЕЛ_V._Проект" w:history="1">
              <w:r w:rsidRPr="00AD4F79">
                <w:rPr>
                  <w:rStyle w:val="a5"/>
                  <w:iCs/>
                </w:rPr>
                <w:t xml:space="preserve">разделом </w:t>
              </w:r>
              <w:r w:rsidRPr="00AD4F79">
                <w:rPr>
                  <w:rStyle w:val="a5"/>
                  <w:iCs/>
                  <w:lang w:val="en-US"/>
                </w:rPr>
                <w:t>V</w:t>
              </w:r>
              <w:r w:rsidRPr="00AD4F79">
                <w:rPr>
                  <w:rStyle w:val="a5"/>
                  <w:iCs/>
                </w:rPr>
                <w:t xml:space="preserve"> «Проект договора»</w:t>
              </w:r>
            </w:hyperlink>
            <w:r w:rsidRPr="00AD4F79">
              <w:rPr>
                <w:iCs/>
                <w:color w:val="000000"/>
              </w:rPr>
              <w:t xml:space="preserve"> и </w:t>
            </w:r>
            <w:hyperlink w:anchor="_РАЗДЕЛ_IV._Техническое" w:history="1">
              <w:r w:rsidRPr="00AD4F79">
                <w:rPr>
                  <w:rStyle w:val="a5"/>
                  <w:iCs/>
                </w:rPr>
                <w:t>разделом IV «Техническое задание»</w:t>
              </w:r>
            </w:hyperlink>
            <w:r w:rsidRPr="00AD4F79">
              <w:rPr>
                <w:iCs/>
                <w:color w:val="FF0000"/>
              </w:rPr>
              <w:t xml:space="preserve"> </w:t>
            </w:r>
            <w:r w:rsidRPr="00AD4F79">
              <w:rPr>
                <w:iCs/>
                <w:color w:val="000000"/>
              </w:rPr>
              <w:t>Документации о проведении запроса предложений в электронной форме.</w:t>
            </w:r>
          </w:p>
          <w:p w:rsidR="00C03E71" w:rsidRPr="00AD4F79"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00DFC" w:rsidP="00F842FB">
            <w:r w:rsidRPr="00AD4F79">
              <w:rPr>
                <w:rFonts w:eastAsia="Times New Roman"/>
              </w:rPr>
              <w:t xml:space="preserve">Размер обеспечения заявки на участие в </w:t>
            </w:r>
            <w:r w:rsidR="00F842FB" w:rsidRPr="00AD4F79">
              <w:rPr>
                <w:rFonts w:eastAsia="Times New Roman"/>
              </w:rPr>
              <w:t>запросе предложений</w:t>
            </w:r>
            <w:r w:rsidRPr="00AD4F79">
              <w:rPr>
                <w:rFonts w:eastAsia="Times New Roman"/>
              </w:rPr>
              <w:t xml:space="preserve">, порядок и срок его предоставления в случае установления требования обеспечения заявки на участие в </w:t>
            </w:r>
            <w:r w:rsidR="00F842FB" w:rsidRPr="00AD4F79">
              <w:rPr>
                <w:rFonts w:eastAsia="Times New Roman"/>
              </w:rPr>
              <w:t>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left="34"/>
            </w:pPr>
            <w:r w:rsidRPr="00AD4F79">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AD4F79" w:rsidRDefault="00800DFC">
            <w:r w:rsidRPr="00AD4F79">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spacing w:before="120"/>
              <w:ind w:left="34"/>
            </w:pPr>
            <w:r w:rsidRPr="00AD4F79">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F842FB">
            <w:r w:rsidRPr="00AD4F79">
              <w:rPr>
                <w:rFonts w:eastAsia="Times New Roman"/>
              </w:rPr>
              <w:t xml:space="preserve">Официальный язык </w:t>
            </w:r>
            <w:r w:rsidR="00F842FB" w:rsidRPr="00AD4F79">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left="34" w:hanging="1"/>
            </w:pPr>
            <w:r w:rsidRPr="00AD4F79">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F842FB">
            <w:r w:rsidRPr="00AD4F79">
              <w:rPr>
                <w:rFonts w:eastAsia="Times New Roman"/>
              </w:rPr>
              <w:t xml:space="preserve">Валюта </w:t>
            </w:r>
            <w:r w:rsidR="00F842FB" w:rsidRPr="00AD4F79">
              <w:rPr>
                <w:rFonts w:eastAsia="Times New Roman"/>
              </w:rPr>
              <w:t>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hanging="1"/>
            </w:pPr>
            <w:r w:rsidRPr="00AD4F79">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AD4F79" w:rsidRDefault="00C03E71" w:rsidP="00800DFC">
            <w:r w:rsidRPr="00AD4F79">
              <w:rPr>
                <w:rFonts w:eastAsia="Times New Roman"/>
              </w:rPr>
              <w:t xml:space="preserve">Внесение изменений </w:t>
            </w:r>
            <w:r w:rsidR="00800DFC" w:rsidRPr="00AD4F79">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60893" w:rsidRPr="00AD4F79" w:rsidRDefault="00C60893" w:rsidP="00C60893">
            <w:pPr>
              <w:autoSpaceDE w:val="0"/>
              <w:ind w:firstLine="322"/>
            </w:pPr>
            <w:r w:rsidRPr="00AD4F79">
              <w:t>Заказчик по собственной инициативе или в соответствии с запросом участника запроса предложений вправе принять решение о внесении изменений в извещение и (или) документацию о проведение запроса предложений. Изменять предмет закупки не допускается.</w:t>
            </w:r>
          </w:p>
          <w:p w:rsidR="00C60893" w:rsidRPr="00AD4F79" w:rsidRDefault="00C60893" w:rsidP="00C60893">
            <w:pPr>
              <w:autoSpaceDE w:val="0"/>
              <w:ind w:firstLine="322"/>
            </w:pPr>
            <w:r w:rsidRPr="00AD4F79">
              <w:t>Изменения, внесенные в извещение о проведении запроса предложений, документацию о проведения запроса предложений размещаются в ЕИС не позднее трех календарных дней со дня принятия решения об их внесении.</w:t>
            </w:r>
          </w:p>
          <w:p w:rsidR="00C60893" w:rsidRPr="00AD4F79" w:rsidRDefault="00C60893" w:rsidP="00C60893">
            <w:pPr>
              <w:autoSpaceDE w:val="0"/>
              <w:ind w:firstLine="322"/>
            </w:pPr>
            <w:proofErr w:type="gramStart"/>
            <w:r w:rsidRPr="00AD4F79">
              <w:t>В результате внесения указанных изменений срок подачи заявок на участие в запросе предложений должен быть продлен таким образом, чтобы с даты размещения в ЕИС изменений в извещение о проведение запроса предложений, документацию о проведении запроса предложений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w:t>
            </w:r>
            <w:proofErr w:type="gramEnd"/>
            <w:r w:rsidRPr="00AD4F79">
              <w:t xml:space="preserve"> </w:t>
            </w:r>
            <w:r w:rsidR="005F17AD" w:rsidRPr="00AD4F79">
              <w:t>извещением и (или) документацией о проведении запроса предложений</w:t>
            </w:r>
            <w:r w:rsidRPr="00AD4F79">
              <w:t>.</w:t>
            </w:r>
          </w:p>
          <w:p w:rsidR="00C03E71" w:rsidRPr="00AD4F79" w:rsidRDefault="00C60893" w:rsidP="005F17AD">
            <w:pPr>
              <w:autoSpaceDE w:val="0"/>
              <w:ind w:firstLine="322"/>
              <w:rPr>
                <w:rFonts w:eastAsia="Times New Roman"/>
              </w:rPr>
            </w:pPr>
            <w:r w:rsidRPr="00AD4F79">
              <w:t xml:space="preserve">Заказчик не несет ответственности, если участник </w:t>
            </w:r>
            <w:r w:rsidR="005F17AD" w:rsidRPr="00AD4F79">
              <w:t>запроса предложений</w:t>
            </w:r>
            <w:r w:rsidRPr="00AD4F79">
              <w:t xml:space="preserve"> не ознакомился с включенными в извещение и документацию о </w:t>
            </w:r>
            <w:r w:rsidR="005F17AD" w:rsidRPr="00AD4F79">
              <w:t>проведении запроса предложений</w:t>
            </w:r>
            <w:r w:rsidRPr="00AD4F79">
              <w:t xml:space="preserve"> изменениями, которые размещены надлежащим образом.</w:t>
            </w:r>
          </w:p>
        </w:tc>
      </w:tr>
    </w:tbl>
    <w:p w:rsidR="00E34AB1" w:rsidRDefault="00E34AB1">
      <w:pPr>
        <w:keepNext/>
        <w:spacing w:before="120" w:after="60"/>
        <w:ind w:left="1211" w:hanging="360"/>
        <w:jc w:val="center"/>
        <w:rPr>
          <w:rFonts w:eastAsia="MS Mincho"/>
          <w:b/>
          <w:bCs/>
          <w:i/>
          <w:iCs/>
          <w:color w:val="17365D"/>
          <w:sz w:val="26"/>
          <w:lang w:val="x-none"/>
        </w:rPr>
      </w:pPr>
    </w:p>
    <w:p w:rsidR="00E34AB1" w:rsidRDefault="00E34AB1">
      <w:pPr>
        <w:suppressAutoHyphens w:val="0"/>
        <w:jc w:val="left"/>
        <w:rPr>
          <w:rFonts w:eastAsia="MS Mincho"/>
          <w:b/>
          <w:bCs/>
          <w:i/>
          <w:iCs/>
          <w:color w:val="17365D"/>
          <w:sz w:val="26"/>
          <w:lang w:val="x-none"/>
        </w:rPr>
      </w:pPr>
      <w:r>
        <w:rPr>
          <w:rFonts w:eastAsia="MS Mincho"/>
          <w:b/>
          <w:bCs/>
          <w:i/>
          <w:iCs/>
          <w:color w:val="17365D"/>
          <w:sz w:val="26"/>
          <w:lang w:val="x-none"/>
        </w:rPr>
        <w:br w:type="page"/>
      </w:r>
    </w:p>
    <w:p w:rsidR="005F17AD"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sidR="00B0171E">
        <w:rPr>
          <w:rFonts w:eastAsia="MS Mincho"/>
          <w:b/>
          <w:bCs/>
          <w:i/>
          <w:iCs/>
          <w:color w:val="17365D"/>
          <w:sz w:val="26"/>
          <w:lang w:val="x-none"/>
        </w:rPr>
        <w:t>заявке</w:t>
      </w:r>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tbl>
      <w:tblPr>
        <w:tblW w:w="10744" w:type="dxa"/>
        <w:tblInd w:w="-323" w:type="dxa"/>
        <w:tblLayout w:type="fixed"/>
        <w:tblLook w:val="0000" w:firstRow="0" w:lastRow="0" w:firstColumn="0" w:lastColumn="0" w:noHBand="0" w:noVBand="0"/>
      </w:tblPr>
      <w:tblGrid>
        <w:gridCol w:w="567"/>
        <w:gridCol w:w="2585"/>
        <w:gridCol w:w="7592"/>
      </w:tblGrid>
      <w:tr w:rsidR="00C03E71" w:rsidTr="005F17A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proofErr w:type="gramStart"/>
            <w:r>
              <w:rPr>
                <w:rFonts w:eastAsia="Times New Roman"/>
              </w:rPr>
              <w:t>п</w:t>
            </w:r>
            <w:proofErr w:type="gramEnd"/>
            <w:r>
              <w:rPr>
                <w:rFonts w:eastAsia="Times New Roman"/>
              </w:rPr>
              <w:t>/п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w:t>
            </w:r>
            <w:proofErr w:type="gramStart"/>
            <w:r>
              <w:rPr>
                <w:rFonts w:eastAsia="Times New Roman"/>
              </w:rPr>
              <w:t>п</w:t>
            </w:r>
            <w:proofErr w:type="gramEnd"/>
            <w:r>
              <w:rPr>
                <w:rFonts w:eastAsia="Times New Roman"/>
              </w:rPr>
              <w:t xml:space="preserve">/п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 w:rsidRPr="00AD4F79">
              <w:rPr>
                <w:rFonts w:eastAsia="Times New Roman"/>
              </w:rPr>
              <w:t xml:space="preserve">Порядок и место подачи </w:t>
            </w:r>
            <w:r w:rsidR="005F17AD" w:rsidRPr="00AD4F79">
              <w:rPr>
                <w:rFonts w:eastAsia="Times New Roman"/>
              </w:rPr>
              <w:t>з</w:t>
            </w:r>
            <w:r w:rsidRPr="00AD4F79">
              <w:rPr>
                <w:rFonts w:eastAsia="Times New Roman"/>
              </w:rPr>
              <w:t xml:space="preserve">аявок на участие в </w:t>
            </w:r>
            <w:r w:rsidR="005F17AD" w:rsidRPr="00AD4F79">
              <w:rPr>
                <w:rFonts w:eastAsia="Times New Roman"/>
              </w:rPr>
              <w:t>запросе предложений</w:t>
            </w:r>
            <w:r w:rsidRPr="00AD4F79">
              <w:rPr>
                <w:rFonts w:eastAsia="Times New Roman"/>
              </w:rPr>
              <w:t xml:space="preserve">, </w:t>
            </w:r>
          </w:p>
          <w:p w:rsidR="00C03E71" w:rsidRPr="00AD4F79" w:rsidRDefault="00800DFC" w:rsidP="00B84368">
            <w:r w:rsidRPr="00AD4F79">
              <w:t>д</w:t>
            </w:r>
            <w:r w:rsidR="00C03E71" w:rsidRPr="00AD4F79">
              <w:t xml:space="preserve">окументы, включаемые </w:t>
            </w:r>
            <w:r w:rsidRPr="00AD4F79">
              <w:t>у</w:t>
            </w:r>
            <w:r w:rsidR="00C03E71" w:rsidRPr="00AD4F79">
              <w:t xml:space="preserve">частником в состав </w:t>
            </w:r>
            <w:r w:rsidR="00B84368" w:rsidRPr="00AD4F79">
              <w:t>з</w:t>
            </w:r>
            <w:r w:rsidR="00C03E71" w:rsidRPr="00AD4F79">
              <w:t>аявки (требования к содержанию</w:t>
            </w:r>
            <w:r w:rsidR="00C25A10" w:rsidRPr="00AD4F79">
              <w:t>, форме</w:t>
            </w:r>
            <w:r w:rsidRPr="00AD4F79">
              <w:t>, оформлению</w:t>
            </w:r>
            <w:r w:rsidR="00C25A10" w:rsidRPr="00AD4F79">
              <w:t xml:space="preserve"> и составу</w:t>
            </w:r>
            <w:r w:rsidR="00C03E71" w:rsidRPr="00AD4F79">
              <w:t xml:space="preserve"> </w:t>
            </w:r>
            <w:r w:rsidRPr="00AD4F79">
              <w:t>з</w:t>
            </w:r>
            <w:r w:rsidR="00C03E71" w:rsidRPr="00AD4F79">
              <w:t>аявки</w:t>
            </w:r>
            <w:r w:rsidRPr="00AD4F79">
              <w:t xml:space="preserve"> на участие в </w:t>
            </w:r>
            <w:r w:rsidR="00B84368" w:rsidRPr="00AD4F79">
              <w:t>запросе предложений</w:t>
            </w:r>
            <w:r w:rsidR="00C03E71" w:rsidRPr="00AD4F79">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9B2015" w:rsidRPr="00AD4F79" w:rsidRDefault="009B2015" w:rsidP="009B2015">
            <w:pPr>
              <w:suppressAutoHyphens w:val="0"/>
              <w:autoSpaceDE w:val="0"/>
              <w:ind w:firstLine="290"/>
            </w:pPr>
            <w:r w:rsidRPr="00AD4F79">
              <w:t xml:space="preserve">Подача заявок на участие </w:t>
            </w:r>
            <w:proofErr w:type="gramStart"/>
            <w:r w:rsidRPr="00AD4F79">
              <w:t>запросе</w:t>
            </w:r>
            <w:proofErr w:type="gramEnd"/>
            <w:r w:rsidRPr="00AD4F79">
              <w:t xml:space="preserve"> предложений в электронной форме осуществляется только лицами, зарегистрированными в ЕИС и аккредитованными на ЭП.</w:t>
            </w:r>
          </w:p>
          <w:p w:rsidR="009B2015" w:rsidRPr="00AD4F79" w:rsidRDefault="009B2015" w:rsidP="009B2015">
            <w:pPr>
              <w:autoSpaceDE w:val="0"/>
              <w:ind w:firstLine="290"/>
            </w:pPr>
            <w:r w:rsidRPr="00AD4F79">
              <w:t>Заявка на участие в запросе предложений в электронной форме состоит из двух частей и ценового предложения.</w:t>
            </w:r>
          </w:p>
          <w:p w:rsidR="009B2015" w:rsidRPr="00AD4F79" w:rsidRDefault="009B2015" w:rsidP="009B2015">
            <w:pPr>
              <w:autoSpaceDE w:val="0"/>
              <w:ind w:firstLine="290"/>
            </w:pPr>
            <w:r w:rsidRPr="00AD4F79">
              <w:t>Заявка на участие в запросе предложений в электронной форме направляется участником запроса предложений в электронной форме оператору ЭП в форме двух электронных документов и ценового предложения, которые подаются одновременно.</w:t>
            </w:r>
          </w:p>
          <w:p w:rsidR="00C03E71" w:rsidRPr="00AD4F79" w:rsidRDefault="00C03E71">
            <w:pPr>
              <w:pStyle w:val="rvps9"/>
              <w:ind w:firstLine="486"/>
            </w:pPr>
          </w:p>
          <w:p w:rsidR="00C03E71" w:rsidRPr="00AD4F79" w:rsidRDefault="00C03E71">
            <w:pPr>
              <w:pStyle w:val="rvps9"/>
            </w:pPr>
            <w:r w:rsidRPr="00AD4F79">
              <w:rPr>
                <w:b/>
                <w:i/>
              </w:rPr>
              <w:t>Состав 1-ой части заявки на участие в закупке:</w:t>
            </w:r>
          </w:p>
          <w:p w:rsidR="009B2015" w:rsidRPr="00AD4F79" w:rsidRDefault="009B2015" w:rsidP="009B2015">
            <w:pPr>
              <w:pStyle w:val="rvps9"/>
              <w:ind w:firstLine="290"/>
            </w:pPr>
            <w:r w:rsidRPr="00AD4F79">
              <w:t>Первая часть заявки на участие в запросе предложений в электронной форме должна содержать:</w:t>
            </w:r>
          </w:p>
          <w:p w:rsidR="009B2015" w:rsidRPr="00AD4F79" w:rsidRDefault="009B2015" w:rsidP="009B2015">
            <w:pPr>
              <w:pStyle w:val="rvps9"/>
            </w:pPr>
            <w:r w:rsidRPr="00AD4F79">
              <w:t xml:space="preserve">1) </w:t>
            </w:r>
            <w:r w:rsidR="00555D50" w:rsidRPr="00AD4F79">
              <w:t>предложение участника конкурентной закупки с участием субъектов малого и среднего предпринимательства в отношении предмета такой закупки</w:t>
            </w:r>
            <w:r w:rsidRPr="00AD4F79">
              <w:t>;</w:t>
            </w:r>
          </w:p>
          <w:p w:rsidR="00555D50" w:rsidRPr="00AD4F79" w:rsidRDefault="00555D50" w:rsidP="009B2015">
            <w:pPr>
              <w:pStyle w:val="rvps9"/>
            </w:pPr>
          </w:p>
          <w:p w:rsidR="00555D50" w:rsidRPr="00AD4F79" w:rsidRDefault="00555D50" w:rsidP="00555D50">
            <w:pPr>
              <w:overflowPunct w:val="0"/>
              <w:autoSpaceDE w:val="0"/>
            </w:pPr>
            <w:r w:rsidRPr="00AD4F79">
              <w:rPr>
                <w:rFonts w:eastAsia="Times New Roman"/>
              </w:rPr>
              <w:t xml:space="preserve">Приведенные выше сведения предоставляются в соответствии с </w:t>
            </w:r>
            <w:r w:rsidRPr="00AD4F79">
              <w:rPr>
                <w:rStyle w:val="a5"/>
              </w:rPr>
              <w:t>формой 1 и приложением к форме 1</w:t>
            </w:r>
            <w:r w:rsidRPr="00AD4F79">
              <w:rPr>
                <w:rFonts w:cs="Arial"/>
                <w:color w:val="000000"/>
              </w:rPr>
              <w:t xml:space="preserve"> раздела III «ФОРМЫ ДЛЯ ЗАПОЛНЕНИЯ УЧАСТНИКАМИ</w:t>
            </w:r>
            <w:r w:rsidRPr="00AD4F79">
              <w:t>.</w:t>
            </w:r>
          </w:p>
          <w:p w:rsidR="00555D50" w:rsidRPr="00AD4F79" w:rsidRDefault="00555D50" w:rsidP="009B2015">
            <w:pPr>
              <w:pStyle w:val="rvps9"/>
            </w:pPr>
          </w:p>
          <w:p w:rsidR="00555D50" w:rsidRPr="00AD4F79" w:rsidRDefault="00555D50" w:rsidP="009B2015">
            <w:pPr>
              <w:pStyle w:val="rvps9"/>
            </w:pPr>
          </w:p>
          <w:p w:rsidR="009B2015" w:rsidRPr="00AD4F79" w:rsidRDefault="009B2015" w:rsidP="009B2015">
            <w:pPr>
              <w:pStyle w:val="rvps9"/>
              <w:ind w:firstLine="290"/>
            </w:pPr>
            <w:proofErr w:type="gramStart"/>
            <w:r w:rsidRPr="00AD4F79">
              <w:t>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о его соответствии единым квалификационным требованиям, установленным в документации о проведении запроса предложений в электронной форме, а также сведений о предлагаемой этим участником запроса предложений в</w:t>
            </w:r>
            <w:proofErr w:type="gramEnd"/>
            <w:r w:rsidRPr="00AD4F79">
              <w:t xml:space="preserve">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9B2015" w:rsidRPr="00AD4F79" w:rsidRDefault="009B2015" w:rsidP="009B2015">
            <w:pPr>
              <w:pStyle w:val="rvps9"/>
              <w:ind w:firstLine="290"/>
            </w:pPr>
          </w:p>
          <w:p w:rsidR="009B2015" w:rsidRPr="00AD4F79" w:rsidRDefault="009B2015" w:rsidP="009B2015">
            <w:pPr>
              <w:overflowPunct w:val="0"/>
              <w:autoSpaceDE w:val="0"/>
              <w:ind w:firstLine="290"/>
            </w:pPr>
            <w:r w:rsidRPr="00AD4F79">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9B2015" w:rsidRPr="00AD4F79" w:rsidRDefault="009B2015" w:rsidP="009B2015">
            <w:pPr>
              <w:pStyle w:val="rvps9"/>
              <w:ind w:firstLine="290"/>
            </w:pPr>
          </w:p>
          <w:p w:rsidR="00C03E71" w:rsidRPr="00AD4F79" w:rsidRDefault="00C03E71">
            <w:pPr>
              <w:overflowPunct w:val="0"/>
              <w:autoSpaceDE w:val="0"/>
            </w:pPr>
          </w:p>
          <w:p w:rsidR="00C03E71" w:rsidRPr="00AD4F79" w:rsidRDefault="00C03E71">
            <w:pPr>
              <w:overflowPunct w:val="0"/>
              <w:autoSpaceDE w:val="0"/>
            </w:pPr>
            <w:r w:rsidRPr="00AD4F79">
              <w:rPr>
                <w:b/>
                <w:i/>
              </w:rPr>
              <w:t xml:space="preserve">Состав 2-ой  части заявки на участие в </w:t>
            </w:r>
            <w:r w:rsidR="00D029A0" w:rsidRPr="00AD4F79">
              <w:rPr>
                <w:b/>
                <w:i/>
              </w:rPr>
              <w:t>запросе предложений</w:t>
            </w:r>
            <w:r w:rsidRPr="00AD4F79">
              <w:rPr>
                <w:b/>
                <w:i/>
              </w:rPr>
              <w:t>:</w:t>
            </w:r>
          </w:p>
          <w:p w:rsidR="00C03E71" w:rsidRPr="00AD4F79" w:rsidRDefault="00C03E71">
            <w:pPr>
              <w:ind w:firstLine="488"/>
            </w:pPr>
            <w:proofErr w:type="gramStart"/>
            <w:r w:rsidRPr="00AD4F79">
              <w:rPr>
                <w:rFonts w:eastAsia="Times New Roman"/>
              </w:rPr>
              <w:t>Вторая часть заявки на участие в запросе предложений в электронной форме (</w:t>
            </w:r>
            <w:r w:rsidRPr="00AD4F79">
              <w:rPr>
                <w:rStyle w:val="a5"/>
              </w:rPr>
              <w:t xml:space="preserve">форма 2 и приложение к форме 2 раздела </w:t>
            </w:r>
            <w:r w:rsidRPr="00AD4F79">
              <w:rPr>
                <w:rStyle w:val="a5"/>
                <w:lang w:val="en-US"/>
              </w:rPr>
              <w:t>III</w:t>
            </w:r>
            <w:r w:rsidRPr="00AD4F79">
              <w:rPr>
                <w:rStyle w:val="a5"/>
              </w:rPr>
              <w:t xml:space="preserve"> «ФОРМЫ ДЛЯ ЗАПОЛНЕНИЯ УЧАСТНИКАМИ»)</w:t>
            </w:r>
            <w:r w:rsidRPr="00AD4F79">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w:t>
            </w:r>
            <w:r w:rsidRPr="00AD4F79">
              <w:rPr>
                <w:rFonts w:eastAsia="Times New Roman"/>
              </w:rPr>
              <w:lastRenderedPageBreak/>
              <w:t>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w:t>
            </w:r>
            <w:proofErr w:type="gramEnd"/>
            <w:r w:rsidRPr="00AD4F79">
              <w:rPr>
                <w:rFonts w:eastAsia="Times New Roman"/>
              </w:rPr>
              <w:t xml:space="preserve"> информацию и документы, а именно:</w:t>
            </w:r>
          </w:p>
          <w:p w:rsidR="00C03E71" w:rsidRPr="00AD4F79" w:rsidRDefault="00C03E71" w:rsidP="00036EF3">
            <w:pPr>
              <w:ind w:firstLine="573"/>
            </w:pPr>
            <w:proofErr w:type="gramStart"/>
            <w:r w:rsidRPr="00AD4F79">
              <w:rPr>
                <w:rFonts w:eastAsia="Times New Roman"/>
              </w:rPr>
              <w:t xml:space="preserve">1. </w:t>
            </w:r>
            <w:r w:rsidR="00B844B8" w:rsidRPr="00AD4F79">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sidRPr="00AD4F79">
              <w:rPr>
                <w:rFonts w:eastAsia="Times New Roman"/>
              </w:rPr>
              <w:t>предложений</w:t>
            </w:r>
            <w:r w:rsidR="00B844B8" w:rsidRPr="00AD4F79">
              <w:rPr>
                <w:rFonts w:eastAsia="Times New Roman"/>
              </w:rPr>
              <w:t xml:space="preserve"> с участием субъектов малого и среднего предпринимательства является юридическое лицо </w:t>
            </w:r>
            <w:r w:rsidRPr="00AD4F79">
              <w:rPr>
                <w:rFonts w:eastAsia="Times New Roman"/>
              </w:rPr>
              <w:t xml:space="preserve">(Сведения предоставляются в соответствии с </w:t>
            </w:r>
            <w:r w:rsidRPr="00AD4F79">
              <w:rPr>
                <w:rStyle w:val="a5"/>
                <w:rFonts w:eastAsia="Times New Roman"/>
              </w:rPr>
              <w:t>форм</w:t>
            </w:r>
            <w:r w:rsidRPr="00AD4F79">
              <w:rPr>
                <w:rStyle w:val="a5"/>
              </w:rPr>
              <w:t>ой</w:t>
            </w:r>
            <w:r w:rsidRPr="00AD4F79">
              <w:rPr>
                <w:rStyle w:val="a5"/>
                <w:rFonts w:eastAsia="Times New Roman"/>
              </w:rPr>
              <w:t xml:space="preserve"> 2 и приложение</w:t>
            </w:r>
            <w:r w:rsidRPr="00AD4F79">
              <w:rPr>
                <w:rStyle w:val="a5"/>
              </w:rPr>
              <w:t>м</w:t>
            </w:r>
            <w:r w:rsidRPr="00AD4F79">
              <w:rPr>
                <w:rStyle w:val="a5"/>
                <w:rFonts w:eastAsia="Times New Roman"/>
              </w:rPr>
              <w:t xml:space="preserve"> к форме 2 раздела III «ФОРМЫ ДЛЯ ЗАПОЛНЕНИЯ УЧАСТНИКАМИ»</w:t>
            </w:r>
            <w:r w:rsidRPr="00AD4F79">
              <w:rPr>
                <w:rFonts w:eastAsia="Times New Roman"/>
              </w:rPr>
              <w:t xml:space="preserve"> настоящей Документации;</w:t>
            </w:r>
            <w:proofErr w:type="gramEnd"/>
          </w:p>
          <w:p w:rsidR="00B844B8" w:rsidRPr="00AD4F79" w:rsidRDefault="00C03E71" w:rsidP="00036EF3">
            <w:pPr>
              <w:ind w:firstLine="573"/>
            </w:pPr>
            <w:r w:rsidRPr="00AD4F79">
              <w:rPr>
                <w:rFonts w:eastAsia="Times New Roman"/>
              </w:rPr>
              <w:t xml:space="preserve">2.  </w:t>
            </w:r>
            <w:r w:rsidR="00B844B8" w:rsidRPr="00AD4F79">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rsidRPr="00AD4F79">
              <w:t>предложений</w:t>
            </w:r>
            <w:r w:rsidR="00B844B8" w:rsidRPr="00AD4F79">
              <w:t xml:space="preserve"> с участием субъектов малого и среднего предпринимательства является индивидуальный предпринимател</w:t>
            </w:r>
            <w:proofErr w:type="gramStart"/>
            <w:r w:rsidR="00B844B8" w:rsidRPr="00AD4F79">
              <w:t>ь</w:t>
            </w:r>
            <w:r w:rsidR="00B844B8" w:rsidRPr="00AD4F79">
              <w:rPr>
                <w:rFonts w:eastAsia="Times New Roman"/>
              </w:rPr>
              <w:t>(</w:t>
            </w:r>
            <w:proofErr w:type="gramEnd"/>
            <w:r w:rsidR="00B844B8" w:rsidRPr="00AD4F79">
              <w:rPr>
                <w:rFonts w:eastAsia="Times New Roman"/>
              </w:rPr>
              <w:t xml:space="preserve">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C03E71" w:rsidP="00036EF3">
            <w:pPr>
              <w:ind w:firstLine="573"/>
            </w:pPr>
            <w:r w:rsidRPr="00AD4F79">
              <w:rPr>
                <w:rFonts w:eastAsia="Times New Roman"/>
              </w:rPr>
              <w:t xml:space="preserve">3. </w:t>
            </w:r>
            <w:r w:rsidR="00B844B8" w:rsidRPr="00AD4F79">
              <w:t xml:space="preserve">идентификационный номер налогоплательщика участника запроса </w:t>
            </w:r>
            <w:r w:rsidR="005C2BEA" w:rsidRPr="00AD4F79">
              <w:t>предложений</w:t>
            </w:r>
            <w:r w:rsidR="00B844B8" w:rsidRPr="00AD4F79">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sidRPr="00AD4F79">
              <w:rPr>
                <w:rFonts w:eastAsia="Times New Roman"/>
              </w:rPr>
              <w:t xml:space="preserve"> (Сведения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 III «ФОРМЫ ДЛЯ ЗАПОЛНЕНИЯ УЧАСТНИКАМИ»</w:t>
            </w:r>
            <w:r w:rsidR="00B844B8" w:rsidRPr="00AD4F79">
              <w:rPr>
                <w:rFonts w:eastAsia="Times New Roman"/>
              </w:rPr>
              <w:t xml:space="preserve"> настоящей Документации;</w:t>
            </w:r>
          </w:p>
          <w:p w:rsidR="00B844B8" w:rsidRPr="00AD4F79" w:rsidRDefault="00C03E71" w:rsidP="00036EF3">
            <w:pPr>
              <w:ind w:firstLine="573"/>
            </w:pPr>
            <w:proofErr w:type="gramStart"/>
            <w:r w:rsidRPr="00AD4F79">
              <w:rPr>
                <w:rFonts w:eastAsia="Times New Roman"/>
              </w:rPr>
              <w:t xml:space="preserve">4. </w:t>
            </w:r>
            <w:r w:rsidR="00B844B8" w:rsidRPr="00AD4F79">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rsidRPr="00AD4F79">
              <w:t>предложений</w:t>
            </w:r>
            <w:r w:rsidR="00B844B8" w:rsidRPr="00AD4F79">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rsidRPr="00AD4F79">
              <w:t xml:space="preserve"> </w:t>
            </w:r>
            <w:r w:rsidR="00B844B8" w:rsidRPr="00AD4F79">
              <w:rPr>
                <w:rFonts w:eastAsia="Times New Roman"/>
              </w:rPr>
              <w:t xml:space="preserve">(Сведения предоставляются в соответствии с </w:t>
            </w:r>
            <w:r w:rsidR="00B844B8" w:rsidRPr="00AD4F79">
              <w:rPr>
                <w:rStyle w:val="a5"/>
                <w:rFonts w:eastAsia="Times New Roman"/>
              </w:rPr>
              <w:t>форм</w:t>
            </w:r>
            <w:r w:rsidR="00B844B8" w:rsidRPr="00AD4F79">
              <w:rPr>
                <w:rStyle w:val="a5"/>
              </w:rPr>
              <w:t>ой</w:t>
            </w:r>
            <w:r w:rsidR="00B844B8" w:rsidRPr="00AD4F79">
              <w:rPr>
                <w:rStyle w:val="a5"/>
                <w:rFonts w:eastAsia="Times New Roman"/>
              </w:rPr>
              <w:t xml:space="preserve"> 2 и приложение</w:t>
            </w:r>
            <w:r w:rsidR="00B844B8" w:rsidRPr="00AD4F79">
              <w:rPr>
                <w:rStyle w:val="a5"/>
              </w:rPr>
              <w:t>м</w:t>
            </w:r>
            <w:r w:rsidR="00B844B8" w:rsidRPr="00AD4F79">
              <w:rPr>
                <w:rStyle w:val="a5"/>
                <w:rFonts w:eastAsia="Times New Roman"/>
              </w:rPr>
              <w:t xml:space="preserve"> к форме 2 раздела</w:t>
            </w:r>
            <w:proofErr w:type="gramEnd"/>
            <w:r w:rsidR="00B844B8" w:rsidRPr="00AD4F79">
              <w:rPr>
                <w:rStyle w:val="a5"/>
                <w:rFonts w:eastAsia="Times New Roman"/>
              </w:rPr>
              <w:t xml:space="preserve"> III «ФОРМЫ ДЛЯ ЗАПОЛНЕНИЯ УЧАСТНИКАМИ»</w:t>
            </w:r>
            <w:r w:rsidR="00B844B8" w:rsidRPr="00AD4F79">
              <w:rPr>
                <w:rFonts w:eastAsia="Times New Roman"/>
              </w:rPr>
              <w:t xml:space="preserve"> настоящей Документации;</w:t>
            </w:r>
          </w:p>
          <w:p w:rsidR="00B844B8" w:rsidRPr="00AD4F79" w:rsidRDefault="00B844B8" w:rsidP="00036EF3">
            <w:pPr>
              <w:ind w:firstLine="573"/>
            </w:pPr>
            <w:r w:rsidRPr="00AD4F79">
              <w:t>5</w:t>
            </w:r>
            <w:r w:rsidR="00C03E71" w:rsidRPr="00AD4F79">
              <w:t xml:space="preserve">. </w:t>
            </w:r>
            <w:r w:rsidRPr="00AD4F79">
              <w:t xml:space="preserve">копия документа, подтверждающего полномочия лица действовать от имени участника запроса </w:t>
            </w:r>
            <w:r w:rsidR="005C2BEA" w:rsidRPr="00AD4F79">
              <w:t>предложений</w:t>
            </w:r>
            <w:r w:rsidRPr="00AD4F79">
              <w:t xml:space="preserve"> с участием субъектов малого и среднего предпринимательства, за исключением случаев подписания заявки:</w:t>
            </w:r>
          </w:p>
          <w:p w:rsidR="00B844B8" w:rsidRPr="00AD4F79" w:rsidRDefault="00B844B8" w:rsidP="00036EF3">
            <w:pPr>
              <w:ind w:firstLine="573"/>
            </w:pPr>
            <w:r w:rsidRPr="00AD4F79">
              <w:t>- индивидуальным предпринимателем, если участником такой закупки является индивидуальный предприниматель;</w:t>
            </w:r>
          </w:p>
          <w:p w:rsidR="00B844B8" w:rsidRPr="00AD4F79" w:rsidRDefault="00B844B8" w:rsidP="00036EF3">
            <w:pPr>
              <w:ind w:firstLine="573"/>
            </w:pPr>
            <w:r w:rsidRPr="00AD4F79">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rsidRPr="00AD4F79">
              <w:t>предложений</w:t>
            </w:r>
            <w:r w:rsidRPr="00AD4F79">
              <w:t xml:space="preserve"> является </w:t>
            </w:r>
            <w:r w:rsidRPr="00AD4F79">
              <w:lastRenderedPageBreak/>
              <w:t>юридическое лицо;</w:t>
            </w:r>
          </w:p>
          <w:p w:rsidR="00C03E71" w:rsidRPr="00AD4F79" w:rsidRDefault="00B844B8" w:rsidP="00036EF3">
            <w:pPr>
              <w:ind w:firstLine="573"/>
            </w:pPr>
            <w:proofErr w:type="gramStart"/>
            <w:r w:rsidRPr="00AD4F79">
              <w:rPr>
                <w:rFonts w:eastAsia="Times New Roman"/>
              </w:rPr>
              <w:t>6</w:t>
            </w:r>
            <w:r w:rsidR="00C03E71" w:rsidRPr="00AD4F79">
              <w:rPr>
                <w:rFonts w:eastAsia="Times New Roman"/>
              </w:rPr>
              <w:t xml:space="preserve">. </w:t>
            </w:r>
            <w:r w:rsidRPr="00AD4F79">
              <w:rPr>
                <w:rFonts w:eastAsia="Times New Roman"/>
              </w:rPr>
              <w:t xml:space="preserve">копии документов, подтверждающих соответствие участника запроса </w:t>
            </w:r>
            <w:r w:rsidR="005C2BEA" w:rsidRPr="00AD4F79">
              <w:rPr>
                <w:rFonts w:eastAsia="Times New Roman"/>
              </w:rPr>
              <w:t>предложений</w:t>
            </w:r>
            <w:r w:rsidRPr="00AD4F79">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Pr="00AD4F79">
              <w:rPr>
                <w:rFonts w:eastAsia="Times New Roman"/>
              </w:rPr>
              <w:t>пп</w:t>
            </w:r>
            <w:proofErr w:type="spellEnd"/>
            <w:r w:rsidRPr="00AD4F79">
              <w:rPr>
                <w:rFonts w:eastAsia="Times New Roman"/>
              </w:rPr>
              <w:t xml:space="preserve">. </w:t>
            </w:r>
            <w:r w:rsidR="00FE00F9" w:rsidRPr="00AD4F79">
              <w:rPr>
                <w:rFonts w:eastAsia="Times New Roman"/>
              </w:rPr>
              <w:t>6</w:t>
            </w:r>
            <w:r w:rsidRPr="00AD4F79">
              <w:rPr>
                <w:rFonts w:eastAsia="Times New Roman"/>
              </w:rPr>
              <w:t xml:space="preserve"> п. </w:t>
            </w:r>
            <w:r w:rsidR="00FE00F9" w:rsidRPr="00AD4F79">
              <w:rPr>
                <w:rFonts w:eastAsia="Times New Roman"/>
              </w:rPr>
              <w:t xml:space="preserve">15 раздела </w:t>
            </w:r>
            <w:r w:rsidR="00FE00F9" w:rsidRPr="00AD4F79">
              <w:rPr>
                <w:rFonts w:eastAsia="Times New Roman"/>
                <w:lang w:val="en-US"/>
              </w:rPr>
              <w:t>II</w:t>
            </w:r>
            <w:r w:rsidR="00FE00F9" w:rsidRPr="00AD4F79">
              <w:rPr>
                <w:rFonts w:eastAsia="Times New Roman"/>
              </w:rPr>
              <w:t xml:space="preserve"> </w:t>
            </w:r>
            <w:r w:rsidRPr="00AD4F79">
              <w:rPr>
                <w:rFonts w:eastAsia="Times New Roman"/>
              </w:rPr>
              <w:t>настояще</w:t>
            </w:r>
            <w:r w:rsidR="00FE00F9" w:rsidRPr="00AD4F79">
              <w:rPr>
                <w:rFonts w:eastAsia="Times New Roman"/>
              </w:rPr>
              <w:t>й документации</w:t>
            </w:r>
            <w:r w:rsidRPr="00AD4F79">
              <w:rPr>
                <w:rFonts w:eastAsia="Times New Roman"/>
              </w:rPr>
              <w:t xml:space="preserve">: </w:t>
            </w:r>
            <w:r w:rsidRPr="00AD4F79">
              <w:rPr>
                <w:rFonts w:eastAsia="Times New Roman"/>
                <w:b/>
              </w:rPr>
              <w:t>не устанавливается</w:t>
            </w:r>
            <w:r w:rsidRPr="00AD4F79">
              <w:rPr>
                <w:rFonts w:eastAsia="Times New Roman"/>
              </w:rPr>
              <w:t>;</w:t>
            </w:r>
            <w:proofErr w:type="gramEnd"/>
          </w:p>
          <w:p w:rsidR="00C03E71" w:rsidRPr="00AD4F79" w:rsidRDefault="003435FC" w:rsidP="00036EF3">
            <w:pPr>
              <w:ind w:firstLine="573"/>
            </w:pPr>
            <w:proofErr w:type="gramStart"/>
            <w:r w:rsidRPr="00AD4F79">
              <w:rPr>
                <w:rFonts w:eastAsia="Times New Roman"/>
              </w:rPr>
              <w:t>7</w:t>
            </w:r>
            <w:r w:rsidR="00C03E71" w:rsidRPr="00AD4F79">
              <w:rPr>
                <w:rFonts w:eastAsia="Times New Roman"/>
              </w:rPr>
              <w:t xml:space="preserve">. </w:t>
            </w:r>
            <w:r w:rsidR="00370D83" w:rsidRPr="00AD4F79">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rsidRPr="00AD4F79">
              <w:t>предложений</w:t>
            </w:r>
            <w:r w:rsidR="00370D83" w:rsidRPr="00AD4F79">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370D83" w:rsidRPr="00AD4F79">
              <w:t xml:space="preserve"> </w:t>
            </w:r>
            <w:proofErr w:type="gramStart"/>
            <w:r w:rsidR="00370D83" w:rsidRPr="00AD4F79">
              <w:t>извещении</w:t>
            </w:r>
            <w:proofErr w:type="gramEnd"/>
            <w:r w:rsidR="00370D83" w:rsidRPr="00AD4F79">
              <w:t xml:space="preserve"> об осуществлении запроса </w:t>
            </w:r>
            <w:r w:rsidR="005C2BEA" w:rsidRPr="00AD4F79">
              <w:t>предложений</w:t>
            </w:r>
            <w:r w:rsidR="00370D83" w:rsidRPr="00AD4F79">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rsidRPr="00AD4F79">
              <w:t>предложений</w:t>
            </w:r>
            <w:r w:rsidR="00370D83" w:rsidRPr="00AD4F79">
              <w:t>) является крупной сделкой;</w:t>
            </w:r>
          </w:p>
          <w:p w:rsidR="00C360F6" w:rsidRPr="00AD4F79" w:rsidRDefault="003435FC" w:rsidP="00036EF3">
            <w:pPr>
              <w:ind w:firstLine="573"/>
              <w:rPr>
                <w:b/>
              </w:rPr>
            </w:pPr>
            <w:r w:rsidRPr="00AD4F79">
              <w:t>8</w:t>
            </w:r>
            <w:r w:rsidR="00C03E71" w:rsidRPr="00AD4F79">
              <w:t xml:space="preserve">. </w:t>
            </w:r>
            <w:r w:rsidR="00370D83" w:rsidRPr="00AD4F79">
              <w:t xml:space="preserve">информация и документы об обеспечении заявки на участие в запросе </w:t>
            </w:r>
            <w:r w:rsidR="005C2BEA" w:rsidRPr="00AD4F79">
              <w:t>предложений</w:t>
            </w:r>
            <w:r w:rsidR="00370D83" w:rsidRPr="00AD4F79">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rsidRPr="00AD4F79">
              <w:t>предложений</w:t>
            </w:r>
            <w:r w:rsidR="00370D83" w:rsidRPr="00AD4F79">
              <w:t xml:space="preserve">: </w:t>
            </w:r>
            <w:r w:rsidR="00C360F6" w:rsidRPr="00AD4F79">
              <w:rPr>
                <w:b/>
              </w:rPr>
              <w:t>не установлено</w:t>
            </w:r>
          </w:p>
          <w:p w:rsidR="00370D83" w:rsidRPr="00AD4F79" w:rsidRDefault="00370D83" w:rsidP="00036EF3">
            <w:pPr>
              <w:ind w:firstLine="573"/>
            </w:pPr>
            <w:r w:rsidRPr="00AD4F79">
              <w:t xml:space="preserve">- реквизиты специального банковского счета участника </w:t>
            </w:r>
            <w:r w:rsidR="00743213" w:rsidRPr="00AD4F79">
              <w:t>запроса предложений</w:t>
            </w:r>
            <w:r w:rsidRPr="00AD4F79">
              <w:t xml:space="preserve">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Pr="00AD4F79" w:rsidRDefault="00370D83" w:rsidP="00036EF3">
            <w:pPr>
              <w:ind w:firstLine="573"/>
            </w:pPr>
            <w:r w:rsidRPr="00AD4F79">
              <w:t xml:space="preserve">- </w:t>
            </w:r>
            <w:r w:rsidR="00743213" w:rsidRPr="00AD4F79">
              <w:t>независимая</w:t>
            </w:r>
            <w:r w:rsidRPr="00AD4F79">
              <w:t xml:space="preserve"> гарантия или ее копия, если в качестве обеспечения заявки на участие в </w:t>
            </w:r>
            <w:r w:rsidR="00743213" w:rsidRPr="00AD4F79">
              <w:t>запросе предложений</w:t>
            </w:r>
            <w:r w:rsidRPr="00AD4F79">
              <w:t xml:space="preserve"> с участием субъектов малого и среднего предпринимательства участником такой закупки предоставляется </w:t>
            </w:r>
            <w:r w:rsidR="00743213" w:rsidRPr="00AD4F79">
              <w:t>независимая</w:t>
            </w:r>
            <w:r w:rsidRPr="00AD4F79">
              <w:t xml:space="preserve"> гарантия;</w:t>
            </w:r>
          </w:p>
          <w:p w:rsidR="00A54A3D" w:rsidRPr="00AD4F79" w:rsidRDefault="00A54A3D" w:rsidP="00036EF3">
            <w:pPr>
              <w:autoSpaceDE w:val="0"/>
              <w:autoSpaceDN w:val="0"/>
              <w:adjustRightInd w:val="0"/>
              <w:ind w:firstLine="573"/>
              <w:rPr>
                <w:rFonts w:eastAsia="Times New Roman"/>
                <w:b/>
                <w:lang w:eastAsia="ru-RU"/>
              </w:rPr>
            </w:pPr>
            <w:r w:rsidRPr="00AD4F79">
              <w:t>9.</w:t>
            </w:r>
            <w:r w:rsidRPr="00AD4F79">
              <w:rPr>
                <w:rFonts w:eastAsia="Times New Roman"/>
                <w:lang w:eastAsia="ru-RU"/>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D4F79">
              <w:rPr>
                <w:b/>
                <w:color w:val="000000"/>
              </w:rPr>
              <w:t>Декларируется Участником в тексте Заявки (представляется в составе заявки участником запроса предложений с участием субъектов малого и среднего предпринимательства с использованием программно-аппаратных средств электронной площадки)</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 xml:space="preserve">1) </w:t>
            </w:r>
            <w:proofErr w:type="spellStart"/>
            <w:r w:rsidRPr="00AD4F79">
              <w:rPr>
                <w:rFonts w:eastAsia="Times New Roman"/>
                <w:lang w:eastAsia="ru-RU"/>
              </w:rPr>
              <w:t>непроведение</w:t>
            </w:r>
            <w:proofErr w:type="spellEnd"/>
            <w:r w:rsidRPr="00AD4F79">
              <w:rPr>
                <w:rFonts w:eastAsia="Times New Roman"/>
                <w:lang w:eastAsia="ru-RU"/>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 xml:space="preserve">2) </w:t>
            </w:r>
            <w:proofErr w:type="spellStart"/>
            <w:r w:rsidRPr="00AD4F79">
              <w:rPr>
                <w:rFonts w:eastAsia="Times New Roman"/>
                <w:lang w:eastAsia="ru-RU"/>
              </w:rPr>
              <w:t>неприостановление</w:t>
            </w:r>
            <w:proofErr w:type="spellEnd"/>
            <w:r w:rsidRPr="00AD4F79">
              <w:rPr>
                <w:rFonts w:eastAsia="Times New Roman"/>
                <w:lang w:eastAsia="ru-RU"/>
              </w:rPr>
              <w:t xml:space="preserve"> деятельности участника конкурентной закупки с участием субъектов малого и среднего предпринимательства </w:t>
            </w:r>
            <w:r w:rsidRPr="00AD4F79">
              <w:rPr>
                <w:rFonts w:eastAsia="Times New Roman"/>
                <w:lang w:eastAsia="ru-RU"/>
              </w:rPr>
              <w:lastRenderedPageBreak/>
              <w:t>в порядке, установленном Кодексом Российской Федерации об административных правонарушениях;</w:t>
            </w:r>
          </w:p>
          <w:p w:rsidR="00A54A3D" w:rsidRPr="00AD4F79" w:rsidRDefault="00A54A3D" w:rsidP="00036EF3">
            <w:pPr>
              <w:suppressAutoHyphens w:val="0"/>
              <w:autoSpaceDE w:val="0"/>
              <w:autoSpaceDN w:val="0"/>
              <w:adjustRightInd w:val="0"/>
              <w:ind w:firstLine="573"/>
              <w:rPr>
                <w:rFonts w:eastAsia="Times New Roman"/>
                <w:lang w:eastAsia="ru-RU"/>
              </w:rPr>
            </w:pPr>
            <w:proofErr w:type="gramStart"/>
            <w:r w:rsidRPr="00AD4F79">
              <w:rPr>
                <w:rFonts w:eastAsia="Times New Roman"/>
                <w:lang w:eastAsia="ru-RU"/>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w:t>
            </w:r>
            <w:proofErr w:type="gramEnd"/>
            <w:r w:rsidRPr="00AD4F79">
              <w:rPr>
                <w:rFonts w:eastAsia="Times New Roman"/>
                <w:lang w:eastAsia="ru-RU"/>
              </w:rPr>
              <w:t xml:space="preserve"> вступившее в законную силу решение суда о признании обязанности </w:t>
            </w:r>
            <w:proofErr w:type="gramStart"/>
            <w:r w:rsidRPr="00AD4F79">
              <w:rPr>
                <w:rFonts w:eastAsia="Times New Roman"/>
                <w:lang w:eastAsia="ru-RU"/>
              </w:rPr>
              <w:t>заявителя</w:t>
            </w:r>
            <w:proofErr w:type="gramEnd"/>
            <w:r w:rsidRPr="00AD4F79">
              <w:rPr>
                <w:rFonts w:eastAsia="Times New Roman"/>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54A3D" w:rsidRPr="00AD4F79" w:rsidRDefault="00A54A3D" w:rsidP="00036EF3">
            <w:pPr>
              <w:suppressAutoHyphens w:val="0"/>
              <w:autoSpaceDE w:val="0"/>
              <w:autoSpaceDN w:val="0"/>
              <w:adjustRightInd w:val="0"/>
              <w:ind w:firstLine="573"/>
              <w:rPr>
                <w:rFonts w:eastAsia="Times New Roman"/>
                <w:lang w:eastAsia="ru-RU"/>
              </w:rPr>
            </w:pPr>
            <w:proofErr w:type="gramStart"/>
            <w:r w:rsidRPr="00AD4F79">
              <w:rPr>
                <w:rFonts w:eastAsia="Times New Roman"/>
                <w:lang w:eastAsia="ru-RU"/>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w:t>
            </w:r>
            <w:proofErr w:type="gramEnd"/>
            <w:r w:rsidRPr="00AD4F79">
              <w:rPr>
                <w:rFonts w:eastAsia="Times New Roman"/>
                <w:lang w:eastAsia="ru-RU"/>
              </w:rPr>
              <w:t xml:space="preserve">, </w:t>
            </w:r>
            <w:proofErr w:type="gramStart"/>
            <w:r w:rsidRPr="00AD4F79">
              <w:rPr>
                <w:rFonts w:eastAsia="Times New Roman"/>
                <w:lang w:eastAsia="ru-RU"/>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54A3D" w:rsidRPr="00AD4F79" w:rsidRDefault="00A54A3D" w:rsidP="00036EF3">
            <w:pPr>
              <w:suppressAutoHyphens w:val="0"/>
              <w:autoSpaceDE w:val="0"/>
              <w:autoSpaceDN w:val="0"/>
              <w:adjustRightInd w:val="0"/>
              <w:ind w:firstLine="573"/>
              <w:rPr>
                <w:rFonts w:eastAsia="Times New Roman"/>
                <w:lang w:eastAsia="ru-RU"/>
              </w:rPr>
            </w:pPr>
            <w:proofErr w:type="gramStart"/>
            <w:r w:rsidRPr="00AD4F79">
              <w:rPr>
                <w:rFonts w:eastAsia="Times New Roman"/>
                <w:lang w:eastAsia="ru-RU"/>
              </w:rPr>
              <w:t xml:space="preserve">6) соответствие участника конкурентной закупки с участием субъектов малого и среднего предпринимательства указанным в </w:t>
            </w:r>
            <w:r w:rsidRPr="00AD4F79">
              <w:rPr>
                <w:rFonts w:eastAsia="Times New Roman"/>
                <w:lang w:eastAsia="ru-RU"/>
              </w:rPr>
              <w:lastRenderedPageBreak/>
              <w:t>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w:t>
            </w:r>
            <w:proofErr w:type="gramEnd"/>
            <w:r w:rsidRPr="00AD4F79">
              <w:rPr>
                <w:rFonts w:eastAsia="Times New Roman"/>
                <w:lang w:eastAsia="ru-RU"/>
              </w:rPr>
              <w:t xml:space="preserve">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54A3D" w:rsidRPr="00AD4F79" w:rsidRDefault="00A54A3D" w:rsidP="00036EF3">
            <w:pPr>
              <w:suppressAutoHyphens w:val="0"/>
              <w:autoSpaceDE w:val="0"/>
              <w:autoSpaceDN w:val="0"/>
              <w:adjustRightInd w:val="0"/>
              <w:ind w:firstLine="573"/>
              <w:rPr>
                <w:rFonts w:eastAsia="Times New Roman"/>
                <w:lang w:eastAsia="ru-RU"/>
              </w:rPr>
            </w:pPr>
            <w:r w:rsidRPr="00AD4F79">
              <w:rPr>
                <w:rFonts w:eastAsia="Times New Roman"/>
                <w:lang w:eastAsia="ru-RU"/>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370D83" w:rsidRPr="00AD4F79" w:rsidRDefault="00036EF3" w:rsidP="00036EF3">
            <w:pPr>
              <w:suppressAutoHyphens w:val="0"/>
              <w:ind w:firstLine="573"/>
              <w:rPr>
                <w:rFonts w:eastAsia="Times New Roman" w:cs="Arial"/>
                <w:color w:val="000000"/>
                <w:lang w:eastAsia="ru-RU"/>
              </w:rPr>
            </w:pPr>
            <w:proofErr w:type="gramStart"/>
            <w:r w:rsidRPr="00AD4F79">
              <w:t>10</w:t>
            </w:r>
            <w:r w:rsidR="004C1570" w:rsidRPr="00AD4F79">
              <w:t>.</w:t>
            </w:r>
            <w:r w:rsidR="004C1570" w:rsidRPr="00AD4F79">
              <w:rPr>
                <w:rFonts w:eastAsia="Times New Roman" w:cs="Arial"/>
                <w:b/>
                <w:color w:val="000000"/>
                <w:lang w:eastAsia="ru-RU"/>
              </w:rPr>
              <w:t xml:space="preserve"> </w:t>
            </w:r>
            <w:r w:rsidR="00370D83" w:rsidRPr="00AD4F79">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370D83" w:rsidRPr="00AD4F79">
              <w:rPr>
                <w:rFonts w:eastAsia="Times New Roman" w:cs="Arial"/>
                <w:color w:val="000000"/>
                <w:lang w:eastAsia="ru-RU"/>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r w:rsidR="00370D83" w:rsidRPr="00AD4F79">
              <w:rPr>
                <w:rFonts w:eastAsia="Times New Roman" w:cs="Arial"/>
                <w:b/>
                <w:color w:val="000000"/>
                <w:lang w:eastAsia="ru-RU"/>
              </w:rPr>
              <w:t>не установлены</w:t>
            </w:r>
          </w:p>
          <w:p w:rsidR="00C4201A" w:rsidRDefault="00036EF3" w:rsidP="00036EF3">
            <w:pPr>
              <w:suppressAutoHyphens w:val="0"/>
              <w:ind w:firstLine="573"/>
              <w:rPr>
                <w:rFonts w:eastAsia="Times New Roman"/>
              </w:rPr>
            </w:pPr>
            <w:proofErr w:type="gramStart"/>
            <w:r w:rsidRPr="00AD4F79">
              <w:rPr>
                <w:rFonts w:eastAsia="Times New Roman" w:cs="Arial"/>
                <w:color w:val="000000"/>
                <w:lang w:eastAsia="ru-RU"/>
              </w:rPr>
              <w:t>11</w:t>
            </w:r>
            <w:r w:rsidR="00A54A3D" w:rsidRPr="00AD4F79">
              <w:rPr>
                <w:rFonts w:eastAsia="Times New Roman" w:cs="Arial"/>
                <w:color w:val="000000"/>
                <w:lang w:eastAsia="ru-RU"/>
              </w:rPr>
              <w:t xml:space="preserve">. </w:t>
            </w:r>
            <w:r w:rsidR="00C4201A" w:rsidRPr="00AD4F79">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BB436F" w:rsidRPr="00AD4F79">
              <w:rPr>
                <w:rFonts w:eastAsia="Times New Roman"/>
              </w:rPr>
              <w:t xml:space="preserve"> (Сведения предоставляются в соответствии с </w:t>
            </w:r>
            <w:r w:rsidR="00BB436F" w:rsidRPr="00AD4F79">
              <w:rPr>
                <w:rStyle w:val="a5"/>
                <w:rFonts w:eastAsia="Times New Roman"/>
              </w:rPr>
              <w:t>форм</w:t>
            </w:r>
            <w:r w:rsidR="00BB436F" w:rsidRPr="00AD4F79">
              <w:rPr>
                <w:rStyle w:val="a5"/>
              </w:rPr>
              <w:t>ой</w:t>
            </w:r>
            <w:r w:rsidR="00BB436F" w:rsidRPr="00AD4F79">
              <w:rPr>
                <w:rStyle w:val="a5"/>
                <w:rFonts w:eastAsia="Times New Roman"/>
              </w:rPr>
              <w:t xml:space="preserve"> 2 и приложение</w:t>
            </w:r>
            <w:r w:rsidR="00BB436F" w:rsidRPr="00AD4F79">
              <w:rPr>
                <w:rStyle w:val="a5"/>
              </w:rPr>
              <w:t>м</w:t>
            </w:r>
            <w:r w:rsidR="00BB436F" w:rsidRPr="00AD4F79">
              <w:rPr>
                <w:rStyle w:val="a5"/>
                <w:rFonts w:eastAsia="Times New Roman"/>
              </w:rPr>
              <w:t xml:space="preserve"> к форме 2 раздела III «ФОРМЫ ДЛЯ ЗАПОЛНЕНИЯ УЧАСТНИКАМИ»</w:t>
            </w:r>
            <w:r w:rsidR="00BB436F" w:rsidRPr="00AD4F79">
              <w:rPr>
                <w:rFonts w:eastAsia="Times New Roman"/>
              </w:rPr>
              <w:t xml:space="preserve"> настоящей Документации</w:t>
            </w:r>
            <w:r w:rsidR="00DD16E7" w:rsidRPr="00AD4F79">
              <w:rPr>
                <w:rFonts w:eastAsia="Times New Roman"/>
              </w:rPr>
              <w:t>.</w:t>
            </w:r>
            <w:proofErr w:type="gramEnd"/>
          </w:p>
          <w:p w:rsidR="00C03E71" w:rsidRPr="00AD4F79" w:rsidRDefault="00C03E71">
            <w:pPr>
              <w:overflowPunct w:val="0"/>
              <w:autoSpaceDE w:val="0"/>
              <w:ind w:firstLine="567"/>
            </w:pPr>
          </w:p>
          <w:p w:rsidR="00C03E71" w:rsidRPr="00AD4F79" w:rsidRDefault="00C03E71">
            <w:pPr>
              <w:overflowPunct w:val="0"/>
              <w:autoSpaceDE w:val="0"/>
            </w:pPr>
            <w:r w:rsidRPr="00AD4F79">
              <w:rPr>
                <w:b/>
                <w:i/>
              </w:rPr>
              <w:t>Предложение участника запроса предложений о цене договора:</w:t>
            </w:r>
          </w:p>
          <w:p w:rsidR="00C03E71" w:rsidRPr="00AD4F79" w:rsidRDefault="00F94AFD" w:rsidP="00C360F6">
            <w:pPr>
              <w:tabs>
                <w:tab w:val="left" w:pos="0"/>
                <w:tab w:val="left" w:pos="1140"/>
              </w:tabs>
              <w:overflowPunct w:val="0"/>
              <w:autoSpaceDE w:val="0"/>
              <w:ind w:right="153"/>
            </w:pPr>
            <w:r w:rsidRPr="00AD4F79">
              <w:t>Предложение о цене договора</w:t>
            </w:r>
            <w:r w:rsidR="00C03E71" w:rsidRPr="00AD4F79">
              <w:t>, поданное с помощью п</w:t>
            </w:r>
            <w:r w:rsidR="00C360F6" w:rsidRPr="00AD4F79">
              <w:t>рограммно-технических средств ЭП</w:t>
            </w:r>
            <w:r w:rsidR="00C03E71" w:rsidRPr="00AD4F79">
              <w:t xml:space="preserve">, согласно регламенту </w:t>
            </w:r>
            <w:r w:rsidR="00C360F6" w:rsidRPr="00AD4F79">
              <w:t>ЭП</w:t>
            </w:r>
            <w:r w:rsidR="00C03E71" w:rsidRPr="00AD4F79">
              <w:t xml:space="preserve">, должно содержать </w:t>
            </w:r>
            <w:r w:rsidRPr="00AD4F79">
              <w:t>предложение о цене договора</w:t>
            </w:r>
            <w:r w:rsidR="00C03E71" w:rsidRPr="00AD4F79">
              <w:t xml:space="preserve"> в соответствии с </w:t>
            </w:r>
            <w:hyperlink w:anchor="_Форма_2_АНКЕТА_1" w:history="1">
              <w:r w:rsidR="00C03E71" w:rsidRPr="00AD4F79">
                <w:rPr>
                  <w:rStyle w:val="a5"/>
                </w:rPr>
                <w:t xml:space="preserve">формой </w:t>
              </w:r>
              <w:r w:rsidR="00805A80" w:rsidRPr="00AD4F79">
                <w:rPr>
                  <w:rStyle w:val="a5"/>
                </w:rPr>
                <w:t>4</w:t>
              </w:r>
            </w:hyperlink>
            <w:r w:rsidR="00C03E71" w:rsidRPr="00AD4F79">
              <w:rPr>
                <w:rFonts w:eastAsia="Times New Roman"/>
              </w:rPr>
              <w:t xml:space="preserve"> </w:t>
            </w:r>
            <w:r w:rsidR="00C03E71" w:rsidRPr="00AD4F79">
              <w:rPr>
                <w:rStyle w:val="a5"/>
                <w:rFonts w:eastAsia="Times New Roman"/>
              </w:rPr>
              <w:t>раздела III «ФОРМЫ ДЛЯ ЗАПОЛНЕНИЯ УЧАСТНИКАМИ»</w:t>
            </w:r>
            <w:r w:rsidR="00C03E71" w:rsidRPr="00AD4F79">
              <w:rPr>
                <w:rFonts w:eastAsia="Times New Roman"/>
              </w:rPr>
              <w:t xml:space="preserve"> настоящей Документации.</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C360F6">
            <w:r w:rsidRPr="00AD4F79">
              <w:rPr>
                <w:rFonts w:eastAsia="Times New Roman"/>
              </w:rPr>
              <w:t xml:space="preserve">Порядок и срок внесения изменений и отзыва </w:t>
            </w:r>
            <w:r w:rsidR="00C360F6" w:rsidRPr="00AD4F79">
              <w:rPr>
                <w:rFonts w:eastAsia="Times New Roman"/>
              </w:rPr>
              <w:t>з</w:t>
            </w:r>
            <w:r w:rsidRPr="00AD4F79">
              <w:rPr>
                <w:rFonts w:eastAsia="Times New Roman"/>
              </w:rPr>
              <w:t xml:space="preserve">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rsidP="00C360F6">
            <w:pPr>
              <w:ind w:firstLine="486"/>
            </w:pPr>
            <w:r w:rsidRPr="00AD4F79">
              <w:t xml:space="preserve">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w:t>
            </w:r>
            <w:r w:rsidR="00C360F6" w:rsidRPr="00AD4F79">
              <w:t>ЭП</w:t>
            </w:r>
            <w:r w:rsidRPr="00AD4F79">
              <w:t>.</w:t>
            </w:r>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800DFC">
            <w:r w:rsidRPr="00AD4F79">
              <w:rPr>
                <w:rFonts w:eastAsia="Times New Roman"/>
              </w:rPr>
              <w:t xml:space="preserve">Требования к </w:t>
            </w:r>
            <w:r w:rsidRPr="00AD4F79">
              <w:rPr>
                <w:rFonts w:eastAsia="Times New Roman"/>
              </w:rPr>
              <w:lastRenderedPageBreak/>
              <w:t>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ind w:firstLine="486"/>
            </w:pPr>
            <w:r w:rsidRPr="00AD4F79">
              <w:lastRenderedPageBreak/>
              <w:t>Указывается в первой части Заявки.</w:t>
            </w:r>
          </w:p>
          <w:p w:rsidR="00C03E71" w:rsidRPr="00AD4F79" w:rsidRDefault="00C03E71">
            <w:pPr>
              <w:ind w:firstLine="486"/>
              <w:rPr>
                <w:rFonts w:eastAsia="Times New Roman"/>
              </w:rPr>
            </w:pPr>
            <w:r w:rsidRPr="00AD4F79">
              <w:rPr>
                <w:rFonts w:eastAsia="Times New Roman"/>
              </w:rPr>
              <w:lastRenderedPageBreak/>
              <w:t xml:space="preserve">Описание осуществляется в соответствии с </w:t>
            </w:r>
            <w:r w:rsidRPr="00AD4F79">
              <w:rPr>
                <w:rFonts w:eastAsia="Times New Roman"/>
                <w:color w:val="0000FF"/>
                <w:u w:val="single"/>
              </w:rPr>
              <w:t xml:space="preserve">формой 1 и приложением к форме 1 </w:t>
            </w:r>
            <w:hyperlink w:anchor="_РАЗДЕЛ_III._ФОРМЫ" w:history="1">
              <w:r w:rsidRPr="00AD4F79">
                <w:rPr>
                  <w:rStyle w:val="a5"/>
                  <w:rFonts w:eastAsia="Times New Roman"/>
                </w:rPr>
                <w:t xml:space="preserve">раздела </w:t>
              </w:r>
              <w:r w:rsidRPr="00AD4F79">
                <w:rPr>
                  <w:rStyle w:val="a5"/>
                  <w:rFonts w:eastAsia="Times New Roman"/>
                  <w:lang w:val="en-US"/>
                </w:rPr>
                <w:t>III</w:t>
              </w:r>
              <w:r w:rsidRPr="00AD4F79">
                <w:rPr>
                  <w:rStyle w:val="a5"/>
                  <w:rFonts w:eastAsia="Times New Roman"/>
                </w:rPr>
                <w:t xml:space="preserve"> «ФОРМЫ ДЛЯ ЗАПОЛНЕНИЯ УЧАСТНИКАМИ»</w:t>
              </w:r>
            </w:hyperlink>
          </w:p>
        </w:tc>
      </w:tr>
      <w:tr w:rsidR="00C03E71" w:rsidTr="005F17A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C25A10">
            <w:r w:rsidRPr="00AD4F79">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C03E71">
            <w:pPr>
              <w:autoSpaceDE w:val="0"/>
              <w:ind w:firstLine="427"/>
            </w:pPr>
            <w:r w:rsidRPr="00AD4F79">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Pr="00AD4F79" w:rsidRDefault="00C03E71">
            <w:pPr>
              <w:autoSpaceDE w:val="0"/>
              <w:ind w:firstLine="427"/>
            </w:pPr>
            <w:r w:rsidRPr="00AD4F79">
              <w:t xml:space="preserve">2. </w:t>
            </w:r>
            <w:proofErr w:type="gramStart"/>
            <w:r w:rsidRPr="00AD4F79">
              <w:t>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w:t>
            </w:r>
            <w:proofErr w:type="gramEnd"/>
            <w:r w:rsidRPr="00AD4F79">
              <w:t xml:space="preserve"> форме.</w:t>
            </w:r>
          </w:p>
          <w:p w:rsidR="00C03E71" w:rsidRPr="00AD4F79" w:rsidRDefault="00C03E71">
            <w:pPr>
              <w:ind w:firstLine="427"/>
            </w:pPr>
            <w:r w:rsidRPr="00AD4F79">
              <w:rPr>
                <w:rFonts w:eastAsia="Times New Roman"/>
              </w:rPr>
              <w:t xml:space="preserve">3. </w:t>
            </w:r>
            <w:r w:rsidRPr="00AD4F79">
              <w:t xml:space="preserve">Заявка и документы, входящие в состав </w:t>
            </w:r>
            <w:r w:rsidR="00506715" w:rsidRPr="00AD4F79">
              <w:t>з</w:t>
            </w:r>
            <w:r w:rsidRPr="00AD4F79">
              <w:t xml:space="preserve">аявки, должны быть составлены на русском языке. Если </w:t>
            </w:r>
            <w:r w:rsidR="00506715" w:rsidRPr="00AD4F79">
              <w:t>з</w:t>
            </w:r>
            <w:r w:rsidRPr="00AD4F79">
              <w:t xml:space="preserve">аявка и/или какой-либо другой документ, входящий в состав </w:t>
            </w:r>
            <w:r w:rsidR="00506715" w:rsidRPr="00AD4F79">
              <w:t>з</w:t>
            </w:r>
            <w:r w:rsidRPr="00AD4F79">
              <w:t xml:space="preserve">аявки, составлен не на русском языке, к </w:t>
            </w:r>
            <w:r w:rsidR="00506715" w:rsidRPr="00AD4F79">
              <w:t>з</w:t>
            </w:r>
            <w:r w:rsidRPr="00AD4F79">
              <w:t xml:space="preserve">аявке должны быть приложены их надлежащим образом заверенные переводы на русский язык. Если </w:t>
            </w:r>
            <w:r w:rsidR="00506715" w:rsidRPr="00AD4F79">
              <w:t>у</w:t>
            </w:r>
            <w:r w:rsidRPr="00AD4F79">
              <w:t xml:space="preserve">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AD4F79">
              <w:t>апостиль</w:t>
            </w:r>
            <w:proofErr w:type="spellEnd"/>
            <w:r w:rsidRPr="00AD4F79">
              <w:t xml:space="preserve"> (или сведения об их легализации), а также нотариально заверенный перевод на русский язык.</w:t>
            </w:r>
          </w:p>
          <w:p w:rsidR="00C03E71" w:rsidRPr="00AD4F79" w:rsidRDefault="00800DFC">
            <w:pPr>
              <w:ind w:firstLine="427"/>
              <w:contextualSpacing/>
            </w:pPr>
            <w:r w:rsidRPr="00AD4F79">
              <w:rPr>
                <w:rFonts w:eastAsia="Times New Roman"/>
              </w:rPr>
              <w:t>4</w:t>
            </w:r>
            <w:r w:rsidR="00C03E71" w:rsidRPr="00AD4F79">
              <w:rPr>
                <w:rFonts w:eastAsia="Times New Roman"/>
              </w:rPr>
              <w:t xml:space="preserve">. Каждый отдельный документ должен быть включён в состав </w:t>
            </w:r>
            <w:r w:rsidR="00506715" w:rsidRPr="00AD4F79">
              <w:rPr>
                <w:rFonts w:eastAsia="Times New Roman"/>
              </w:rPr>
              <w:lastRenderedPageBreak/>
              <w:t>за</w:t>
            </w:r>
            <w:r w:rsidR="00C03E71" w:rsidRPr="00AD4F79">
              <w:rPr>
                <w:rFonts w:eastAsia="Times New Roman"/>
              </w:rPr>
              <w:t xml:space="preserve">явки в виде отдельного файла. Наименование файлов должно позволять идентифицировать документ (например, </w:t>
            </w:r>
            <w:r w:rsidR="00506715" w:rsidRPr="00AD4F79">
              <w:rPr>
                <w:rFonts w:eastAsia="Times New Roman"/>
              </w:rPr>
              <w:t>з</w:t>
            </w:r>
            <w:r w:rsidR="00C03E71" w:rsidRPr="00AD4F79">
              <w:rPr>
                <w:rFonts w:eastAsia="Times New Roman"/>
              </w:rPr>
              <w:t>аявка на участие в закупке от 01012013.pdf);</w:t>
            </w:r>
          </w:p>
          <w:p w:rsidR="00C03E71" w:rsidRPr="00AD4F79" w:rsidRDefault="00800DFC">
            <w:pPr>
              <w:ind w:firstLine="427"/>
              <w:contextualSpacing/>
            </w:pPr>
            <w:r w:rsidRPr="00AD4F79">
              <w:rPr>
                <w:rFonts w:eastAsia="Times New Roman"/>
              </w:rPr>
              <w:t>5</w:t>
            </w:r>
            <w:r w:rsidR="00C03E71" w:rsidRPr="00AD4F79">
              <w:rPr>
                <w:rFonts w:eastAsia="Times New Roman"/>
              </w:rPr>
              <w:t xml:space="preserve">. Каждый файл </w:t>
            </w:r>
            <w:r w:rsidR="00506715" w:rsidRPr="00AD4F79">
              <w:rPr>
                <w:rFonts w:eastAsia="Times New Roman"/>
              </w:rPr>
              <w:t>з</w:t>
            </w:r>
            <w:r w:rsidR="00C03E71" w:rsidRPr="00AD4F79">
              <w:rPr>
                <w:rFonts w:eastAsia="Times New Roman"/>
              </w:rPr>
              <w:t>аявки</w:t>
            </w:r>
            <w:r w:rsidR="00C03E71" w:rsidRPr="00AD4F79">
              <w:t xml:space="preserve">, часть </w:t>
            </w:r>
            <w:r w:rsidR="00506715" w:rsidRPr="00AD4F79">
              <w:t>з</w:t>
            </w:r>
            <w:r w:rsidR="00C03E71" w:rsidRPr="00AD4F79">
              <w:t>аявки</w:t>
            </w:r>
            <w:r w:rsidR="00C03E71" w:rsidRPr="00AD4F79">
              <w:rPr>
                <w:rFonts w:eastAsia="Times New Roman"/>
              </w:rPr>
              <w:t xml:space="preserve"> либо папка-архив файлов подписывается </w:t>
            </w:r>
            <w:r w:rsidR="00506715" w:rsidRPr="00AD4F79">
              <w:rPr>
                <w:rFonts w:eastAsia="Times New Roman"/>
              </w:rPr>
              <w:t>усиленной квалифицированной электронной подписью у</w:t>
            </w:r>
            <w:r w:rsidR="00C03E71" w:rsidRPr="00AD4F79">
              <w:rPr>
                <w:rFonts w:eastAsia="Times New Roman"/>
              </w:rPr>
              <w:t xml:space="preserve">частника или уполномоченного представителя </w:t>
            </w:r>
            <w:r w:rsidR="00506715" w:rsidRPr="00AD4F79">
              <w:rPr>
                <w:rFonts w:eastAsia="Times New Roman"/>
              </w:rPr>
              <w:t>у</w:t>
            </w:r>
            <w:r w:rsidR="00C03E71" w:rsidRPr="00AD4F79">
              <w:rPr>
                <w:rFonts w:eastAsia="Times New Roman"/>
              </w:rPr>
              <w:t xml:space="preserve">частника, если </w:t>
            </w:r>
            <w:r w:rsidR="00506715" w:rsidRPr="00AD4F79">
              <w:rPr>
                <w:rFonts w:eastAsia="Times New Roman"/>
              </w:rPr>
              <w:t>у</w:t>
            </w:r>
            <w:r w:rsidR="00C03E71" w:rsidRPr="00AD4F79">
              <w:rPr>
                <w:rFonts w:eastAsia="Times New Roman"/>
              </w:rPr>
              <w:t xml:space="preserve">частником является физическое лицо или индивидуальный предприниматель, либо подписывается уполномоченным представителем </w:t>
            </w:r>
            <w:r w:rsidR="00506715" w:rsidRPr="00AD4F79">
              <w:rPr>
                <w:rFonts w:eastAsia="Times New Roman"/>
              </w:rPr>
              <w:t>у</w:t>
            </w:r>
            <w:r w:rsidR="00C03E71" w:rsidRPr="00AD4F79">
              <w:rPr>
                <w:rFonts w:eastAsia="Times New Roman"/>
              </w:rPr>
              <w:t>частника в соответствии с законодательством Росс</w:t>
            </w:r>
            <w:r w:rsidR="00506715" w:rsidRPr="00AD4F79">
              <w:rPr>
                <w:rFonts w:eastAsia="Times New Roman"/>
              </w:rPr>
              <w:t>ийской Федерации, требованиями д</w:t>
            </w:r>
            <w:r w:rsidR="00C03E71" w:rsidRPr="00AD4F79">
              <w:rPr>
                <w:rFonts w:eastAsia="Times New Roman"/>
              </w:rPr>
              <w:t xml:space="preserve">окументации о </w:t>
            </w:r>
            <w:r w:rsidR="00506715" w:rsidRPr="00AD4F79">
              <w:rPr>
                <w:rFonts w:eastAsia="Times New Roman"/>
              </w:rPr>
              <w:t>проведении запроса предложений</w:t>
            </w:r>
            <w:r w:rsidR="00C03E71" w:rsidRPr="00AD4F79">
              <w:rPr>
                <w:rFonts w:eastAsia="Times New Roman"/>
              </w:rPr>
              <w:t xml:space="preserve"> и </w:t>
            </w:r>
            <w:r w:rsidR="00506715" w:rsidRPr="00AD4F79">
              <w:rPr>
                <w:rFonts w:eastAsia="Times New Roman"/>
              </w:rPr>
              <w:t>р</w:t>
            </w:r>
            <w:r w:rsidR="00C03E71" w:rsidRPr="00AD4F79">
              <w:rPr>
                <w:rFonts w:eastAsia="Times New Roman"/>
              </w:rPr>
              <w:t xml:space="preserve">егламентом работы </w:t>
            </w:r>
            <w:r w:rsidR="00506715" w:rsidRPr="00AD4F79">
              <w:rPr>
                <w:rFonts w:eastAsia="Times New Roman"/>
              </w:rPr>
              <w:t>ЭП</w:t>
            </w:r>
            <w:r w:rsidR="00C03E71" w:rsidRPr="00AD4F79">
              <w:rPr>
                <w:rFonts w:eastAsia="Times New Roman"/>
              </w:rPr>
              <w:t>.</w:t>
            </w:r>
          </w:p>
          <w:p w:rsidR="00C03E71" w:rsidRPr="00AD4F79" w:rsidRDefault="00800DFC">
            <w:pPr>
              <w:ind w:firstLine="427"/>
              <w:contextualSpacing/>
              <w:rPr>
                <w:rFonts w:eastAsia="Times New Roman"/>
              </w:rPr>
            </w:pPr>
            <w:r w:rsidRPr="00AD4F79">
              <w:rPr>
                <w:rFonts w:eastAsia="Times New Roman"/>
                <w:bCs/>
              </w:rPr>
              <w:t>6</w:t>
            </w:r>
            <w:r w:rsidR="00C03E71" w:rsidRPr="00AD4F79">
              <w:rPr>
                <w:rFonts w:eastAsia="Times New Roman"/>
                <w:bCs/>
              </w:rPr>
              <w:t xml:space="preserve">. Все сведения и документы, включенные </w:t>
            </w:r>
            <w:r w:rsidR="00506715" w:rsidRPr="00AD4F79">
              <w:rPr>
                <w:rFonts w:eastAsia="Times New Roman"/>
                <w:bCs/>
              </w:rPr>
              <w:t>у</w:t>
            </w:r>
            <w:r w:rsidR="00C03E71" w:rsidRPr="00AD4F79">
              <w:rPr>
                <w:rFonts w:eastAsia="Times New Roman"/>
                <w:bCs/>
              </w:rPr>
              <w:t xml:space="preserve">частником в состав </w:t>
            </w:r>
            <w:r w:rsidR="00506715" w:rsidRPr="00AD4F79">
              <w:rPr>
                <w:rFonts w:eastAsia="Times New Roman"/>
                <w:bCs/>
              </w:rPr>
              <w:t>з</w:t>
            </w:r>
            <w:r w:rsidR="00C03E71" w:rsidRPr="00AD4F79">
              <w:rPr>
                <w:rFonts w:eastAsia="Times New Roman"/>
                <w:bCs/>
              </w:rPr>
              <w:t xml:space="preserve">аявки, должны быть поданы от имени </w:t>
            </w:r>
            <w:r w:rsidR="00506715" w:rsidRPr="00AD4F79">
              <w:rPr>
                <w:rFonts w:eastAsia="Times New Roman"/>
                <w:bCs/>
              </w:rPr>
              <w:t>у</w:t>
            </w:r>
            <w:r w:rsidR="00C03E71" w:rsidRPr="00AD4F79">
              <w:rPr>
                <w:rFonts w:eastAsia="Times New Roman"/>
                <w:bCs/>
              </w:rPr>
              <w:t>частника, а также быть подлинными и достоверными</w:t>
            </w:r>
            <w:r w:rsidR="00C03E71" w:rsidRPr="00AD4F79">
              <w:rPr>
                <w:rFonts w:eastAsia="Times New Roman"/>
              </w:rPr>
              <w:t>.</w:t>
            </w:r>
            <w:r w:rsidR="00C03E71" w:rsidRPr="00AD4F79">
              <w:rPr>
                <w:rFonts w:eastAsia="Times New Roman"/>
                <w:sz w:val="26"/>
                <w:szCs w:val="26"/>
              </w:rPr>
              <w:t xml:space="preserve"> </w:t>
            </w:r>
            <w:r w:rsidR="00506715" w:rsidRPr="00AD4F79">
              <w:rPr>
                <w:rFonts w:eastAsia="Times New Roman"/>
              </w:rPr>
              <w:t>Документы, входящие в состав з</w:t>
            </w:r>
            <w:r w:rsidR="00C03E71" w:rsidRPr="00AD4F79">
              <w:rPr>
                <w:rFonts w:eastAsia="Times New Roman"/>
              </w:rPr>
              <w:t>аявки, должны быть надлежащим образом составлены и оформлены, соответствовать требованиям действующего законодательства Российской Федерации, По</w:t>
            </w:r>
            <w:r w:rsidR="00506715" w:rsidRPr="00AD4F79">
              <w:rPr>
                <w:rFonts w:eastAsia="Times New Roman"/>
              </w:rPr>
              <w:t>ложения о закупках и настоящей д</w:t>
            </w:r>
            <w:r w:rsidR="00C03E71" w:rsidRPr="00AD4F79">
              <w:rPr>
                <w:rFonts w:eastAsia="Times New Roman"/>
              </w:rPr>
              <w:t>окументации.</w:t>
            </w:r>
          </w:p>
          <w:p w:rsidR="00970B26" w:rsidRPr="00AD4F79" w:rsidRDefault="00970B26">
            <w:pPr>
              <w:ind w:firstLine="427"/>
              <w:contextualSpacing/>
            </w:pPr>
            <w:r w:rsidRPr="00AD4F79">
              <w:rPr>
                <w:rFonts w:eastAsia="Times New Roman"/>
              </w:rPr>
              <w:t xml:space="preserve">7. </w:t>
            </w:r>
            <w:r w:rsidR="00173E59" w:rsidRPr="00AD4F79">
              <w:rPr>
                <w:rFonts w:eastAsia="Times New Roman"/>
              </w:rPr>
              <w:t>Заявка на участие в запросе предложений в электронной форме может содержать эскиз, рисунок, чертеж, фотографию, иное изображение, образец, пробу товара, закупка которого осуществляется.</w:t>
            </w:r>
          </w:p>
          <w:p w:rsidR="00C03E71" w:rsidRPr="00AD4F79" w:rsidRDefault="00173E59" w:rsidP="00970B26">
            <w:pPr>
              <w:ind w:firstLine="427"/>
              <w:contextualSpacing/>
            </w:pPr>
            <w:r w:rsidRPr="00AD4F79">
              <w:rPr>
                <w:rFonts w:eastAsia="Times New Roman"/>
              </w:rPr>
              <w:t>8</w:t>
            </w:r>
            <w:r w:rsidR="00C03E71" w:rsidRPr="00AD4F79">
              <w:rPr>
                <w:rFonts w:eastAsia="Times New Roman"/>
              </w:rPr>
              <w:t xml:space="preserve">. Прочие правила подготовки и подачи </w:t>
            </w:r>
            <w:r w:rsidR="00970B26" w:rsidRPr="00AD4F79">
              <w:rPr>
                <w:rFonts w:eastAsia="Times New Roman"/>
              </w:rPr>
              <w:t>з</w:t>
            </w:r>
            <w:r w:rsidR="00C03E71" w:rsidRPr="00AD4F79">
              <w:rPr>
                <w:rFonts w:eastAsia="Times New Roman"/>
              </w:rPr>
              <w:t>аявки через </w:t>
            </w:r>
            <w:r w:rsidR="00506715" w:rsidRPr="00AD4F79">
              <w:rPr>
                <w:rFonts w:eastAsia="Times New Roman"/>
              </w:rPr>
              <w:t xml:space="preserve">ЭП </w:t>
            </w:r>
            <w:r w:rsidR="00C03E71" w:rsidRPr="00AD4F79">
              <w:rPr>
                <w:rFonts w:eastAsia="Times New Roman"/>
              </w:rPr>
              <w:t xml:space="preserve">определяются </w:t>
            </w:r>
            <w:r w:rsidR="00506715" w:rsidRPr="00AD4F79">
              <w:rPr>
                <w:rFonts w:eastAsia="Times New Roman"/>
              </w:rPr>
              <w:t>р</w:t>
            </w:r>
            <w:r w:rsidR="00C03E71" w:rsidRPr="00AD4F79">
              <w:rPr>
                <w:rFonts w:eastAsia="Times New Roman"/>
              </w:rPr>
              <w:t xml:space="preserve">егламентом работы данной </w:t>
            </w:r>
            <w:r w:rsidR="00506715" w:rsidRPr="00AD4F79">
              <w:rPr>
                <w:rFonts w:eastAsia="Times New Roman"/>
              </w:rPr>
              <w:t>ЭП</w:t>
            </w:r>
            <w:r w:rsidR="00C03E71" w:rsidRPr="00AD4F79">
              <w:rPr>
                <w:rFonts w:eastAsia="Times New Roman"/>
              </w:rPr>
              <w:t>.</w:t>
            </w:r>
          </w:p>
        </w:tc>
      </w:tr>
      <w:tr w:rsidR="00C03E71" w:rsidTr="00EC47DD">
        <w:trPr>
          <w:trHeight w:val="144"/>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AD4F79" w:rsidRDefault="00C03E71" w:rsidP="00883B68">
            <w:r w:rsidRPr="00AD4F79">
              <w:rPr>
                <w:rFonts w:eastAsia="Times New Roman"/>
              </w:rPr>
              <w:t>Порядок рассмотрения</w:t>
            </w:r>
            <w:r w:rsidR="00883B68" w:rsidRPr="00AD4F79">
              <w:rPr>
                <w:rFonts w:eastAsia="Times New Roman"/>
              </w:rPr>
              <w:t xml:space="preserve"> и оценки з</w:t>
            </w:r>
            <w:r w:rsidRPr="00AD4F79">
              <w:rPr>
                <w:rFonts w:eastAsia="Times New Roman"/>
              </w:rPr>
              <w:t>аявок на участие в запросе предложений</w:t>
            </w:r>
            <w:r w:rsidR="008961F7" w:rsidRPr="00AD4F79">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Pr="00AD4F79" w:rsidRDefault="00BB08E4">
            <w:pPr>
              <w:ind w:firstLine="486"/>
            </w:pPr>
            <w:r w:rsidRPr="00AD4F79">
              <w:t xml:space="preserve">1. </w:t>
            </w:r>
            <w:r w:rsidR="00C03E71" w:rsidRPr="00AD4F79">
              <w:t>Порядок рассмотрения и оценки первых частей заявок на участие в запросе предложений в электронной форме:</w:t>
            </w:r>
          </w:p>
          <w:p w:rsidR="00C03E71" w:rsidRPr="00AD4F79" w:rsidRDefault="00C03E71">
            <w:pPr>
              <w:ind w:firstLine="486"/>
            </w:pPr>
            <w:r w:rsidRPr="00AD4F79">
              <w:rPr>
                <w:rFonts w:eastAsia="Times New Roman"/>
              </w:rPr>
              <w:t>1</w:t>
            </w:r>
            <w:r w:rsidR="00BB08E4" w:rsidRPr="00AD4F79">
              <w:rPr>
                <w:rFonts w:eastAsia="Times New Roman"/>
              </w:rPr>
              <w:t>.1</w:t>
            </w:r>
            <w:r w:rsidRPr="00AD4F79">
              <w:rPr>
                <w:rFonts w:eastAsia="Times New Roman"/>
              </w:rPr>
              <w:t xml:space="preserve">. </w:t>
            </w:r>
            <w:proofErr w:type="gramStart"/>
            <w:r w:rsidRPr="00AD4F79">
              <w:rPr>
                <w:rFonts w:eastAsia="Times New Roman"/>
              </w:rPr>
              <w:t xml:space="preserve">Комиссия в день и месте, указанном в пункте </w:t>
            </w:r>
            <w:r w:rsidRPr="00AD4F79">
              <w:rPr>
                <w:rFonts w:eastAsia="Times New Roman"/>
              </w:rPr>
              <w:fldChar w:fldCharType="begin"/>
            </w:r>
            <w:r w:rsidRPr="00AD4F79">
              <w:rPr>
                <w:rFonts w:eastAsia="Times New Roman"/>
              </w:rPr>
              <w:instrText xml:space="preserve"> REF _Ref378107245 \r \h </w:instrText>
            </w:r>
            <w:r w:rsidR="00883B68" w:rsidRPr="00AD4F79">
              <w:rPr>
                <w:rFonts w:eastAsia="Times New Roman"/>
              </w:rPr>
              <w:instrText xml:space="preserve"> \* MERGEFORMAT </w:instrText>
            </w:r>
            <w:r w:rsidRPr="00AD4F79">
              <w:rPr>
                <w:rFonts w:eastAsia="Times New Roman"/>
              </w:rPr>
            </w:r>
            <w:r w:rsidRPr="00AD4F79">
              <w:rPr>
                <w:rFonts w:eastAsia="Times New Roman"/>
              </w:rPr>
              <w:fldChar w:fldCharType="separate"/>
            </w:r>
            <w:r w:rsidR="001C74FE">
              <w:rPr>
                <w:rFonts w:eastAsia="Times New Roman"/>
              </w:rPr>
              <w:t>9</w:t>
            </w:r>
            <w:r w:rsidRPr="00AD4F79">
              <w:rPr>
                <w:rFonts w:eastAsia="Times New Roman"/>
              </w:rPr>
              <w:fldChar w:fldCharType="end"/>
            </w:r>
            <w:r w:rsidRPr="00AD4F79">
              <w:rPr>
                <w:rFonts w:eastAsia="Times New Roman"/>
              </w:rPr>
              <w:t xml:space="preserve"> </w:t>
            </w:r>
            <w:r w:rsidRPr="00AD4F79">
              <w:rPr>
                <w:rFonts w:eastAsia="Times New Roman"/>
                <w:iCs/>
              </w:rPr>
              <w:t xml:space="preserve">раздела </w:t>
            </w:r>
            <w:hyperlink w:anchor="_РАЗДЕЛ_II._СВЕДЕНИЯ" w:history="1">
              <w:r w:rsidRPr="00AD4F79">
                <w:rPr>
                  <w:rStyle w:val="a5"/>
                  <w:rFonts w:eastAsia="Times New Roman"/>
                  <w:iCs/>
                  <w:lang w:val="en-US"/>
                </w:rPr>
                <w:t>II</w:t>
              </w:r>
              <w:r w:rsidRPr="00AD4F79">
                <w:rPr>
                  <w:rStyle w:val="a5"/>
                  <w:rFonts w:eastAsia="Times New Roman"/>
                  <w:iCs/>
                </w:rPr>
                <w:t xml:space="preserve"> «Информационная карта»</w:t>
              </w:r>
            </w:hyperlink>
            <w:r w:rsidRPr="00AD4F79">
              <w:rPr>
                <w:rFonts w:eastAsia="Times New Roman"/>
                <w:iCs/>
                <w:color w:val="0000FF"/>
                <w:u w:val="single"/>
              </w:rPr>
              <w:t xml:space="preserve"> </w:t>
            </w:r>
            <w:r w:rsidRPr="00AD4F79">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AD4F79">
              <w:rPr>
                <w:rFonts w:eastAsia="Times New Roman"/>
              </w:rPr>
              <w:t>6</w:t>
            </w:r>
            <w:r w:rsidRPr="00AD4F79">
              <w:rPr>
                <w:rFonts w:eastAsia="Times New Roman"/>
              </w:rPr>
              <w:t xml:space="preserve"> </w:t>
            </w:r>
            <w:r w:rsidRPr="00AD4F79">
              <w:rPr>
                <w:rFonts w:eastAsia="Times New Roman"/>
                <w:iCs/>
              </w:rPr>
              <w:t xml:space="preserve">раздела </w:t>
            </w:r>
            <w:hyperlink w:anchor="_РАЗДЕЛ_II._СВЕДЕНИЯ" w:history="1">
              <w:r w:rsidRPr="00AD4F79">
                <w:rPr>
                  <w:rStyle w:val="a5"/>
                  <w:rFonts w:eastAsia="Times New Roman"/>
                  <w:iCs/>
                  <w:lang w:val="en-US"/>
                </w:rPr>
                <w:t>II</w:t>
              </w:r>
              <w:r w:rsidRPr="00AD4F79">
                <w:rPr>
                  <w:rStyle w:val="a5"/>
                  <w:rFonts w:eastAsia="Times New Roman"/>
                  <w:iCs/>
                </w:rPr>
                <w:t xml:space="preserve"> «Информационная карта»</w:t>
              </w:r>
            </w:hyperlink>
            <w:r w:rsidRPr="00AD4F79">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w:t>
            </w:r>
            <w:proofErr w:type="gramEnd"/>
            <w:r w:rsidRPr="00AD4F79">
              <w:rPr>
                <w:rFonts w:eastAsia="Times New Roman"/>
              </w:rPr>
              <w:t xml:space="preserve"> предложений в электронной форме.</w:t>
            </w:r>
          </w:p>
          <w:p w:rsidR="00883B68" w:rsidRPr="00AD4F79" w:rsidRDefault="00BB08E4">
            <w:pPr>
              <w:ind w:firstLine="486"/>
              <w:rPr>
                <w:rFonts w:eastAsia="Times New Roman"/>
              </w:rPr>
            </w:pPr>
            <w:r w:rsidRPr="00AD4F79">
              <w:rPr>
                <w:rFonts w:eastAsia="Times New Roman"/>
              </w:rPr>
              <w:t>1.</w:t>
            </w:r>
            <w:r w:rsidR="00C03E71" w:rsidRPr="00AD4F79">
              <w:rPr>
                <w:rFonts w:eastAsia="Times New Roman"/>
              </w:rPr>
              <w:t xml:space="preserve">2. </w:t>
            </w:r>
            <w:proofErr w:type="gramStart"/>
            <w:r w:rsidR="00883B68" w:rsidRPr="00AD4F79">
              <w:rPr>
                <w:rFonts w:eastAsia="Times New Roman"/>
              </w:rPr>
              <w:t>По результатам рассмотрения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w:t>
            </w:r>
            <w:proofErr w:type="gramEnd"/>
            <w:r w:rsidR="00883B68" w:rsidRPr="00AD4F79">
              <w:rPr>
                <w:rFonts w:eastAsia="Times New Roman"/>
              </w:rPr>
              <w:t xml:space="preserve"> основаниям, которые предусмотрены пунктом 8.1 статьей 8 раздела II Положения о закупке.</w:t>
            </w:r>
          </w:p>
          <w:p w:rsidR="00C03E71" w:rsidRPr="00AD4F79" w:rsidRDefault="00BB08E4">
            <w:pPr>
              <w:ind w:firstLine="486"/>
            </w:pPr>
            <w:r w:rsidRPr="00AD4F79">
              <w:rPr>
                <w:rFonts w:eastAsia="Times New Roman"/>
              </w:rPr>
              <w:t>1.</w:t>
            </w:r>
            <w:r w:rsidR="00C03E71" w:rsidRPr="00AD4F79">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DD73CC" w:rsidRPr="00AD4F79" w:rsidRDefault="00BB08E4" w:rsidP="00DD73CC">
            <w:pPr>
              <w:ind w:firstLine="486"/>
              <w:rPr>
                <w:rFonts w:eastAsia="Times New Roman"/>
              </w:rPr>
            </w:pPr>
            <w:proofErr w:type="gramStart"/>
            <w:r w:rsidRPr="00AD4F79">
              <w:rPr>
                <w:rFonts w:eastAsia="Times New Roman"/>
              </w:rPr>
              <w:t>1.</w:t>
            </w:r>
            <w:r w:rsidR="00DD73CC" w:rsidRPr="00AD4F79">
              <w:rPr>
                <w:rFonts w:eastAsia="Times New Roman"/>
              </w:rPr>
              <w:t xml:space="preserve">3.1. не предоставление документов и информации, предусмотренных извещением и/или документацией о проведении запроса предложений, предоставление недостоверной информации, а равно направление заявки на участие в запросе предложений не по </w:t>
            </w:r>
            <w:r w:rsidR="00DD73CC" w:rsidRPr="00AD4F79">
              <w:rPr>
                <w:rFonts w:eastAsia="Times New Roman"/>
              </w:rPr>
              <w:lastRenderedPageBreak/>
              <w:t>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roofErr w:type="gramEnd"/>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3.2. несоответствие предложений участника запроса предложений требованиям, предусмотренным извещения и/или документацией и установленным в извещении о проведении запроса предложений, документации о проведении запроса предложений;</w:t>
            </w:r>
          </w:p>
          <w:p w:rsidR="00DD73CC" w:rsidRPr="00AD4F79" w:rsidRDefault="00BB08E4" w:rsidP="00DD73CC">
            <w:pPr>
              <w:ind w:firstLine="486"/>
              <w:rPr>
                <w:rFonts w:eastAsia="Times New Roman"/>
              </w:rPr>
            </w:pPr>
            <w:r w:rsidRPr="00AD4F79">
              <w:rPr>
                <w:rFonts w:eastAsia="Times New Roman"/>
              </w:rPr>
              <w:t>1.</w:t>
            </w:r>
            <w:r w:rsidR="00DD73CC" w:rsidRPr="00AD4F79">
              <w:rPr>
                <w:rFonts w:eastAsia="Times New Roman"/>
              </w:rPr>
              <w:t>3.3.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C03E71" w:rsidRPr="00AD4F79" w:rsidRDefault="00BB08E4">
            <w:pPr>
              <w:ind w:firstLine="486"/>
            </w:pPr>
            <w:r w:rsidRPr="00AD4F79">
              <w:rPr>
                <w:rFonts w:eastAsia="Times New Roman"/>
              </w:rPr>
              <w:t>1.</w:t>
            </w:r>
            <w:r w:rsidR="00C03E71" w:rsidRPr="00AD4F79">
              <w:rPr>
                <w:rFonts w:eastAsia="Times New Roman"/>
              </w:rPr>
              <w:t xml:space="preserve">4. Отказ </w:t>
            </w:r>
            <w:proofErr w:type="gramStart"/>
            <w:r w:rsidR="00C03E71" w:rsidRPr="00AD4F79">
              <w:rPr>
                <w:rFonts w:eastAsia="Times New Roman"/>
              </w:rPr>
              <w:t>в допуске к участию в запросе предложений в электронной форме по основаниям</w:t>
            </w:r>
            <w:proofErr w:type="gramEnd"/>
            <w:r w:rsidR="00C03E71" w:rsidRPr="00AD4F79">
              <w:rPr>
                <w:rFonts w:eastAsia="Times New Roman"/>
              </w:rPr>
              <w:t>, не предусмотренными выше, не допускается.</w:t>
            </w:r>
          </w:p>
          <w:p w:rsidR="00C03E71" w:rsidRPr="00AD4F79" w:rsidRDefault="00BB08E4">
            <w:pPr>
              <w:ind w:firstLine="486"/>
            </w:pPr>
            <w:r w:rsidRPr="00AD4F79">
              <w:rPr>
                <w:rFonts w:eastAsia="Times New Roman"/>
              </w:rPr>
              <w:t>1.</w:t>
            </w:r>
            <w:r w:rsidR="00C03E71" w:rsidRPr="00AD4F79">
              <w:rPr>
                <w:rFonts w:eastAsia="Times New Roman"/>
              </w:rPr>
              <w:t xml:space="preserve">5. Комиссия осуществляет оценку первых частей заявок на участие в запросе предложений в электронной форме участников </w:t>
            </w:r>
            <w:r w:rsidR="00173E59" w:rsidRPr="00AD4F79">
              <w:rPr>
                <w:rFonts w:eastAsia="Times New Roman"/>
              </w:rPr>
              <w:t>запроса предложений</w:t>
            </w:r>
            <w:r w:rsidR="00C03E71" w:rsidRPr="00AD4F79">
              <w:rPr>
                <w:rFonts w:eastAsia="Times New Roman"/>
              </w:rPr>
              <w:t>, допущенных к участию в таком запросе предложений в электронной форме, по критериям, установленным в пункте 1</w:t>
            </w:r>
            <w:r w:rsidR="00962BEC" w:rsidRPr="00AD4F79">
              <w:rPr>
                <w:rFonts w:eastAsia="Times New Roman"/>
              </w:rPr>
              <w:t>6</w:t>
            </w:r>
            <w:r w:rsidR="00C03E71" w:rsidRPr="00AD4F79">
              <w:rPr>
                <w:rFonts w:eastAsia="Times New Roman"/>
              </w:rPr>
              <w:t xml:space="preserve"> </w:t>
            </w:r>
            <w:r w:rsidR="00C03E71" w:rsidRPr="00AD4F79">
              <w:rPr>
                <w:rFonts w:eastAsia="Times New Roman"/>
                <w:iCs/>
              </w:rPr>
              <w:t xml:space="preserve">раздела </w:t>
            </w:r>
            <w:hyperlink w:anchor="_РАЗДЕЛ_II._СВЕДЕНИЯ" w:history="1">
              <w:r w:rsidR="00C03E71" w:rsidRPr="00AD4F79">
                <w:rPr>
                  <w:rStyle w:val="a5"/>
                  <w:rFonts w:eastAsia="Times New Roman"/>
                  <w:iCs/>
                  <w:lang w:val="en-US"/>
                </w:rPr>
                <w:t>II</w:t>
              </w:r>
              <w:r w:rsidR="00C03E71" w:rsidRPr="00AD4F79">
                <w:rPr>
                  <w:rStyle w:val="a5"/>
                  <w:rFonts w:eastAsia="Times New Roman"/>
                  <w:iCs/>
                </w:rPr>
                <w:t xml:space="preserve"> «Информационная карта»</w:t>
              </w:r>
            </w:hyperlink>
            <w:r w:rsidR="00C03E71" w:rsidRPr="00AD4F79">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w:t>
            </w:r>
            <w:proofErr w:type="gramStart"/>
            <w:r w:rsidR="00C03E71" w:rsidRPr="00AD4F79">
              <w:rPr>
                <w:rFonts w:eastAsia="Times New Roman"/>
              </w:rPr>
              <w:t>несостоявшимся</w:t>
            </w:r>
            <w:proofErr w:type="gramEnd"/>
            <w:r w:rsidR="00C03E71" w:rsidRPr="00AD4F79">
              <w:rPr>
                <w:rFonts w:eastAsia="Times New Roman"/>
              </w:rPr>
              <w:t>.</w:t>
            </w:r>
          </w:p>
          <w:p w:rsidR="00C03E71" w:rsidRPr="00AD4F79" w:rsidRDefault="00C03E71">
            <w:pPr>
              <w:ind w:firstLine="486"/>
              <w:rPr>
                <w:rFonts w:eastAsia="Times New Roman"/>
              </w:rPr>
            </w:pPr>
          </w:p>
          <w:p w:rsidR="00C03E71" w:rsidRPr="00AD4F79" w:rsidRDefault="00BD380A" w:rsidP="0004072E">
            <w:pPr>
              <w:autoSpaceDE w:val="0"/>
              <w:ind w:firstLine="432"/>
            </w:pPr>
            <w:r w:rsidRPr="00AD4F79">
              <w:t>2</w:t>
            </w:r>
            <w:r w:rsidR="00BB08E4" w:rsidRPr="00AD4F79">
              <w:t xml:space="preserve">. </w:t>
            </w:r>
            <w:r w:rsidR="00C03E71" w:rsidRPr="00AD4F79">
              <w:t xml:space="preserve">Порядок рассмотрения </w:t>
            </w:r>
            <w:r w:rsidR="008322C6" w:rsidRPr="00AD4F79">
              <w:t xml:space="preserve">и оценки </w:t>
            </w:r>
            <w:r w:rsidR="00C03E71" w:rsidRPr="00AD4F79">
              <w:t>вторых частей заявок на участие в запросе предложений в электронной форме:</w:t>
            </w:r>
          </w:p>
          <w:p w:rsidR="00D029A0" w:rsidRPr="00AD4F79" w:rsidRDefault="00BD380A" w:rsidP="00B970AB">
            <w:pPr>
              <w:autoSpaceDE w:val="0"/>
              <w:ind w:firstLine="432"/>
            </w:pPr>
            <w:r w:rsidRPr="00AD4F79">
              <w:t>2</w:t>
            </w:r>
            <w:r w:rsidR="00BB08E4" w:rsidRPr="00AD4F79">
              <w:t>.</w:t>
            </w:r>
            <w:r w:rsidR="00C03E71" w:rsidRPr="00AD4F79">
              <w:t xml:space="preserve">1. </w:t>
            </w:r>
            <w:proofErr w:type="gramStart"/>
            <w:r w:rsidR="00D029A0" w:rsidRPr="00AD4F79">
              <w:t>Комиссия в день и месте, указанном в пункте 9 раздела II «Информационная карта» документации о проведении запроса предложений в электронной форме, после направления оператором ЭП вторых частей заявок на участие в запросе предложений в электронной форме и ценовых предложений, а также документов и информацию этих участников, относящихся ко второй части заявок на участие в запросе предложений, комиссия осуществляет рассмотрение и</w:t>
            </w:r>
            <w:proofErr w:type="gramEnd"/>
            <w:r w:rsidR="00D029A0" w:rsidRPr="00AD4F79">
              <w:t xml:space="preserve"> оценку вторых частей заявок и ценовых предложений.</w:t>
            </w:r>
          </w:p>
          <w:p w:rsidR="00D029A0" w:rsidRPr="00AD4F79" w:rsidRDefault="00BD380A" w:rsidP="00B970AB">
            <w:pPr>
              <w:autoSpaceDE w:val="0"/>
              <w:ind w:firstLine="432"/>
            </w:pPr>
            <w:r w:rsidRPr="00AD4F79">
              <w:t>2</w:t>
            </w:r>
            <w:r w:rsidR="00BB08E4" w:rsidRPr="00AD4F79">
              <w:t>.</w:t>
            </w:r>
            <w:r w:rsidR="00D029A0" w:rsidRPr="00AD4F79">
              <w:t>2. Срок рассмотрения и оценки вторых частей заявок и ценовых предложений на участие в запросе предложений в электронной форме комиссией не может превышать два рабочих дня.</w:t>
            </w:r>
          </w:p>
          <w:p w:rsidR="0057084D" w:rsidRPr="00AD4F79" w:rsidRDefault="00BD380A" w:rsidP="00B970AB">
            <w:pPr>
              <w:autoSpaceDE w:val="0"/>
              <w:ind w:firstLine="432"/>
            </w:pPr>
            <w:r w:rsidRPr="00AD4F79">
              <w:t>2</w:t>
            </w:r>
            <w:r w:rsidR="00BB08E4" w:rsidRPr="00AD4F79">
              <w:t>.</w:t>
            </w:r>
            <w:r w:rsidR="00D029A0" w:rsidRPr="00AD4F79">
              <w:t>3</w:t>
            </w:r>
            <w:r w:rsidR="00C03E71" w:rsidRPr="00AD4F79">
              <w:t xml:space="preserve">. </w:t>
            </w:r>
            <w:proofErr w:type="gramStart"/>
            <w:r w:rsidR="00C03E71" w:rsidRPr="00AD4F79">
              <w:t xml:space="preserve">Комиссией на основании результатов </w:t>
            </w:r>
            <w:r w:rsidR="0057084D" w:rsidRPr="00AD4F79">
              <w:t>рассмотрения вторых</w:t>
            </w:r>
            <w:r w:rsidR="00C03E71" w:rsidRPr="00AD4F79">
              <w:t xml:space="preserve"> частей заявок, </w:t>
            </w:r>
            <w:r w:rsidR="00D029A0" w:rsidRPr="00AD4F79">
              <w:t xml:space="preserve">ценовых предложений, </w:t>
            </w:r>
            <w:r w:rsidR="00C03E71" w:rsidRPr="00AD4F79">
              <w:t xml:space="preserve">документов и информации, предусмотренных пунктом </w:t>
            </w:r>
            <w:r w:rsidR="00C03E71" w:rsidRPr="00AD4F79">
              <w:rPr>
                <w:rFonts w:eastAsia="Times New Roman"/>
              </w:rPr>
              <w:t>2</w:t>
            </w:r>
            <w:r w:rsidR="00962BEC" w:rsidRPr="00AD4F79">
              <w:rPr>
                <w:rFonts w:eastAsia="Times New Roman"/>
              </w:rPr>
              <w:t>3</w:t>
            </w:r>
            <w:r w:rsidR="00C03E71" w:rsidRPr="00AD4F79">
              <w:t xml:space="preserve"> </w:t>
            </w:r>
            <w:r w:rsidR="0057084D" w:rsidRPr="00AD4F79">
              <w:rPr>
                <w:iCs/>
              </w:rPr>
              <w:t xml:space="preserve">раздела </w:t>
            </w:r>
            <w:hyperlink w:anchor="_РАЗДЕЛ_II._СВЕДЕНИЯ" w:history="1">
              <w:r w:rsidR="0057084D" w:rsidRPr="00AD4F79">
                <w:rPr>
                  <w:rStyle w:val="a5"/>
                  <w:iCs/>
                  <w:lang w:val="en-US"/>
                </w:rPr>
                <w:t>II</w:t>
              </w:r>
              <w:r w:rsidR="0057084D" w:rsidRPr="00AD4F79">
                <w:rPr>
                  <w:rStyle w:val="a5"/>
                  <w:iCs/>
                </w:rPr>
                <w:t xml:space="preserve"> «Информационная карта»</w:t>
              </w:r>
            </w:hyperlink>
            <w:r w:rsidR="0057084D" w:rsidRPr="00AD4F79">
              <w:t xml:space="preserve"> документации о проведении запроса предложений принимается решение о допуске или отказу в допуске к участию в таком запросе предложений в электронной форме участнику запроса предложений, в порядке и по основаниям, которые предусмотрены пунктом 8.1 статьи 8 раздела </w:t>
            </w:r>
            <w:r w:rsidR="0057084D" w:rsidRPr="00AD4F79">
              <w:rPr>
                <w:lang w:val="en-US"/>
              </w:rPr>
              <w:t>II</w:t>
            </w:r>
            <w:r w:rsidR="0057084D" w:rsidRPr="00AD4F79">
              <w:t xml:space="preserve"> Положения о</w:t>
            </w:r>
            <w:proofErr w:type="gramEnd"/>
            <w:r w:rsidR="0057084D" w:rsidRPr="00AD4F79">
              <w:t xml:space="preserve"> </w:t>
            </w:r>
            <w:proofErr w:type="gramStart"/>
            <w:r w:rsidR="0057084D" w:rsidRPr="00AD4F79">
              <w:t>закупках</w:t>
            </w:r>
            <w:proofErr w:type="gramEnd"/>
            <w:r w:rsidR="0057084D" w:rsidRPr="00AD4F79">
              <w:t>.</w:t>
            </w:r>
          </w:p>
          <w:p w:rsidR="00B970AB" w:rsidRPr="00AD4F79" w:rsidRDefault="00BD380A" w:rsidP="00B970AB">
            <w:pPr>
              <w:autoSpaceDE w:val="0"/>
              <w:ind w:firstLine="432"/>
            </w:pPr>
            <w:r w:rsidRPr="00AD4F79">
              <w:t>2</w:t>
            </w:r>
            <w:r w:rsidR="00BB08E4" w:rsidRPr="00AD4F79">
              <w:t>.4</w:t>
            </w:r>
            <w:r w:rsidR="00B970AB" w:rsidRPr="00AD4F79">
              <w:t>. Участник запроса предложений в электронной форме не допускается к участию в запросе предложений в электронной форме:</w:t>
            </w:r>
          </w:p>
          <w:p w:rsidR="00B970AB" w:rsidRPr="00AD4F79" w:rsidRDefault="00BD380A" w:rsidP="00B970AB">
            <w:pPr>
              <w:autoSpaceDE w:val="0"/>
              <w:ind w:firstLine="432"/>
            </w:pPr>
            <w:proofErr w:type="gramStart"/>
            <w:r w:rsidRPr="00AD4F79">
              <w:t>2</w:t>
            </w:r>
            <w:r w:rsidR="00BB08E4" w:rsidRPr="00AD4F79">
              <w:t>.4</w:t>
            </w:r>
            <w:r w:rsidR="00B970AB" w:rsidRPr="00AD4F79">
              <w:t xml:space="preserve">.1. не предоставление документов и информации, предусмотренных извещением и/или документацией о проведении </w:t>
            </w:r>
            <w:r w:rsidR="00B970AB" w:rsidRPr="00AD4F79">
              <w:lastRenderedPageBreak/>
              <w:t>запроса предложений, предоставление недостоверной информации, а равно направление заявки на участие в запросе предложений не по форме, установленной в извещении и/или документации, является основанием для отказа в допуске к участию в запросе предложений соответствующего участника запроса предложений;</w:t>
            </w:r>
            <w:proofErr w:type="gramEnd"/>
          </w:p>
          <w:p w:rsidR="00B970AB" w:rsidRPr="00AD4F79" w:rsidRDefault="00BD380A" w:rsidP="00B970AB">
            <w:pPr>
              <w:autoSpaceDE w:val="0"/>
              <w:ind w:firstLine="432"/>
            </w:pPr>
            <w:r w:rsidRPr="00AD4F79">
              <w:t>2</w:t>
            </w:r>
            <w:r w:rsidR="00BB08E4" w:rsidRPr="00AD4F79">
              <w:t>.4</w:t>
            </w:r>
            <w:r w:rsidR="00B970AB" w:rsidRPr="00AD4F79">
              <w:t>.2. несоответствие предложений участника запроса предложений требованиям, предусмотренным извещения и/или документацией и установленным в извещении о проведении запроса предложений, документации о проведении запроса предложений;</w:t>
            </w:r>
          </w:p>
          <w:p w:rsidR="00B970AB" w:rsidRPr="00AD4F79" w:rsidRDefault="00BD380A" w:rsidP="00B970AB">
            <w:pPr>
              <w:autoSpaceDE w:val="0"/>
              <w:ind w:firstLine="432"/>
            </w:pPr>
            <w:r w:rsidRPr="00AD4F79">
              <w:t>2</w:t>
            </w:r>
            <w:r w:rsidR="00BB08E4" w:rsidRPr="00AD4F79">
              <w:t>.4</w:t>
            </w:r>
            <w:r w:rsidR="00B970AB" w:rsidRPr="00AD4F79">
              <w:t>.3. участник запроса предложений не предоставил обеспечение заявки на участие в запросе предложений, если такое обеспечение предусмотрено документацией и/или извещением о проведении запроса предложений.</w:t>
            </w:r>
          </w:p>
          <w:p w:rsidR="00B970AB" w:rsidRPr="00AD4F79" w:rsidRDefault="00BD380A" w:rsidP="00B970AB">
            <w:pPr>
              <w:autoSpaceDE w:val="0"/>
              <w:ind w:firstLine="432"/>
            </w:pPr>
            <w:r w:rsidRPr="00AD4F79">
              <w:t>2</w:t>
            </w:r>
            <w:r w:rsidR="00BB08E4" w:rsidRPr="00AD4F79">
              <w:t>.5</w:t>
            </w:r>
            <w:r w:rsidR="00B970AB" w:rsidRPr="00AD4F79">
              <w:t xml:space="preserve">. Отказ </w:t>
            </w:r>
            <w:proofErr w:type="gramStart"/>
            <w:r w:rsidR="00B970AB" w:rsidRPr="00AD4F79">
              <w:t>в допуске к участию в запросе предложений в электронной форме по основаниям</w:t>
            </w:r>
            <w:proofErr w:type="gramEnd"/>
            <w:r w:rsidR="00B970AB" w:rsidRPr="00AD4F79">
              <w:t>, не предусмотренными выше, не допускается.</w:t>
            </w:r>
          </w:p>
          <w:p w:rsidR="0057084D" w:rsidRPr="00AD4F79" w:rsidRDefault="00BD380A" w:rsidP="00B970AB">
            <w:pPr>
              <w:autoSpaceDE w:val="0"/>
              <w:ind w:firstLine="432"/>
            </w:pPr>
            <w:r w:rsidRPr="00AD4F79">
              <w:t>2</w:t>
            </w:r>
            <w:r w:rsidR="00BB08E4" w:rsidRPr="00AD4F79">
              <w:t>.6</w:t>
            </w:r>
            <w:r w:rsidR="0057084D" w:rsidRPr="00AD4F79">
              <w:t xml:space="preserve">. Комиссия осуществляет оценку вторых частей заявок, ценовых предложений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на основе критериев, установленных </w:t>
            </w:r>
            <w:proofErr w:type="gramStart"/>
            <w:r w:rsidR="0057084D" w:rsidRPr="00AD4F79">
              <w:t>согласно пункта</w:t>
            </w:r>
            <w:proofErr w:type="gramEnd"/>
            <w:r w:rsidR="0057084D" w:rsidRPr="00AD4F79">
              <w:t xml:space="preserve"> 16 </w:t>
            </w:r>
            <w:r w:rsidR="0057084D" w:rsidRPr="00AD4F79">
              <w:rPr>
                <w:iCs/>
              </w:rPr>
              <w:t xml:space="preserve">раздела </w:t>
            </w:r>
            <w:hyperlink w:anchor="_РАЗДЕЛ_II._СВЕДЕНИЯ" w:history="1">
              <w:r w:rsidR="0057084D" w:rsidRPr="00AD4F79">
                <w:rPr>
                  <w:rStyle w:val="a5"/>
                  <w:iCs/>
                  <w:lang w:val="en-US"/>
                </w:rPr>
                <w:t>II</w:t>
              </w:r>
              <w:r w:rsidR="0057084D" w:rsidRPr="00AD4F79">
                <w:rPr>
                  <w:rStyle w:val="a5"/>
                  <w:iCs/>
                </w:rPr>
                <w:t xml:space="preserve"> «Информационная карта»</w:t>
              </w:r>
            </w:hyperlink>
            <w:r w:rsidR="0057084D" w:rsidRPr="00AD4F79">
              <w:t xml:space="preserve"> настоящей документации.</w:t>
            </w:r>
          </w:p>
          <w:p w:rsidR="00B970AB" w:rsidRPr="00AD4F79" w:rsidRDefault="00BD380A" w:rsidP="00B970AB">
            <w:pPr>
              <w:autoSpaceDE w:val="0"/>
              <w:ind w:firstLine="432"/>
            </w:pPr>
            <w:r w:rsidRPr="00AD4F79">
              <w:t>2</w:t>
            </w:r>
            <w:r w:rsidR="00BB08E4" w:rsidRPr="00AD4F79">
              <w:t>.7</w:t>
            </w:r>
            <w:r w:rsidR="00C03E71" w:rsidRPr="00AD4F79">
              <w:t xml:space="preserve">. </w:t>
            </w:r>
            <w:r w:rsidR="00B970AB" w:rsidRPr="00AD4F79">
              <w:t xml:space="preserve">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w:t>
            </w:r>
            <w:proofErr w:type="gramStart"/>
            <w:r w:rsidR="00B970AB" w:rsidRPr="00AD4F79">
              <w:t>форме</w:t>
            </w:r>
            <w:proofErr w:type="gramEnd"/>
            <w:r w:rsidR="00B970AB" w:rsidRPr="00AD4F79">
              <w:t xml:space="preserve"> в которой содержатся лучшие условия исполнения договора, присваивается первый номер.</w:t>
            </w:r>
          </w:p>
          <w:p w:rsidR="00C03E71" w:rsidRPr="00AD4F79" w:rsidRDefault="00BD380A" w:rsidP="00B970AB">
            <w:pPr>
              <w:autoSpaceDE w:val="0"/>
              <w:ind w:firstLine="432"/>
            </w:pPr>
            <w:r w:rsidRPr="00AD4F79">
              <w:t>2</w:t>
            </w:r>
            <w:r w:rsidR="00BB08E4" w:rsidRPr="00AD4F79">
              <w:t>.8</w:t>
            </w:r>
            <w:r w:rsidR="00B970AB" w:rsidRPr="00AD4F79">
              <w:t>. В случае</w:t>
            </w:r>
            <w:proofErr w:type="gramStart"/>
            <w:r w:rsidR="00B970AB" w:rsidRPr="00AD4F79">
              <w:t>,</w:t>
            </w:r>
            <w:proofErr w:type="gramEnd"/>
            <w:r w:rsidR="00B970AB" w:rsidRPr="00AD4F79">
              <w:t xml:space="preserve">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B970AB" w:rsidRPr="00AD4F79" w:rsidRDefault="00BD380A" w:rsidP="00B970AB">
            <w:pPr>
              <w:autoSpaceDE w:val="0"/>
              <w:ind w:firstLine="432"/>
            </w:pPr>
            <w:r w:rsidRPr="00AD4F79">
              <w:t>2</w:t>
            </w:r>
            <w:r w:rsidR="00BB08E4" w:rsidRPr="00AD4F79">
              <w:t>.9</w:t>
            </w:r>
            <w:r w:rsidR="00C03E71" w:rsidRPr="00AD4F79">
              <w:t xml:space="preserve">. </w:t>
            </w:r>
            <w:r w:rsidR="00B970AB" w:rsidRPr="00AD4F79">
              <w:t xml:space="preserve">Оценка указанных заявок не осуществляется в случае признания запроса предложений в электронной форме не </w:t>
            </w:r>
            <w:proofErr w:type="gramStart"/>
            <w:r w:rsidR="00B970AB" w:rsidRPr="00AD4F79">
              <w:t>состоявшимся</w:t>
            </w:r>
            <w:proofErr w:type="gramEnd"/>
            <w:r w:rsidR="00B970AB" w:rsidRPr="00AD4F79">
              <w:t>.</w:t>
            </w:r>
          </w:p>
          <w:p w:rsidR="00B970AB" w:rsidRPr="00AD4F79" w:rsidRDefault="001F0B7F" w:rsidP="00B970AB">
            <w:pPr>
              <w:autoSpaceDE w:val="0"/>
              <w:ind w:firstLine="432"/>
            </w:pPr>
            <w:r w:rsidRPr="00AD4F79">
              <w:t>2</w:t>
            </w:r>
            <w:r w:rsidR="00BB08E4" w:rsidRPr="00AD4F79">
              <w:t>.10</w:t>
            </w:r>
            <w:r w:rsidR="00B970AB" w:rsidRPr="00AD4F79">
              <w:t>. В случае</w:t>
            </w:r>
            <w:proofErr w:type="gramStart"/>
            <w:r w:rsidR="00B970AB" w:rsidRPr="00AD4F79">
              <w:t>,</w:t>
            </w:r>
            <w:proofErr w:type="gramEnd"/>
            <w:r w:rsidR="00B970AB" w:rsidRPr="00AD4F79">
              <w:t xml:space="preserve"> если на участие в запросе предложений в электронной форме подана одна заявка или по итогу рассмотрения допущен только один участник запроса предложений в электронной форме, оценка и сопоставление заявок не проводится.</w:t>
            </w:r>
          </w:p>
          <w:p w:rsidR="00B970AB" w:rsidRPr="00AD4F79" w:rsidRDefault="00B970AB" w:rsidP="00B970AB">
            <w:pPr>
              <w:autoSpaceDE w:val="0"/>
              <w:ind w:firstLine="432"/>
            </w:pPr>
          </w:p>
          <w:p w:rsidR="00C25A10" w:rsidRPr="00AD4F79" w:rsidRDefault="001F0B7F" w:rsidP="00EC47DD">
            <w:pPr>
              <w:autoSpaceDE w:val="0"/>
              <w:ind w:firstLine="432"/>
            </w:pPr>
            <w:r w:rsidRPr="00AD4F79">
              <w:t>3</w:t>
            </w:r>
            <w:r w:rsidR="00BB08E4" w:rsidRPr="00AD4F79">
              <w:t xml:space="preserve">. </w:t>
            </w:r>
            <w:r w:rsidR="00C25A10" w:rsidRPr="00AD4F79">
              <w:t>Подведение итогов запроса предложений в электронной форме для субъектов малого и среднего предпринимательства:</w:t>
            </w:r>
          </w:p>
          <w:p w:rsidR="00C25A10" w:rsidRPr="00AD4F79" w:rsidRDefault="001F0B7F" w:rsidP="00EC47DD">
            <w:pPr>
              <w:autoSpaceDE w:val="0"/>
              <w:ind w:firstLine="432"/>
            </w:pPr>
            <w:r w:rsidRPr="00AD4F79">
              <w:t>3</w:t>
            </w:r>
            <w:r w:rsidR="00BB08E4" w:rsidRPr="00AD4F79">
              <w:t>.1. 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и ценовых предложений на участие в запросе предложений в электронной форме, комиссия в течени</w:t>
            </w:r>
            <w:proofErr w:type="gramStart"/>
            <w:r w:rsidR="00BB08E4" w:rsidRPr="00AD4F79">
              <w:t>и</w:t>
            </w:r>
            <w:proofErr w:type="gramEnd"/>
            <w:r w:rsidR="00BB08E4" w:rsidRPr="00AD4F79">
              <w:t xml:space="preserve"> одного рабочего дня подводит итоги закупки, </w:t>
            </w:r>
            <w:r w:rsidR="00BB08E4" w:rsidRPr="00AD4F79">
              <w:lastRenderedPageBreak/>
              <w:t>путем установления итогового рейтинга заявок.</w:t>
            </w:r>
          </w:p>
          <w:p w:rsidR="00C03E71" w:rsidRPr="00AD4F79" w:rsidRDefault="001F0B7F" w:rsidP="00EC47DD">
            <w:pPr>
              <w:autoSpaceDE w:val="0"/>
              <w:ind w:firstLine="432"/>
            </w:pPr>
            <w:r w:rsidRPr="00AD4F79">
              <w:t>3</w:t>
            </w:r>
            <w:r w:rsidR="00BB08E4" w:rsidRPr="00AD4F79">
              <w:t xml:space="preserve">.2. 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w:t>
            </w:r>
            <w:proofErr w:type="gramStart"/>
            <w:r w:rsidR="00BB08E4" w:rsidRPr="00AD4F79">
              <w:t>предложений</w:t>
            </w:r>
            <w:proofErr w:type="gramEnd"/>
            <w:r w:rsidR="00BB08E4" w:rsidRPr="00AD4F79">
              <w:t xml:space="preserve"> в электронной форме которого присвоен первый номер.</w:t>
            </w:r>
          </w:p>
          <w:p w:rsidR="00BA045F" w:rsidRPr="00AD4F79"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0C66D7" w:rsidRDefault="000C66D7" w:rsidP="00ED78A4">
      <w:pPr>
        <w:keepNext/>
        <w:spacing w:before="120" w:after="60"/>
        <w:jc w:val="center"/>
        <w:rPr>
          <w:rFonts w:eastAsia="MS Mincho"/>
          <w:b/>
          <w:bCs/>
          <w:i/>
          <w:iCs/>
          <w:color w:val="1F497D"/>
          <w:sz w:val="26"/>
        </w:rPr>
      </w:pPr>
    </w:p>
    <w:p w:rsidR="00E34AB1" w:rsidRDefault="00E34AB1">
      <w:pPr>
        <w:suppressAutoHyphens w:val="0"/>
        <w:jc w:val="left"/>
        <w:rPr>
          <w:rFonts w:eastAsia="MS Mincho"/>
          <w:b/>
          <w:bCs/>
          <w:i/>
          <w:iCs/>
          <w:color w:val="1F497D"/>
          <w:sz w:val="26"/>
        </w:rPr>
      </w:pPr>
      <w:r>
        <w:rPr>
          <w:rFonts w:eastAsia="MS Mincho"/>
          <w:b/>
          <w:bCs/>
          <w:i/>
          <w:iCs/>
          <w:color w:val="1F497D"/>
          <w:sz w:val="26"/>
        </w:rPr>
        <w:br w:type="page"/>
      </w: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Pr="00AD4F79" w:rsidRDefault="00C03E71">
            <w:pPr>
              <w:autoSpaceDE w:val="0"/>
              <w:ind w:firstLine="709"/>
            </w:pPr>
            <w:r w:rsidRPr="00AD4F79">
              <w:t>Заключение договора по результатам запроса предложений в электронной форме:</w:t>
            </w:r>
          </w:p>
          <w:p w:rsidR="00EC47DD" w:rsidRPr="00AD4F79" w:rsidRDefault="00C03E71">
            <w:pPr>
              <w:autoSpaceDE w:val="0"/>
              <w:ind w:firstLine="709"/>
            </w:pPr>
            <w:r w:rsidRPr="00AD4F79">
              <w:t xml:space="preserve">1. </w:t>
            </w:r>
            <w:r w:rsidR="00EC47DD" w:rsidRPr="00AD4F79">
              <w:t>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извещением и (или) документацией о проведении запроса предложений в электронной форме.</w:t>
            </w:r>
          </w:p>
          <w:p w:rsidR="00EC47DD" w:rsidRPr="00AD4F79" w:rsidRDefault="00C03E71">
            <w:pPr>
              <w:autoSpaceDE w:val="0"/>
              <w:ind w:firstLine="709"/>
            </w:pPr>
            <w:r w:rsidRPr="00AD4F79">
              <w:t xml:space="preserve">2. </w:t>
            </w:r>
            <w:proofErr w:type="gramStart"/>
            <w:r w:rsidR="00EC47DD" w:rsidRPr="00AD4F79">
              <w:t>В течение пяти календарных дней, с даты размещения в ЕИС итогового протокола запроса предложений в электронной форме, Заказчик размещает на ЭП без своей подписи проект договора, который составляется путем включения в проект договора, который прилагается к извещению о проведении запроса предложений в электронной форме и (или) документации о проведении запроса предложений в электронной форме, включаются реквизиты победителя (единственного участника) и</w:t>
            </w:r>
            <w:proofErr w:type="gramEnd"/>
            <w:r w:rsidR="00EC47DD" w:rsidRPr="00AD4F79">
              <w:t xml:space="preserve"> условия исполнения договора, предложенные победителем (единственным участником) в заявке на участие в запросе предложений в электронной форме.</w:t>
            </w:r>
          </w:p>
          <w:p w:rsidR="00C03E71" w:rsidRPr="00AD4F79" w:rsidRDefault="00C03E71">
            <w:pPr>
              <w:autoSpaceDE w:val="0"/>
              <w:ind w:firstLine="709"/>
            </w:pPr>
            <w:r w:rsidRPr="00AD4F79">
              <w:t xml:space="preserve">3. </w:t>
            </w:r>
            <w:proofErr w:type="gramStart"/>
            <w:r w:rsidR="00455821" w:rsidRPr="00AD4F79">
              <w:t xml:space="preserve">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подписывает усиленной </w:t>
            </w:r>
            <w:r w:rsidR="007075E9" w:rsidRPr="00AD4F79">
              <w:t xml:space="preserve">квалифицированной </w:t>
            </w:r>
            <w:r w:rsidR="00455821" w:rsidRPr="00AD4F79">
              <w:t xml:space="preserve">электронной подписью указанный проект договора, размещает на ЭП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w:t>
            </w:r>
            <w:r w:rsidR="007075E9" w:rsidRPr="00AD4F79">
              <w:t>запроса</w:t>
            </w:r>
            <w:proofErr w:type="gramEnd"/>
            <w:r w:rsidR="007075E9" w:rsidRPr="00AD4F79">
              <w:t xml:space="preserve"> предложений</w:t>
            </w:r>
            <w:r w:rsidR="00455821" w:rsidRPr="00AD4F79">
              <w:t xml:space="preserve"> в электронной форме, либо размещает протокол разногласий.</w:t>
            </w:r>
          </w:p>
          <w:p w:rsidR="007075E9" w:rsidRPr="00AD4F79" w:rsidRDefault="00C03E71">
            <w:pPr>
              <w:autoSpaceDE w:val="0"/>
              <w:ind w:firstLine="709"/>
            </w:pPr>
            <w:r w:rsidRPr="00AD4F79">
              <w:t xml:space="preserve">4. </w:t>
            </w:r>
            <w:proofErr w:type="gramStart"/>
            <w:r w:rsidR="007075E9" w:rsidRPr="00AD4F79">
              <w:t>В течение пяти календарных дней с даты размещения Заказчиком на ЭП проекта договора победитель запроса предложений в электронной форме или иной участник запроса предложений в электронной форме, с которым заключается договор, в случае наличия разногласий по проекту договора, размещает на ЭП протокол разногласий, подписанный усиленной квалифицированной электронной подписью лица, имеющего право действовать от имени победителя запроса предложений в электронной форме</w:t>
            </w:r>
            <w:proofErr w:type="gramEnd"/>
            <w:r w:rsidR="007075E9" w:rsidRPr="00AD4F79">
              <w:t xml:space="preserve"> или иного участника запроса предложений в электронной форме. Указанный протокол может быть размещен на ЭП в отношении соответствующего договора не более чем один раз. </w:t>
            </w:r>
            <w:proofErr w:type="gramStart"/>
            <w:r w:rsidR="007075E9" w:rsidRPr="00AD4F79">
              <w:t xml:space="preserve">При этом победитель запроса предложений в электронной форме или иной участник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w:t>
            </w:r>
            <w:r w:rsidR="007075E9" w:rsidRPr="00AD4F79">
              <w:lastRenderedPageBreak/>
              <w:t>электронной форме, с указанием соответствующих положений данных документов.</w:t>
            </w:r>
            <w:proofErr w:type="gramEnd"/>
          </w:p>
          <w:p w:rsidR="007075E9" w:rsidRPr="00AD4F79" w:rsidRDefault="00C03E71" w:rsidP="007075E9">
            <w:pPr>
              <w:autoSpaceDE w:val="0"/>
              <w:ind w:firstLine="709"/>
            </w:pPr>
            <w:r w:rsidRPr="00AD4F79">
              <w:t xml:space="preserve">5. </w:t>
            </w:r>
            <w:proofErr w:type="gramStart"/>
            <w:r w:rsidR="007075E9" w:rsidRPr="00AD4F79">
              <w:t xml:space="preserve">В течение трех рабочих дней с даты размещения победителем запроса предложений протокола разногласий Заказчик рассматривает протокол разногласий и без своей подписи размещает на ЭП доработанный проект договора либо повторно размещает на ЭП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r w:rsidR="00186942" w:rsidRPr="00AD4F79">
              <w:t>запроса предложений</w:t>
            </w:r>
            <w:r w:rsidR="007075E9" w:rsidRPr="00AD4F79">
              <w:t xml:space="preserve"> в электронной форме.</w:t>
            </w:r>
            <w:proofErr w:type="gramEnd"/>
            <w:r w:rsidR="007075E9" w:rsidRPr="00AD4F79">
              <w:t xml:space="preserve"> </w:t>
            </w:r>
            <w:proofErr w:type="gramStart"/>
            <w:r w:rsidR="007075E9" w:rsidRPr="00AD4F79">
              <w:t xml:space="preserve">При этом размещение на ЭП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или иного участника </w:t>
            </w:r>
            <w:r w:rsidR="00186942" w:rsidRPr="00AD4F79">
              <w:t>запроса предложений в электронной форме</w:t>
            </w:r>
            <w:r w:rsidR="007075E9" w:rsidRPr="00AD4F79">
              <w:t xml:space="preserve"> допускается при условии, что такой победитель или иной участник </w:t>
            </w:r>
            <w:r w:rsidR="00186942" w:rsidRPr="00AD4F79">
              <w:t>запроса предложений в электронной форме</w:t>
            </w:r>
            <w:r w:rsidR="007075E9" w:rsidRPr="00AD4F79">
              <w:t xml:space="preserve"> разместил на ЭП протокол разногласий.</w:t>
            </w:r>
            <w:proofErr w:type="gramEnd"/>
          </w:p>
          <w:p w:rsidR="00186942" w:rsidRPr="00AD4F79" w:rsidRDefault="00C03E71" w:rsidP="008953C6">
            <w:pPr>
              <w:autoSpaceDE w:val="0"/>
              <w:ind w:firstLine="709"/>
            </w:pPr>
            <w:r w:rsidRPr="00AD4F79">
              <w:t xml:space="preserve">6. </w:t>
            </w:r>
            <w:proofErr w:type="gramStart"/>
            <w:r w:rsidR="00186942" w:rsidRPr="00AD4F79">
              <w:t>В течение трех рабочих дней с даты размещения Заказчиком на ЭП документов, предусмотренных подпункта 5 настоящего пункта, победитель закупки в электронной форме  или иной участник закупки размещает на ЭП проект договора, подписанный усиленной квалифицированной электронной подписью лица, имеющего право действовать от имени такого победителя или иного участника запроса предложений, а также документ и (или) информацию в соответствии с подпунктом 3</w:t>
            </w:r>
            <w:proofErr w:type="gramEnd"/>
            <w:r w:rsidR="00186942" w:rsidRPr="00AD4F79">
              <w:t xml:space="preserve"> настоящего пункта, подтверждающие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и подписанные усиленной квалифицированной электронной подписью указанного лица.</w:t>
            </w:r>
          </w:p>
          <w:p w:rsidR="00186942" w:rsidRPr="00AD4F79" w:rsidRDefault="008953C6" w:rsidP="008953C6">
            <w:pPr>
              <w:autoSpaceDE w:val="0"/>
              <w:ind w:firstLine="709"/>
            </w:pPr>
            <w:r w:rsidRPr="00AD4F79">
              <w:t xml:space="preserve">7. </w:t>
            </w:r>
            <w:r w:rsidR="00186942" w:rsidRPr="00AD4F79">
              <w:t>Договор считается заключенным, с момента подписания его усиленной квалифицированной электронной подписью лица, имеющего право действовать от имени Заказчика.</w:t>
            </w:r>
          </w:p>
          <w:p w:rsidR="008953C6" w:rsidRPr="00AD4F79" w:rsidRDefault="008953C6" w:rsidP="008953C6">
            <w:pPr>
              <w:autoSpaceDE w:val="0"/>
              <w:ind w:firstLine="709"/>
            </w:pPr>
            <w:r w:rsidRPr="00AD4F79">
              <w:t>8. В течени</w:t>
            </w:r>
            <w:proofErr w:type="gramStart"/>
            <w:r w:rsidRPr="00AD4F79">
              <w:t>и</w:t>
            </w:r>
            <w:proofErr w:type="gramEnd"/>
            <w:r w:rsidRPr="00AD4F79">
              <w:t xml:space="preserve"> 3 (трех) рабочих дней, со дня заключения договора, Заказчиком размещаются сведения о заключенном договоре в реестре договоров </w:t>
            </w:r>
            <w:r w:rsidR="00186942" w:rsidRPr="00AD4F79">
              <w:t>в ЕИС</w:t>
            </w:r>
            <w:r w:rsidRPr="00AD4F79">
              <w:t>.</w:t>
            </w:r>
          </w:p>
          <w:p w:rsidR="00223391" w:rsidRPr="00AD4F79" w:rsidRDefault="00C03E71" w:rsidP="00223391">
            <w:pPr>
              <w:autoSpaceDE w:val="0"/>
              <w:ind w:firstLine="709"/>
            </w:pPr>
            <w:r w:rsidRPr="00AD4F79">
              <w:t xml:space="preserve">9. </w:t>
            </w:r>
            <w:r w:rsidR="00223391" w:rsidRPr="00AD4F79">
              <w:t xml:space="preserve">Договор по результатам проведения конкурентной закупки Заказчик заключает не ранее чем через 10 дней и не позднее чем через 20 дней </w:t>
            </w:r>
            <w:proofErr w:type="gramStart"/>
            <w:r w:rsidR="00223391" w:rsidRPr="00AD4F79">
              <w:t>с даты размещения</w:t>
            </w:r>
            <w:proofErr w:type="gramEnd"/>
            <w:r w:rsidR="00223391" w:rsidRPr="00AD4F79">
              <w:t xml:space="preserve"> в ЕИС итогового протокола, составленного по результатам конкурентной закупки.</w:t>
            </w:r>
          </w:p>
          <w:p w:rsidR="00C03E71" w:rsidRPr="00AD4F79" w:rsidRDefault="00C03E71" w:rsidP="00223391">
            <w:pPr>
              <w:autoSpaceDE w:val="0"/>
              <w:ind w:firstLine="709"/>
            </w:pPr>
            <w:r w:rsidRPr="00AD4F79">
              <w:t>10. Договор заключается на условиях, указанных в документации о проведении запроса предложений в электронной 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tc>
        <w:tc>
          <w:tcPr>
            <w:tcW w:w="7654" w:type="dxa"/>
            <w:gridSpan w:val="2"/>
            <w:tcBorders>
              <w:left w:val="single" w:sz="4" w:space="0" w:color="000000"/>
            </w:tcBorders>
            <w:shd w:val="clear" w:color="auto" w:fill="auto"/>
          </w:tcPr>
          <w:p w:rsidR="00C03E71" w:rsidRPr="00AD4F79"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3C3785" w:rsidP="0004477D">
            <w:pPr>
              <w:widowControl w:val="0"/>
              <w:tabs>
                <w:tab w:val="left" w:pos="-5245"/>
              </w:tabs>
              <w:ind w:left="147" w:right="74"/>
            </w:pPr>
            <w:proofErr w:type="gramStart"/>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w:t>
            </w:r>
            <w:r>
              <w:rPr>
                <w:lang w:eastAsia="ru-RU"/>
              </w:rPr>
              <w:t xml:space="preserve"> </w:t>
            </w:r>
            <w:r w:rsidRPr="00A02A41">
              <w:rPr>
                <w:lang w:eastAsia="ru-RU"/>
              </w:rPr>
              <w:t>(по заявке Заказчика за фактически поставленный Товар)</w:t>
            </w:r>
            <w:r w:rsidRPr="0043647B">
              <w:rPr>
                <w:lang w:eastAsia="ru-RU"/>
              </w:rPr>
              <w:t xml:space="preserve">,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lastRenderedPageBreak/>
              <w:t xml:space="preserve">товарной накладной и </w:t>
            </w:r>
            <w:r w:rsidRPr="0043647B">
              <w:rPr>
                <w:lang w:eastAsia="ru-RU"/>
              </w:rPr>
              <w:t>счет-фактуры</w:t>
            </w:r>
            <w:r>
              <w:rPr>
                <w:lang w:eastAsia="ru-RU"/>
              </w:rPr>
              <w:t xml:space="preserve"> </w:t>
            </w:r>
            <w:r w:rsidRPr="0043647B">
              <w:rPr>
                <w:i/>
                <w:lang w:eastAsia="ru-RU"/>
              </w:rPr>
              <w:t>(счета, в случае, если участник</w:t>
            </w:r>
            <w:r w:rsidRPr="00A01D9C">
              <w:rPr>
                <w:i/>
                <w:lang w:eastAsia="ru-RU"/>
              </w:rPr>
              <w:t xml:space="preserve"> размещения заказа имеет право на освобождение от уплаты НДС)</w:t>
            </w:r>
            <w:r w:rsidRPr="00A01D9C">
              <w:rPr>
                <w:lang w:eastAsia="ru-RU"/>
              </w:rPr>
              <w:t>.</w:t>
            </w:r>
            <w:proofErr w:type="gramEnd"/>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C03E71" w:rsidP="00361019">
            <w:pPr>
              <w:ind w:left="147" w:right="74" w:firstLine="528"/>
            </w:pPr>
            <w:r w:rsidRPr="00AD4F79">
              <w:rPr>
                <w:rFonts w:eastAsia="Times New Roman"/>
              </w:rPr>
              <w:t>В случае</w:t>
            </w:r>
            <w:proofErr w:type="gramStart"/>
            <w:r w:rsidRPr="00AD4F79">
              <w:rPr>
                <w:rFonts w:eastAsia="Times New Roman"/>
              </w:rPr>
              <w:t>,</w:t>
            </w:r>
            <w:proofErr w:type="gramEnd"/>
            <w:r w:rsidRPr="00AD4F79">
              <w:rPr>
                <w:rFonts w:eastAsia="Times New Roman"/>
              </w:rPr>
              <w:t xml:space="preserve"> </w:t>
            </w:r>
            <w:r w:rsidR="00361019" w:rsidRPr="00AD4F79">
              <w:rPr>
                <w:rFonts w:eastAsia="Times New Roman"/>
              </w:rPr>
              <w:t xml:space="preserve">если </w:t>
            </w:r>
            <w:r w:rsidRPr="00AD4F79">
              <w:rPr>
                <w:rFonts w:eastAsia="Times New Roman"/>
              </w:rPr>
              <w:t xml:space="preserve">количество, объем, цена закупаемых товаров, работ, услуг или сроки исполнения договора </w:t>
            </w:r>
            <w:r w:rsidR="00361019" w:rsidRPr="00AD4F79">
              <w:rPr>
                <w:rFonts w:eastAsia="Times New Roman"/>
              </w:rPr>
              <w:t xml:space="preserve">изменяются </w:t>
            </w:r>
            <w:r w:rsidRPr="00AD4F79">
              <w:rPr>
                <w:rFonts w:eastAsia="Times New Roman"/>
              </w:rPr>
              <w:t xml:space="preserve">по сравнению с указанными в </w:t>
            </w:r>
            <w:r w:rsidR="000E2C1F" w:rsidRPr="00AD4F79">
              <w:rPr>
                <w:rFonts w:eastAsia="Times New Roman"/>
              </w:rPr>
              <w:t>итоговом протоколе</w:t>
            </w:r>
            <w:r w:rsidRPr="00AD4F79">
              <w:rPr>
                <w:rFonts w:eastAsia="Times New Roman"/>
              </w:rPr>
              <w:t xml:space="preserve"> запроса предложений в электронной форме, </w:t>
            </w:r>
            <w:r w:rsidR="00361019" w:rsidRPr="00AD4F79">
              <w:rPr>
                <w:rFonts w:eastAsia="Times New Roman"/>
              </w:rPr>
              <w:t>Заказчик не позднее 10 календарных</w:t>
            </w:r>
            <w:r w:rsidRPr="00AD4F79">
              <w:rPr>
                <w:rFonts w:eastAsia="Times New Roman"/>
              </w:rPr>
              <w:t xml:space="preserve"> дней со дня внесения изменений в договор </w:t>
            </w:r>
            <w:r w:rsidR="00361019" w:rsidRPr="00AD4F79">
              <w:rPr>
                <w:rFonts w:eastAsia="Times New Roman"/>
              </w:rPr>
              <w:t>размещает в ЕИС</w:t>
            </w:r>
            <w:r w:rsidRPr="00AD4F79">
              <w:rPr>
                <w:rFonts w:eastAsia="Times New Roman"/>
              </w:rPr>
              <w:t xml:space="preserve"> информаци</w:t>
            </w:r>
            <w:r w:rsidR="00361019" w:rsidRPr="00AD4F79">
              <w:rPr>
                <w:rFonts w:eastAsia="Times New Roman"/>
              </w:rPr>
              <w:t>ю</w:t>
            </w:r>
            <w:r w:rsidRPr="00AD4F79">
              <w:rPr>
                <w:rFonts w:eastAsia="Times New Roman"/>
              </w:rPr>
              <w:t xml:space="preserve"> об </w:t>
            </w:r>
            <w:r w:rsidR="00361019" w:rsidRPr="00AD4F79">
              <w:rPr>
                <w:rFonts w:eastAsia="Times New Roman"/>
              </w:rPr>
              <w:t>измененных</w:t>
            </w:r>
            <w:r w:rsidRPr="00AD4F79">
              <w:rPr>
                <w:rFonts w:eastAsia="Times New Roman"/>
              </w:rPr>
              <w:t xml:space="preserve">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AD4F79" w:rsidRDefault="00C03E71" w:rsidP="003A3161">
            <w:pPr>
              <w:ind w:right="146"/>
            </w:pPr>
            <w:r w:rsidRPr="00AD4F79">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AD4F79" w:rsidRDefault="00C03E71" w:rsidP="00361019">
            <w:pPr>
              <w:tabs>
                <w:tab w:val="left" w:pos="0"/>
              </w:tabs>
              <w:autoSpaceDE w:val="0"/>
              <w:ind w:left="176" w:firstLine="425"/>
            </w:pPr>
            <w:proofErr w:type="gramStart"/>
            <w:r w:rsidRPr="00AD4F79">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w:t>
            </w:r>
            <w:r w:rsidR="00361019" w:rsidRPr="00AD4F79">
              <w:rPr>
                <w:rFonts w:eastAsia="Times New Roman"/>
              </w:rPr>
              <w:t>и</w:t>
            </w:r>
            <w:r w:rsidRPr="00AD4F79">
              <w:rPr>
                <w:rFonts w:eastAsia="Times New Roman"/>
              </w:rPr>
              <w:t>тогового протокола</w:t>
            </w:r>
            <w:r w:rsidR="00361019" w:rsidRPr="00AD4F79">
              <w:rPr>
                <w:rFonts w:eastAsia="Times New Roman"/>
              </w:rPr>
              <w:t xml:space="preserve"> запроса предложений в электронной форме</w:t>
            </w:r>
            <w:r w:rsidRPr="00AD4F79">
              <w:rPr>
                <w:rFonts w:eastAsia="Times New Roman"/>
              </w:rPr>
              <w:t xml:space="preserve">, вправе направить оператору </w:t>
            </w:r>
            <w:r w:rsidR="00361019" w:rsidRPr="00AD4F79">
              <w:rPr>
                <w:rFonts w:eastAsia="Times New Roman"/>
              </w:rPr>
              <w:t>ЭП</w:t>
            </w:r>
            <w:r w:rsidRPr="00AD4F79">
              <w:rPr>
                <w:rFonts w:eastAsia="Times New Roman"/>
              </w:rPr>
              <w:t xml:space="preserve"> в форме электронного документа запрос о даче разъяснений результатов запроса предложений в электронной форме.</w:t>
            </w:r>
            <w:proofErr w:type="gramEnd"/>
            <w:r w:rsidRPr="00AD4F79">
              <w:rPr>
                <w:rFonts w:eastAsia="Times New Roman"/>
              </w:rPr>
              <w:t xml:space="preserve"> В течение одного часа с момента поступления указанного запроса он направляется оператором </w:t>
            </w:r>
            <w:r w:rsidR="00361019" w:rsidRPr="00AD4F79">
              <w:rPr>
                <w:rFonts w:eastAsia="Times New Roman"/>
              </w:rPr>
              <w:t>ЭП</w:t>
            </w:r>
            <w:r w:rsidRPr="00AD4F79">
              <w:rPr>
                <w:rFonts w:eastAsia="Times New Roman"/>
              </w:rPr>
              <w:t xml:space="preserve"> Заказчику. В течение трех рабочих дней </w:t>
            </w:r>
            <w:proofErr w:type="gramStart"/>
            <w:r w:rsidRPr="00AD4F79">
              <w:rPr>
                <w:rFonts w:eastAsia="Times New Roman"/>
              </w:rPr>
              <w:t>с даты поступления</w:t>
            </w:r>
            <w:proofErr w:type="gramEnd"/>
            <w:r w:rsidRPr="00AD4F79">
              <w:rPr>
                <w:rFonts w:eastAsia="Times New Roman"/>
              </w:rPr>
              <w:t xml:space="preserve"> указанного запроса от оператора </w:t>
            </w:r>
            <w:r w:rsidR="00361019" w:rsidRPr="00AD4F79">
              <w:rPr>
                <w:rFonts w:eastAsia="Times New Roman"/>
              </w:rPr>
              <w:t>ЭП</w:t>
            </w:r>
            <w:r w:rsidRPr="00AD4F79">
              <w:rPr>
                <w:rFonts w:eastAsia="Times New Roman"/>
              </w:rPr>
              <w:t xml:space="preserve">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w:t>
            </w:r>
            <w:r w:rsidR="00361019" w:rsidRPr="00AD4F79">
              <w:rPr>
                <w:rFonts w:eastAsia="Times New Roman"/>
              </w:rPr>
              <w:t>на ЭП и в ЕИС</w:t>
            </w:r>
            <w:r w:rsidRPr="00AD4F79">
              <w:rPr>
                <w:rFonts w:eastAsia="Times New Roman"/>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pPr>
        <w:rPr>
          <w:rFonts w:eastAsia="Times New Roman"/>
        </w:rPr>
      </w:pPr>
      <w:r w:rsidRPr="00AD4F79">
        <w:rPr>
          <w:rFonts w:eastAsia="Times New Roman"/>
        </w:rPr>
        <w:t>В</w:t>
      </w:r>
      <w:r w:rsidR="00C03E71" w:rsidRPr="00AD4F79">
        <w:rPr>
          <w:rFonts w:eastAsia="Times New Roman"/>
        </w:rPr>
        <w:t xml:space="preserve">о всем, что не урегулировано </w:t>
      </w:r>
      <w:r w:rsidR="00361019" w:rsidRPr="00AD4F79">
        <w:rPr>
          <w:rFonts w:eastAsia="Times New Roman"/>
        </w:rPr>
        <w:t>и</w:t>
      </w:r>
      <w:r w:rsidR="00C03E71" w:rsidRPr="00AD4F79">
        <w:rPr>
          <w:rFonts w:eastAsia="Times New Roman"/>
        </w:rPr>
        <w:t xml:space="preserve">звещением о проведении </w:t>
      </w:r>
      <w:r w:rsidR="00361019" w:rsidRPr="00AD4F79">
        <w:rPr>
          <w:rFonts w:eastAsia="Times New Roman"/>
        </w:rPr>
        <w:t>запроса предложений в электронной форме</w:t>
      </w:r>
      <w:r w:rsidR="00C03E71" w:rsidRPr="00AD4F79">
        <w:rPr>
          <w:rFonts w:eastAsia="Times New Roman"/>
        </w:rPr>
        <w:t xml:space="preserve"> и настоящей </w:t>
      </w:r>
      <w:r w:rsidR="00361019" w:rsidRPr="00AD4F79">
        <w:rPr>
          <w:rFonts w:eastAsia="Times New Roman"/>
        </w:rPr>
        <w:t>д</w:t>
      </w:r>
      <w:r w:rsidR="00C03E71" w:rsidRPr="00AD4F79">
        <w:rPr>
          <w:rFonts w:eastAsia="Times New Roman"/>
        </w:rPr>
        <w:t>окументацией, Заказчик</w:t>
      </w:r>
      <w:r w:rsidR="00361019" w:rsidRPr="00AD4F79">
        <w:rPr>
          <w:rFonts w:eastAsia="Times New Roman"/>
        </w:rPr>
        <w:t>,</w:t>
      </w:r>
      <w:r w:rsidR="00C03E71" w:rsidRPr="00AD4F79">
        <w:rPr>
          <w:rFonts w:eastAsia="Times New Roman"/>
        </w:rPr>
        <w:t xml:space="preserve"> </w:t>
      </w:r>
      <w:r w:rsidR="00361019" w:rsidRPr="00AD4F79">
        <w:rPr>
          <w:rFonts w:eastAsia="Times New Roman"/>
        </w:rPr>
        <w:t>участники, п</w:t>
      </w:r>
      <w:r w:rsidR="00C03E71" w:rsidRPr="00AD4F79">
        <w:rPr>
          <w:rFonts w:eastAsia="Times New Roman"/>
        </w:rPr>
        <w:t xml:space="preserve">обедитель и другие лица руководствуются </w:t>
      </w:r>
      <w:r w:rsidR="00C03E71" w:rsidRPr="00AD4F79">
        <w:t>Положением о закупках</w:t>
      </w:r>
      <w:r w:rsidR="00C03E71" w:rsidRPr="00AD4F79">
        <w:rPr>
          <w:rFonts w:eastAsia="Times New Roman"/>
        </w:rPr>
        <w:t xml:space="preserve"> и действующим законодательством Российской Федерации.</w:t>
      </w: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Pr>
        <w:rPr>
          <w:rFonts w:eastAsia="Times New Roman"/>
        </w:rPr>
      </w:pPr>
    </w:p>
    <w:p w:rsidR="00361019" w:rsidRDefault="00361019"/>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rsidP="001F0B7F">
      <w:pPr>
        <w:ind w:firstLine="709"/>
        <w:jc w:val="left"/>
      </w:pPr>
      <w:r>
        <w:rPr>
          <w:rFonts w:eastAsia="Times New Roman"/>
        </w:rPr>
        <w:t>На Извещение</w:t>
      </w:r>
      <w:proofErr w:type="gramStart"/>
      <w:r>
        <w:rPr>
          <w:rFonts w:eastAsia="Times New Roman"/>
        </w:rPr>
        <w:t xml:space="preserve"> </w:t>
      </w:r>
      <w:r w:rsidR="007560D5">
        <w:rPr>
          <w:rFonts w:eastAsia="Times New Roman"/>
        </w:rPr>
        <w:t xml:space="preserve">(№ ____________________) </w:t>
      </w:r>
      <w:proofErr w:type="gramEnd"/>
      <w:r>
        <w:rPr>
          <w:rFonts w:eastAsia="Times New Roman"/>
        </w:rPr>
        <w:t xml:space="preserve">о проведение </w:t>
      </w:r>
    </w:p>
    <w:p w:rsidR="00C03E71" w:rsidRDefault="00C03E71" w:rsidP="001F0B7F">
      <w:pPr>
        <w:pBdr>
          <w:top w:val="single" w:sz="4" w:space="1" w:color="000000"/>
          <w:left w:val="none" w:sz="0" w:space="0" w:color="000000"/>
          <w:bottom w:val="none" w:sz="0" w:space="0" w:color="000000"/>
          <w:right w:val="none" w:sz="0" w:space="0" w:color="000000"/>
        </w:pBdr>
        <w:ind w:firstLine="709"/>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sidP="001F0B7F">
      <w:proofErr w:type="gramStart"/>
      <w:r>
        <w:rPr>
          <w:rFonts w:eastAsia="Times New Roman"/>
        </w:rPr>
        <w:t>размещенное</w:t>
      </w:r>
      <w:proofErr w:type="gramEnd"/>
      <w:r>
        <w:rPr>
          <w:rFonts w:eastAsia="Times New Roman"/>
        </w:rPr>
        <w:t xml:space="preserve"> совместно с </w:t>
      </w:r>
      <w:r w:rsidR="00361019">
        <w:rPr>
          <w:rFonts w:eastAsia="Times New Roman"/>
        </w:rPr>
        <w:t>д</w:t>
      </w:r>
      <w:r>
        <w:rPr>
          <w:rFonts w:eastAsia="Times New Roman"/>
        </w:rPr>
        <w:t xml:space="preserve">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sidP="001F0B7F">
      <w:pPr>
        <w:ind w:firstLine="709"/>
        <w:rPr>
          <w:b/>
          <w:i/>
          <w:sz w:val="28"/>
          <w:szCs w:val="28"/>
        </w:rPr>
      </w:pPr>
      <w:r>
        <w:rPr>
          <w:rFonts w:eastAsia="Times New Roman"/>
        </w:rPr>
        <w:t xml:space="preserve">Подтверждаем, что показатели качества, технические и функциональные характеристики </w:t>
      </w:r>
      <w:proofErr w:type="gramStart"/>
      <w:r>
        <w:rPr>
          <w:rFonts w:eastAsia="Times New Roman"/>
          <w:i/>
        </w:rPr>
        <w:t>поставки товара/выполнения работ/оказания услуг</w:t>
      </w:r>
      <w:proofErr w:type="gramEnd"/>
      <w:r>
        <w:rPr>
          <w:rFonts w:eastAsia="Times New Roman"/>
          <w:i/>
        </w:rPr>
        <w:t xml:space="preserve">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rPr>
        <w:t>.</w:t>
      </w:r>
      <w:r>
        <w:rPr>
          <w:b/>
          <w:i/>
          <w:sz w:val="28"/>
          <w:szCs w:val="28"/>
        </w:rPr>
        <w:t xml:space="preserve"> </w:t>
      </w:r>
    </w:p>
    <w:p w:rsidR="00C03E71" w:rsidRDefault="00C03E71" w:rsidP="001F0B7F">
      <w:pPr>
        <w:tabs>
          <w:tab w:val="left" w:pos="589"/>
        </w:tabs>
        <w:ind w:firstLine="709"/>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E34AB1" w:rsidRDefault="00E34AB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proofErr w:type="gramStart"/>
      <w:r w:rsidR="005D6D79">
        <w:rPr>
          <w:rFonts w:eastAsia="Times New Roman"/>
          <w:sz w:val="22"/>
          <w:szCs w:val="22"/>
        </w:rPr>
        <w:t>на</w:t>
      </w:r>
      <w:proofErr w:type="gramEnd"/>
      <w:r w:rsidR="005D6D79">
        <w:rPr>
          <w:rFonts w:eastAsia="Times New Roman"/>
          <w:sz w:val="22"/>
          <w:szCs w:val="22"/>
        </w:rPr>
        <w:t xml:space="preserve"> </w:t>
      </w:r>
      <w:r>
        <w:rPr>
          <w:rFonts w:eastAsia="Times New Roman"/>
          <w:bCs/>
        </w:rPr>
        <w:t>________________________________________________________</w:t>
      </w:r>
      <w:r w:rsidR="00CC1142">
        <w:rPr>
          <w:rFonts w:eastAsia="Times New Roman"/>
          <w:bCs/>
        </w:rPr>
        <w:t>________________________</w:t>
      </w:r>
      <w:r>
        <w:rPr>
          <w:rFonts w:eastAsia="Times New Roman"/>
          <w:bCs/>
        </w:rPr>
        <w:t>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C1142" w:rsidRDefault="00C03E71">
      <w:pPr>
        <w:rPr>
          <w:rFonts w:eastAsia="Times New Roman"/>
          <w:sz w:val="22"/>
          <w:szCs w:val="22"/>
        </w:rPr>
      </w:pPr>
      <w:r>
        <w:rPr>
          <w:rFonts w:eastAsia="Times New Roman"/>
          <w:sz w:val="22"/>
          <w:szCs w:val="22"/>
        </w:rPr>
        <w:t xml:space="preserve">обязуемся в случае признания нас победителями </w:t>
      </w:r>
      <w:r w:rsidR="00CC1142">
        <w:rPr>
          <w:rFonts w:eastAsia="Times New Roman"/>
          <w:sz w:val="22"/>
          <w:szCs w:val="22"/>
        </w:rPr>
        <w:t>запроса предложений в электронной форме для субъектов малого и среднего предпринимательства</w:t>
      </w:r>
      <w:r>
        <w:rPr>
          <w:rFonts w:eastAsia="Times New Roman"/>
          <w:sz w:val="22"/>
          <w:szCs w:val="22"/>
        </w:rPr>
        <w:t xml:space="preserve">, подписать </w:t>
      </w:r>
      <w:r w:rsidR="00CC1142">
        <w:rPr>
          <w:rFonts w:eastAsia="Times New Roman"/>
          <w:sz w:val="22"/>
          <w:szCs w:val="22"/>
        </w:rPr>
        <w:t>д</w:t>
      </w:r>
      <w:r>
        <w:rPr>
          <w:rFonts w:eastAsia="Times New Roman"/>
          <w:sz w:val="22"/>
          <w:szCs w:val="22"/>
        </w:rPr>
        <w:t xml:space="preserve">оговор </w:t>
      </w:r>
      <w:proofErr w:type="gramStart"/>
      <w:r w:rsidR="005D6D79">
        <w:rPr>
          <w:rFonts w:eastAsia="Times New Roman"/>
          <w:sz w:val="22"/>
          <w:szCs w:val="22"/>
        </w:rPr>
        <w:t>на</w:t>
      </w:r>
      <w:proofErr w:type="gramEnd"/>
      <w:r w:rsidR="005D6D79">
        <w:rPr>
          <w:rFonts w:eastAsia="Times New Roman"/>
          <w:sz w:val="22"/>
          <w:szCs w:val="22"/>
        </w:rPr>
        <w:t xml:space="preserve"> </w:t>
      </w:r>
      <w:r>
        <w:rPr>
          <w:rFonts w:eastAsia="Times New Roman"/>
          <w:sz w:val="22"/>
          <w:szCs w:val="22"/>
        </w:rPr>
        <w:t xml:space="preserve">__________________________, </w:t>
      </w:r>
    </w:p>
    <w:p w:rsidR="00CC1142" w:rsidRDefault="00CC1142">
      <w:pPr>
        <w:rPr>
          <w:rFonts w:eastAsia="Times New Roman"/>
          <w:sz w:val="22"/>
          <w:szCs w:val="22"/>
        </w:rPr>
      </w:pPr>
      <w:r>
        <w:rPr>
          <w:rFonts w:eastAsia="Times New Roman"/>
          <w:sz w:val="22"/>
          <w:szCs w:val="22"/>
          <w:vertAlign w:val="superscript"/>
        </w:rPr>
        <w:t xml:space="preserve">                                                                                                                                                                                                                                              </w:t>
      </w:r>
      <w:r w:rsidRPr="00CC1142">
        <w:rPr>
          <w:rFonts w:eastAsia="Times New Roman"/>
          <w:sz w:val="22"/>
          <w:szCs w:val="22"/>
          <w:vertAlign w:val="superscript"/>
        </w:rPr>
        <w:t>(предмет закупки)</w:t>
      </w:r>
    </w:p>
    <w:p w:rsidR="00C03E71" w:rsidRDefault="00C03E71">
      <w:r>
        <w:rPr>
          <w:rFonts w:eastAsia="Times New Roman"/>
          <w:sz w:val="22"/>
          <w:szCs w:val="22"/>
        </w:rPr>
        <w:t>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C1142" w:rsidRDefault="00C03E71" w:rsidP="00CC1142">
      <w:pPr>
        <w:widowControl w:val="0"/>
        <w:autoSpaceDE w:val="0"/>
        <w:rPr>
          <w:rFonts w:eastAsia="Times New Roman"/>
          <w:lang w:eastAsia="ru-RU"/>
        </w:rPr>
      </w:pPr>
      <w:r>
        <w:rPr>
          <w:rFonts w:eastAsia="Times New Roman"/>
          <w:lang w:eastAsia="ru-RU"/>
        </w:rPr>
        <w:t xml:space="preserve">Описание участниками </w:t>
      </w:r>
      <w:r w:rsidR="00CC1142">
        <w:rPr>
          <w:rFonts w:eastAsia="Times New Roman"/>
          <w:lang w:eastAsia="ru-RU"/>
        </w:rPr>
        <w:t xml:space="preserve">запроса предложений в электронной форме для субъектов малого и среднего предпринимательства </w:t>
      </w:r>
      <w:proofErr w:type="gramStart"/>
      <w:r w:rsidR="00CC1142">
        <w:rPr>
          <w:rFonts w:eastAsia="Times New Roman"/>
          <w:lang w:eastAsia="ru-RU"/>
        </w:rPr>
        <w:t>на</w:t>
      </w:r>
      <w:proofErr w:type="gramEnd"/>
      <w:r w:rsidR="00CC1142">
        <w:rPr>
          <w:rFonts w:eastAsia="Times New Roman"/>
          <w:lang w:eastAsia="ru-RU"/>
        </w:rPr>
        <w:t xml:space="preserve"> _____________________________________________________</w:t>
      </w:r>
      <w:r>
        <w:rPr>
          <w:rFonts w:eastAsia="Times New Roman"/>
          <w:lang w:eastAsia="ru-RU"/>
        </w:rPr>
        <w:t xml:space="preserve"> </w:t>
      </w:r>
    </w:p>
    <w:p w:rsidR="00CC1142" w:rsidRPr="00CC1142" w:rsidRDefault="00CC1142" w:rsidP="00CC1142">
      <w:pPr>
        <w:widowControl w:val="0"/>
        <w:autoSpaceDE w:val="0"/>
        <w:rPr>
          <w:rFonts w:eastAsia="Times New Roman"/>
          <w:lang w:eastAsia="ru-RU"/>
        </w:rPr>
      </w:pPr>
      <w:r>
        <w:rPr>
          <w:rFonts w:eastAsia="Times New Roman"/>
          <w:vertAlign w:val="superscript"/>
          <w:lang w:eastAsia="ru-RU"/>
        </w:rPr>
        <w:t xml:space="preserve">                                                                                                                 </w:t>
      </w:r>
      <w:r w:rsidRPr="00CC1142">
        <w:rPr>
          <w:rFonts w:eastAsia="Times New Roman"/>
          <w:vertAlign w:val="superscript"/>
          <w:lang w:eastAsia="ru-RU"/>
        </w:rPr>
        <w:t>(предмет закупки)</w:t>
      </w:r>
    </w:p>
    <w:p w:rsidR="00C03E71" w:rsidRDefault="00C03E71" w:rsidP="00CC1142">
      <w:pPr>
        <w:widowControl w:val="0"/>
        <w:autoSpaceDE w:val="0"/>
      </w:pPr>
      <w:r>
        <w:rPr>
          <w:rFonts w:eastAsia="Times New Roman"/>
          <w:lang w:eastAsia="ru-RU"/>
        </w:rPr>
        <w:t xml:space="preserve">поставляемого </w:t>
      </w:r>
      <w:r w:rsidR="00CC1142">
        <w:rPr>
          <w:rFonts w:eastAsia="Times New Roman"/>
          <w:lang w:eastAsia="ru-RU"/>
        </w:rPr>
        <w:t>т</w:t>
      </w:r>
      <w:r>
        <w:rPr>
          <w:rFonts w:eastAsia="Times New Roman"/>
          <w:lang w:eastAsia="ru-RU"/>
        </w:rPr>
        <w:t>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C1142">
      <w:pPr>
        <w:shd w:val="clear" w:color="auto" w:fill="FFFFFF"/>
        <w:ind w:right="-16"/>
      </w:pPr>
      <w:r>
        <w:rPr>
          <w:rFonts w:eastAsia="Times New Roman"/>
          <w:spacing w:val="1"/>
          <w:sz w:val="22"/>
          <w:szCs w:val="22"/>
        </w:rPr>
        <w:t>Наименование т</w:t>
      </w:r>
      <w:r w:rsidR="00C03E71">
        <w:rPr>
          <w:rFonts w:eastAsia="Times New Roman"/>
          <w:spacing w:val="1"/>
          <w:sz w:val="22"/>
          <w:szCs w:val="22"/>
        </w:rPr>
        <w:t>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6404"/>
        <w:gridCol w:w="1276"/>
        <w:gridCol w:w="1559"/>
      </w:tblGrid>
      <w:tr w:rsidR="00FD235C" w:rsidTr="00FD235C">
        <w:trPr>
          <w:trHeight w:val="356"/>
        </w:trPr>
        <w:tc>
          <w:tcPr>
            <w:tcW w:w="826" w:type="dxa"/>
            <w:shd w:val="clear" w:color="auto" w:fill="auto"/>
          </w:tcPr>
          <w:p w:rsidR="00FD235C" w:rsidRDefault="00FD235C">
            <w:pPr>
              <w:autoSpaceDE w:val="0"/>
              <w:ind w:left="9"/>
              <w:jc w:val="center"/>
            </w:pPr>
            <w:r>
              <w:rPr>
                <w:b/>
                <w:bCs/>
              </w:rPr>
              <w:t>№</w:t>
            </w:r>
            <w:r>
              <w:rPr>
                <w:rFonts w:eastAsia="Times New Roman"/>
                <w:b/>
                <w:bCs/>
              </w:rPr>
              <w:t xml:space="preserve"> </w:t>
            </w:r>
            <w:proofErr w:type="gramStart"/>
            <w:r>
              <w:rPr>
                <w:b/>
                <w:bCs/>
              </w:rPr>
              <w:t>п</w:t>
            </w:r>
            <w:proofErr w:type="gramEnd"/>
            <w:r>
              <w:rPr>
                <w:b/>
                <w:bCs/>
              </w:rPr>
              <w:t>/п</w:t>
            </w:r>
          </w:p>
        </w:tc>
        <w:tc>
          <w:tcPr>
            <w:tcW w:w="6404" w:type="dxa"/>
            <w:shd w:val="clear" w:color="auto" w:fill="auto"/>
          </w:tcPr>
          <w:p w:rsidR="00FD235C" w:rsidRDefault="00FD235C">
            <w:pPr>
              <w:autoSpaceDE w:val="0"/>
              <w:ind w:left="567"/>
              <w:jc w:val="center"/>
            </w:pPr>
            <w:r>
              <w:rPr>
                <w:b/>
                <w:bCs/>
              </w:rPr>
              <w:t>Наименование и характеристики товара</w:t>
            </w:r>
          </w:p>
        </w:tc>
        <w:tc>
          <w:tcPr>
            <w:tcW w:w="1276" w:type="dxa"/>
            <w:shd w:val="clear" w:color="auto" w:fill="auto"/>
          </w:tcPr>
          <w:p w:rsidR="00FD235C" w:rsidRDefault="00FD235C">
            <w:pPr>
              <w:autoSpaceDE w:val="0"/>
              <w:jc w:val="left"/>
            </w:pPr>
            <w:r>
              <w:rPr>
                <w:b/>
                <w:bCs/>
              </w:rPr>
              <w:t xml:space="preserve">Ед. </w:t>
            </w:r>
            <w:proofErr w:type="spellStart"/>
            <w:r>
              <w:rPr>
                <w:b/>
                <w:bCs/>
              </w:rPr>
              <w:t>имз</w:t>
            </w:r>
            <w:proofErr w:type="spellEnd"/>
            <w:r>
              <w:rPr>
                <w:b/>
                <w:bCs/>
              </w:rPr>
              <w:t>.</w:t>
            </w:r>
          </w:p>
        </w:tc>
        <w:tc>
          <w:tcPr>
            <w:tcW w:w="1559" w:type="dxa"/>
            <w:shd w:val="clear" w:color="auto" w:fill="auto"/>
          </w:tcPr>
          <w:p w:rsidR="00FD235C" w:rsidRDefault="00FD235C">
            <w:pPr>
              <w:autoSpaceDE w:val="0"/>
              <w:jc w:val="left"/>
            </w:pPr>
            <w:r>
              <w:rPr>
                <w:b/>
                <w:bCs/>
              </w:rPr>
              <w:t>Количество</w:t>
            </w:r>
          </w:p>
        </w:tc>
      </w:tr>
      <w:tr w:rsidR="00FD235C" w:rsidTr="00FD235C">
        <w:trPr>
          <w:trHeight w:val="563"/>
        </w:trPr>
        <w:tc>
          <w:tcPr>
            <w:tcW w:w="826" w:type="dxa"/>
            <w:shd w:val="clear" w:color="auto" w:fill="auto"/>
          </w:tcPr>
          <w:p w:rsidR="00FD235C" w:rsidRDefault="00FD235C">
            <w:pPr>
              <w:autoSpaceDE w:val="0"/>
              <w:snapToGrid w:val="0"/>
              <w:ind w:left="9"/>
              <w:jc w:val="center"/>
            </w:pPr>
            <w:r>
              <w:rPr>
                <w:bCs/>
              </w:rPr>
              <w:t>1</w:t>
            </w:r>
          </w:p>
        </w:tc>
        <w:tc>
          <w:tcPr>
            <w:tcW w:w="6404" w:type="dxa"/>
            <w:shd w:val="clear" w:color="auto" w:fill="auto"/>
          </w:tcPr>
          <w:p w:rsidR="00FD235C" w:rsidRDefault="00FD235C">
            <w:pPr>
              <w:autoSpaceDE w:val="0"/>
              <w:snapToGrid w:val="0"/>
              <w:ind w:left="567"/>
              <w:jc w:val="center"/>
              <w:rPr>
                <w:bCs/>
              </w:rPr>
            </w:pPr>
          </w:p>
        </w:tc>
        <w:tc>
          <w:tcPr>
            <w:tcW w:w="1276" w:type="dxa"/>
            <w:shd w:val="clear" w:color="auto" w:fill="auto"/>
          </w:tcPr>
          <w:p w:rsidR="00FD235C" w:rsidRDefault="00FD235C">
            <w:pPr>
              <w:autoSpaceDE w:val="0"/>
              <w:snapToGrid w:val="0"/>
              <w:ind w:left="567"/>
              <w:jc w:val="center"/>
              <w:rPr>
                <w:bCs/>
              </w:rPr>
            </w:pPr>
          </w:p>
        </w:tc>
        <w:tc>
          <w:tcPr>
            <w:tcW w:w="1559" w:type="dxa"/>
            <w:shd w:val="clear" w:color="auto" w:fill="auto"/>
          </w:tcPr>
          <w:p w:rsidR="00FD235C" w:rsidRDefault="00FD235C">
            <w:pPr>
              <w:autoSpaceDE w:val="0"/>
              <w:snapToGrid w:val="0"/>
              <w:ind w:left="567"/>
              <w:jc w:val="center"/>
              <w:rPr>
                <w:rFonts w:eastAsia="Times New Roman"/>
                <w:bCs/>
              </w:rPr>
            </w:pPr>
          </w:p>
        </w:tc>
      </w:tr>
      <w:tr w:rsidR="00FD235C" w:rsidTr="00FD235C">
        <w:trPr>
          <w:trHeight w:val="563"/>
        </w:trPr>
        <w:tc>
          <w:tcPr>
            <w:tcW w:w="826" w:type="dxa"/>
            <w:shd w:val="clear" w:color="auto" w:fill="auto"/>
          </w:tcPr>
          <w:p w:rsidR="00FD235C" w:rsidRDefault="00FD235C">
            <w:pPr>
              <w:autoSpaceDE w:val="0"/>
              <w:snapToGrid w:val="0"/>
              <w:ind w:left="9"/>
              <w:jc w:val="center"/>
            </w:pPr>
            <w:r>
              <w:rPr>
                <w:bCs/>
              </w:rPr>
              <w:t>2</w:t>
            </w:r>
          </w:p>
        </w:tc>
        <w:tc>
          <w:tcPr>
            <w:tcW w:w="6404" w:type="dxa"/>
            <w:shd w:val="clear" w:color="auto" w:fill="auto"/>
          </w:tcPr>
          <w:p w:rsidR="00FD235C" w:rsidRDefault="00FD235C">
            <w:pPr>
              <w:autoSpaceDE w:val="0"/>
              <w:snapToGrid w:val="0"/>
              <w:ind w:left="567"/>
              <w:jc w:val="center"/>
              <w:rPr>
                <w:bCs/>
              </w:rPr>
            </w:pPr>
          </w:p>
        </w:tc>
        <w:tc>
          <w:tcPr>
            <w:tcW w:w="1276" w:type="dxa"/>
            <w:shd w:val="clear" w:color="auto" w:fill="auto"/>
          </w:tcPr>
          <w:p w:rsidR="00FD235C" w:rsidRDefault="00FD235C">
            <w:pPr>
              <w:autoSpaceDE w:val="0"/>
              <w:snapToGrid w:val="0"/>
              <w:ind w:left="567"/>
              <w:jc w:val="center"/>
              <w:rPr>
                <w:bCs/>
              </w:rPr>
            </w:pPr>
          </w:p>
        </w:tc>
        <w:tc>
          <w:tcPr>
            <w:tcW w:w="1559" w:type="dxa"/>
            <w:shd w:val="clear" w:color="auto" w:fill="auto"/>
          </w:tcPr>
          <w:p w:rsidR="00FD235C" w:rsidRDefault="00FD235C">
            <w:pPr>
              <w:autoSpaceDE w:val="0"/>
              <w:snapToGrid w:val="0"/>
              <w:ind w:left="567"/>
              <w:jc w:val="center"/>
              <w:rPr>
                <w:rFonts w:eastAsia="Times New Roman"/>
                <w:bCs/>
              </w:rPr>
            </w:pPr>
          </w:p>
        </w:tc>
      </w:tr>
    </w:tbl>
    <w:p w:rsidR="00C03E71" w:rsidRDefault="00C03E71">
      <w:pPr>
        <w:shd w:val="clear" w:color="auto" w:fill="FFFFFF"/>
        <w:ind w:right="-16"/>
        <w:rPr>
          <w:rFonts w:eastAsia="Times New Roman"/>
          <w:sz w:val="18"/>
          <w:szCs w:val="18"/>
        </w:rPr>
      </w:pPr>
    </w:p>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 xml:space="preserve">Иные сведения </w:t>
      </w:r>
      <w:r w:rsidR="00CC1142">
        <w:rPr>
          <w:rFonts w:eastAsia="Times New Roman"/>
          <w:spacing w:val="1"/>
          <w:sz w:val="22"/>
          <w:szCs w:val="22"/>
        </w:rPr>
        <w:t>т</w:t>
      </w:r>
      <w:r>
        <w:rPr>
          <w:rFonts w:eastAsia="Times New Roman"/>
          <w:spacing w:val="1"/>
          <w:sz w:val="22"/>
          <w:szCs w:val="22"/>
        </w:rPr>
        <w:t>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AD4F79" w:rsidRDefault="00C03E71" w:rsidP="00195BCC">
      <w:pPr>
        <w:widowControl w:val="0"/>
        <w:autoSpaceDE w:val="0"/>
        <w:rPr>
          <w:rFonts w:eastAsia="Times New Roman"/>
          <w:i/>
          <w:sz w:val="20"/>
          <w:szCs w:val="20"/>
        </w:rPr>
      </w:pPr>
      <w:proofErr w:type="gramStart"/>
      <w:r w:rsidRPr="00AD4F79">
        <w:rPr>
          <w:rFonts w:eastAsia="Times New Roman"/>
          <w:i/>
          <w:sz w:val="20"/>
          <w:szCs w:val="20"/>
        </w:rPr>
        <w:t xml:space="preserve">(указать </w:t>
      </w:r>
      <w:r w:rsidR="00F259A1" w:rsidRPr="00AD4F79">
        <w:rPr>
          <w:rFonts w:eastAsia="Times New Roman"/>
          <w:i/>
          <w:sz w:val="20"/>
          <w:szCs w:val="20"/>
        </w:rPr>
        <w:t>все сведения</w:t>
      </w:r>
      <w:r w:rsidRPr="00AD4F79">
        <w:rPr>
          <w:rFonts w:eastAsia="Times New Roman"/>
          <w:i/>
          <w:sz w:val="20"/>
          <w:szCs w:val="20"/>
        </w:rPr>
        <w:t xml:space="preserve"> из технического задания </w:t>
      </w:r>
      <w:r w:rsidR="00743E72" w:rsidRPr="00AD4F79">
        <w:rPr>
          <w:rFonts w:eastAsia="Times New Roman"/>
          <w:i/>
          <w:sz w:val="20"/>
          <w:szCs w:val="20"/>
        </w:rPr>
        <w:t>(п.1</w:t>
      </w:r>
      <w:r w:rsidR="00AD4F79" w:rsidRPr="00AD4F79">
        <w:rPr>
          <w:rFonts w:eastAsia="Times New Roman"/>
          <w:i/>
          <w:sz w:val="20"/>
          <w:szCs w:val="20"/>
        </w:rPr>
        <w:t>(1.1)</w:t>
      </w:r>
      <w:r w:rsidR="00743E72" w:rsidRPr="00AD4F79">
        <w:rPr>
          <w:rFonts w:eastAsia="Times New Roman"/>
          <w:i/>
          <w:sz w:val="20"/>
          <w:szCs w:val="20"/>
        </w:rPr>
        <w:t>, п. 2(2.1</w:t>
      </w:r>
      <w:r w:rsidR="00A356EF" w:rsidRPr="00AD4F79">
        <w:rPr>
          <w:rFonts w:eastAsia="Times New Roman"/>
          <w:i/>
          <w:sz w:val="20"/>
          <w:szCs w:val="20"/>
        </w:rPr>
        <w:t>,</w:t>
      </w:r>
      <w:r w:rsidR="004D1C00" w:rsidRPr="00AD4F79">
        <w:rPr>
          <w:rFonts w:eastAsia="Times New Roman"/>
          <w:i/>
          <w:sz w:val="20"/>
          <w:szCs w:val="20"/>
        </w:rPr>
        <w:t xml:space="preserve"> 2.2, 2.3</w:t>
      </w:r>
      <w:r w:rsidR="00BD0022">
        <w:rPr>
          <w:rFonts w:eastAsia="Times New Roman"/>
          <w:i/>
          <w:sz w:val="20"/>
          <w:szCs w:val="20"/>
        </w:rPr>
        <w:t>, 2.4, 2.5</w:t>
      </w:r>
      <w:r w:rsidR="00743E72" w:rsidRPr="00AD4F79">
        <w:rPr>
          <w:rFonts w:eastAsia="Times New Roman"/>
          <w:i/>
          <w:sz w:val="20"/>
          <w:szCs w:val="20"/>
        </w:rPr>
        <w:t>), п.3(3.1</w:t>
      </w:r>
      <w:r w:rsidR="00A11E96" w:rsidRPr="00AD4F79">
        <w:rPr>
          <w:rFonts w:eastAsia="Times New Roman"/>
          <w:i/>
          <w:sz w:val="20"/>
          <w:szCs w:val="20"/>
        </w:rPr>
        <w:t>, 3.2, 3.3</w:t>
      </w:r>
      <w:r w:rsidR="00934B08">
        <w:rPr>
          <w:rFonts w:eastAsia="Times New Roman"/>
          <w:i/>
          <w:sz w:val="20"/>
          <w:szCs w:val="20"/>
        </w:rPr>
        <w:t>, 3.4, 3.5, 3.6, 3.7</w:t>
      </w:r>
      <w:r w:rsidR="00D37F27" w:rsidRPr="00AD4F79">
        <w:rPr>
          <w:rFonts w:eastAsia="Times New Roman"/>
          <w:i/>
          <w:sz w:val="20"/>
          <w:szCs w:val="20"/>
        </w:rPr>
        <w:t>)</w:t>
      </w:r>
      <w:r w:rsidR="00934B08">
        <w:rPr>
          <w:rFonts w:eastAsia="Times New Roman"/>
          <w:i/>
          <w:sz w:val="20"/>
          <w:szCs w:val="20"/>
        </w:rPr>
        <w:t>, п.4(4.1, 4.2, 4.3)</w:t>
      </w:r>
      <w:r w:rsidR="00743E72" w:rsidRPr="00AD4F79">
        <w:rPr>
          <w:rFonts w:eastAsia="Times New Roman"/>
          <w:i/>
          <w:sz w:val="20"/>
          <w:szCs w:val="20"/>
        </w:rPr>
        <w:t>).</w:t>
      </w:r>
      <w:r w:rsidR="00B612DD" w:rsidRPr="00AD4F79">
        <w:rPr>
          <w:rFonts w:eastAsia="Times New Roman"/>
          <w:i/>
          <w:sz w:val="20"/>
          <w:szCs w:val="20"/>
        </w:rPr>
        <w:t xml:space="preserve">   </w:t>
      </w:r>
      <w:r w:rsidRPr="00AD4F79">
        <w:rPr>
          <w:rFonts w:eastAsia="Times New Roman"/>
          <w:sz w:val="20"/>
          <w:szCs w:val="20"/>
        </w:rPr>
        <w:t xml:space="preserve">               </w:t>
      </w:r>
      <w:proofErr w:type="gramEnd"/>
    </w:p>
    <w:p w:rsidR="00C03E71" w:rsidRPr="00AD4F79" w:rsidRDefault="00C03E71">
      <w:pPr>
        <w:widowControl w:val="0"/>
        <w:autoSpaceDE w:val="0"/>
        <w:jc w:val="left"/>
        <w:rPr>
          <w:rFonts w:eastAsia="Times New Roman"/>
          <w:b/>
          <w:sz w:val="22"/>
          <w:szCs w:val="22"/>
        </w:rPr>
      </w:pPr>
    </w:p>
    <w:p w:rsidR="00C03E71" w:rsidRPr="00AD4F79" w:rsidRDefault="00C03E71">
      <w:r w:rsidRPr="00AD4F79">
        <w:rPr>
          <w:rFonts w:eastAsia="Times New Roman"/>
          <w:i/>
          <w:color w:val="C00000"/>
          <w:lang w:eastAsia="ru-RU"/>
        </w:rPr>
        <w:t>ИНСТРУКЦИИ ПО ЗАПОЛНЕНИЮ:</w:t>
      </w:r>
    </w:p>
    <w:p w:rsidR="00C03E71" w:rsidRPr="00AD4F79" w:rsidRDefault="00C03E71">
      <w:r w:rsidRPr="00AD4F79">
        <w:rPr>
          <w:rFonts w:eastAsia="Times New Roman"/>
          <w:i/>
          <w:color w:val="C00000"/>
          <w:lang w:eastAsia="ru-RU"/>
        </w:rPr>
        <w:t xml:space="preserve">1.  Данные инструкции не следует воспроизводить в документах, подготовленных </w:t>
      </w:r>
      <w:r w:rsidR="00CC1142" w:rsidRPr="00AD4F79">
        <w:rPr>
          <w:rFonts w:eastAsia="Times New Roman"/>
          <w:i/>
          <w:color w:val="C00000"/>
          <w:lang w:eastAsia="ru-RU"/>
        </w:rPr>
        <w:t>у</w:t>
      </w:r>
      <w:r w:rsidRPr="00AD4F79">
        <w:rPr>
          <w:rFonts w:eastAsia="Times New Roman"/>
          <w:i/>
          <w:color w:val="C00000"/>
          <w:lang w:eastAsia="ru-RU"/>
        </w:rPr>
        <w:t>частником.</w:t>
      </w:r>
    </w:p>
    <w:p w:rsidR="00C03E71" w:rsidRPr="00F259A1" w:rsidRDefault="00C03E71">
      <w:pPr>
        <w:rPr>
          <w:color w:val="FF0000"/>
        </w:rPr>
      </w:pPr>
      <w:r w:rsidRPr="00AD4F79">
        <w:rPr>
          <w:rFonts w:eastAsia="Times New Roman"/>
          <w:i/>
          <w:color w:val="C00000"/>
          <w:lang w:eastAsia="ru-RU"/>
        </w:rPr>
        <w:t xml:space="preserve">2. </w:t>
      </w:r>
      <w:proofErr w:type="gramStart"/>
      <w:r w:rsidRPr="00AD4F79">
        <w:rPr>
          <w:rFonts w:eastAsia="Times New Roman"/>
          <w:i/>
          <w:color w:val="C00000"/>
          <w:lang w:eastAsia="ru-RU"/>
        </w:rPr>
        <w:t xml:space="preserve">В настоящем техником предложении </w:t>
      </w:r>
      <w:r w:rsidR="00CC1142" w:rsidRPr="00AD4F79">
        <w:rPr>
          <w:rFonts w:eastAsia="Times New Roman"/>
          <w:i/>
          <w:color w:val="C00000"/>
          <w:lang w:eastAsia="ru-RU"/>
        </w:rPr>
        <w:t>у</w:t>
      </w:r>
      <w:r w:rsidRPr="00AD4F79">
        <w:rPr>
          <w:rFonts w:eastAsia="Times New Roman"/>
          <w:i/>
          <w:color w:val="C00000"/>
          <w:lang w:eastAsia="ru-RU"/>
        </w:rPr>
        <w:t xml:space="preserve">частник предоставляет описание поставляемого </w:t>
      </w:r>
      <w:r w:rsidR="00CC1142" w:rsidRPr="00AD4F79">
        <w:rPr>
          <w:rFonts w:eastAsia="Times New Roman"/>
          <w:i/>
          <w:color w:val="C00000"/>
          <w:lang w:eastAsia="ru-RU"/>
        </w:rPr>
        <w:t>т</w:t>
      </w:r>
      <w:r w:rsidRPr="00AD4F79">
        <w:rPr>
          <w:rFonts w:eastAsia="Times New Roman"/>
          <w:i/>
          <w:color w:val="C00000"/>
          <w:lang w:eastAsia="ru-RU"/>
        </w:rPr>
        <w:t>овара, который является предметом закупки, его функциональных (потребительских свойств), его количественных и качественных характеристик (</w:t>
      </w:r>
      <w:r w:rsidR="00F259A1" w:rsidRPr="00AD4F79">
        <w:rPr>
          <w:rFonts w:eastAsia="Times New Roman"/>
          <w:i/>
          <w:color w:val="C00000"/>
        </w:rPr>
        <w:t xml:space="preserve">указываются все </w:t>
      </w:r>
      <w:r w:rsidRPr="00AD4F79">
        <w:rPr>
          <w:rFonts w:eastAsia="Times New Roman"/>
          <w:i/>
          <w:color w:val="C00000"/>
        </w:rPr>
        <w:t xml:space="preserve">сведения из технического задания </w:t>
      </w:r>
      <w:r w:rsidR="00BC326B" w:rsidRPr="00AD4F79">
        <w:rPr>
          <w:rFonts w:eastAsia="Times New Roman"/>
          <w:i/>
          <w:color w:val="C00000"/>
          <w:sz w:val="20"/>
          <w:szCs w:val="20"/>
        </w:rPr>
        <w:t>(п.1</w:t>
      </w:r>
      <w:r w:rsidR="00AD4F79" w:rsidRPr="00AD4F79">
        <w:rPr>
          <w:rFonts w:eastAsia="Times New Roman"/>
          <w:i/>
          <w:color w:val="C00000"/>
          <w:sz w:val="20"/>
          <w:szCs w:val="20"/>
        </w:rPr>
        <w:t>(</w:t>
      </w:r>
      <w:r w:rsidR="00934B08" w:rsidRPr="00934B08">
        <w:rPr>
          <w:rFonts w:eastAsia="Times New Roman"/>
          <w:i/>
          <w:color w:val="C00000"/>
          <w:sz w:val="20"/>
          <w:szCs w:val="20"/>
        </w:rPr>
        <w:t>1.1), п. 2(2.1, 2.2, 2.3, 2.4, 2.5), п.3(3.1, 3.2, 3.3, 3.4, 3.5, 3.6, 3.7), п.4(4.1, 4.2, 4.3</w:t>
      </w:r>
      <w:r w:rsidR="00195BCC" w:rsidRPr="00AD4F79">
        <w:rPr>
          <w:rFonts w:eastAsia="Times New Roman"/>
          <w:i/>
          <w:color w:val="C00000"/>
          <w:sz w:val="20"/>
          <w:szCs w:val="20"/>
        </w:rPr>
        <w:t>)</w:t>
      </w:r>
      <w:r w:rsidR="0084729D" w:rsidRPr="00AD4F79">
        <w:rPr>
          <w:rFonts w:eastAsia="Times New Roman"/>
          <w:i/>
          <w:color w:val="C00000"/>
          <w:sz w:val="20"/>
          <w:szCs w:val="20"/>
        </w:rPr>
        <w:t>)</w:t>
      </w:r>
      <w:r w:rsidR="00B4595C" w:rsidRPr="00AD4F79">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roofErr w:type="gramEnd"/>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w:t>
      </w:r>
      <w:r w:rsidR="00CC1142">
        <w:rPr>
          <w:rFonts w:eastAsia="Times New Roman"/>
        </w:rPr>
        <w:t>у</w:t>
      </w:r>
      <w:r>
        <w:rPr>
          <w:rFonts w:eastAsia="Times New Roman"/>
        </w:rPr>
        <w:t xml:space="preserve">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361019" w:rsidRDefault="00361019">
      <w:pPr>
        <w:spacing w:before="120" w:after="120"/>
        <w:rPr>
          <w:rFonts w:eastAsia="Times New Roman"/>
          <w:sz w:val="10"/>
          <w:szCs w:val="10"/>
        </w:rPr>
      </w:pPr>
    </w:p>
    <w:p w:rsidR="00361019" w:rsidRDefault="00361019">
      <w:pPr>
        <w:spacing w:before="120" w:after="120"/>
        <w:rPr>
          <w:rFonts w:eastAsia="Times New Roman"/>
          <w:sz w:val="10"/>
          <w:szCs w:val="10"/>
        </w:rPr>
      </w:pPr>
    </w:p>
    <w:p w:rsidR="00C03E71" w:rsidRDefault="00C03E71">
      <w:pPr>
        <w:ind w:firstLine="567"/>
        <w:jc w:val="center"/>
        <w:rPr>
          <w:rFonts w:eastAsia="Times New Roman"/>
        </w:rP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361019" w:rsidRDefault="00361019">
      <w:pPr>
        <w:ind w:firstLine="567"/>
        <w:jc w:val="center"/>
        <w:rPr>
          <w:rFonts w:eastAsia="Times New Roman"/>
        </w:rPr>
      </w:pPr>
    </w:p>
    <w:p w:rsidR="00361019" w:rsidRDefault="00361019">
      <w:pPr>
        <w:ind w:firstLine="567"/>
        <w:jc w:val="center"/>
      </w:pP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w:t>
      </w:r>
      <w:r w:rsidR="00361019">
        <w:rPr>
          <w:rFonts w:eastAsia="Times New Roman"/>
        </w:rPr>
        <w:t>и</w:t>
      </w:r>
      <w:r>
        <w:rPr>
          <w:rFonts w:eastAsia="Times New Roman"/>
        </w:rPr>
        <w:t xml:space="preserve">звещение и </w:t>
      </w:r>
      <w:r w:rsidR="00361019">
        <w:rPr>
          <w:rFonts w:eastAsia="Times New Roman"/>
        </w:rPr>
        <w:t>д</w:t>
      </w:r>
      <w:r>
        <w:rPr>
          <w:rFonts w:eastAsia="Times New Roman"/>
        </w:rPr>
        <w:t xml:space="preserve">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C03E71" w:rsidP="00CC1142">
      <w:r>
        <w:rPr>
          <w:rFonts w:eastAsia="Times New Roman"/>
        </w:rPr>
        <w:t xml:space="preserve">(далее также -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sidR="00CC1142">
        <w:rPr>
          <w:rFonts w:eastAsia="Times New Roman"/>
          <w:i/>
          <w:sz w:val="20"/>
          <w:szCs w:val="20"/>
        </w:rPr>
        <w:t>(полное наименование у</w:t>
      </w:r>
      <w:r>
        <w:rPr>
          <w:rFonts w:eastAsia="Times New Roman"/>
          <w:i/>
          <w:sz w:val="20"/>
          <w:szCs w:val="20"/>
        </w:rPr>
        <w:t>частника запроса предложений с указанием организационно-правовой формы)</w:t>
      </w:r>
    </w:p>
    <w:p w:rsidR="00C03E71" w:rsidRDefault="00C03E71">
      <w:pPr>
        <w:ind w:firstLine="567"/>
      </w:pPr>
      <w:proofErr w:type="gramStart"/>
      <w:r>
        <w:rPr>
          <w:rFonts w:eastAsia="Times New Roman"/>
        </w:rPr>
        <w:t>зарегистрированное</w:t>
      </w:r>
      <w:proofErr w:type="gramEnd"/>
      <w:r>
        <w:rPr>
          <w:rFonts w:eastAsia="Times New Roman"/>
        </w:rPr>
        <w:t xml:space="preserve">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 xml:space="preserve">местонахождение </w:t>
      </w:r>
      <w:r w:rsidR="00CC1142">
        <w:rPr>
          <w:rFonts w:eastAsia="Times New Roman"/>
          <w:i/>
          <w:sz w:val="20"/>
          <w:szCs w:val="20"/>
        </w:rPr>
        <w:t>у</w:t>
      </w:r>
      <w:r>
        <w:rPr>
          <w:rFonts w:eastAsia="Times New Roman"/>
          <w:i/>
          <w:sz w:val="20"/>
          <w:szCs w:val="20"/>
        </w:rPr>
        <w:t>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w:t>
      </w:r>
      <w:proofErr w:type="gramStart"/>
      <w:r w:rsidR="005D6D79">
        <w:rPr>
          <w:rFonts w:eastAsia="Times New Roman"/>
        </w:rPr>
        <w:t>на</w:t>
      </w:r>
      <w:proofErr w:type="gramEnd"/>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w:t>
      </w:r>
      <w:r w:rsidR="00361019">
        <w:rPr>
          <w:rFonts w:eastAsia="Times New Roman"/>
        </w:rPr>
        <w:t>з</w:t>
      </w:r>
      <w:r>
        <w:rPr>
          <w:rFonts w:eastAsia="Times New Roman"/>
        </w:rPr>
        <w:t xml:space="preserve">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w:t>
      </w:r>
      <w:r w:rsidR="00361019">
        <w:rPr>
          <w:rFonts w:eastAsia="Times New Roman"/>
        </w:rPr>
        <w:t>п</w:t>
      </w:r>
      <w:r>
        <w:rPr>
          <w:rFonts w:eastAsia="Times New Roman"/>
        </w:rPr>
        <w:t xml:space="preserve">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w:t>
      </w:r>
      <w:proofErr w:type="gramStart"/>
      <w:r>
        <w:rPr>
          <w:rFonts w:eastAsia="Times New Roman"/>
        </w:rPr>
        <w:t>на</w:t>
      </w:r>
      <w:proofErr w:type="gramEnd"/>
      <w:r>
        <w:rPr>
          <w:rFonts w:eastAsia="Times New Roman"/>
        </w:rPr>
        <w:t xml:space="preserve">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 xml:space="preserve">себя обязательства </w:t>
      </w:r>
      <w:r w:rsidR="0073062D">
        <w:rPr>
          <w:rFonts w:eastAsia="Times New Roman"/>
        </w:rPr>
        <w:t>подписать</w:t>
      </w:r>
      <w:r>
        <w:rPr>
          <w:rFonts w:eastAsia="Times New Roman"/>
        </w:rPr>
        <w:t xml:space="preserve"> со своей стороны договор в соответствии с требованиями </w:t>
      </w:r>
      <w:r w:rsidR="00361019">
        <w:rPr>
          <w:rFonts w:eastAsia="Times New Roman"/>
        </w:rPr>
        <w:t>и</w:t>
      </w:r>
      <w:r>
        <w:rPr>
          <w:rFonts w:eastAsia="Times New Roman"/>
        </w:rPr>
        <w:t xml:space="preserve">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 в течени</w:t>
      </w:r>
      <w:proofErr w:type="gramStart"/>
      <w:r>
        <w:rPr>
          <w:rFonts w:eastAsia="Times New Roman"/>
        </w:rPr>
        <w:t>и</w:t>
      </w:r>
      <w:proofErr w:type="gramEnd"/>
      <w:r>
        <w:rPr>
          <w:rFonts w:eastAsia="Times New Roman"/>
        </w:rPr>
        <w:t xml:space="preserve"> 5 (пяти) календарных дней с даты размещения проекта договора подписать его усиленной</w:t>
      </w:r>
      <w:r w:rsidR="0073062D">
        <w:rPr>
          <w:rFonts w:eastAsia="Times New Roman"/>
        </w:rPr>
        <w:t xml:space="preserve"> квалифицированной</w:t>
      </w:r>
      <w:r>
        <w:rPr>
          <w:rFonts w:eastAsia="Times New Roman"/>
        </w:rPr>
        <w:t xml:space="preserve"> электронной подписью.</w:t>
      </w:r>
    </w:p>
    <w:p w:rsidR="00C03E71" w:rsidRDefault="00C03E71">
      <w:pPr>
        <w:ind w:firstLine="567"/>
      </w:pPr>
      <w:r>
        <w:rPr>
          <w:rFonts w:eastAsia="Times New Roman"/>
        </w:rPr>
        <w:t xml:space="preserve">В случае если нашей </w:t>
      </w:r>
      <w:r w:rsidR="00361019">
        <w:rPr>
          <w:rFonts w:eastAsia="Times New Roman"/>
        </w:rPr>
        <w:t>з</w:t>
      </w:r>
      <w:r>
        <w:rPr>
          <w:rFonts w:eastAsia="Times New Roman"/>
        </w:rPr>
        <w:t>аявке будет присвоен второй номер, а </w:t>
      </w:r>
      <w:r w:rsidR="00361019">
        <w:rPr>
          <w:rFonts w:eastAsia="Times New Roman"/>
        </w:rPr>
        <w:t>п</w:t>
      </w:r>
      <w:r>
        <w:rPr>
          <w:rFonts w:eastAsia="Times New Roman"/>
        </w:rPr>
        <w:t xml:space="preserve">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w:t>
      </w:r>
      <w:r w:rsidR="0073062D">
        <w:rPr>
          <w:rFonts w:eastAsia="Times New Roman"/>
        </w:rPr>
        <w:t xml:space="preserve">извещения и </w:t>
      </w:r>
      <w:r w:rsidR="00361019">
        <w:rPr>
          <w:rFonts w:eastAsia="Times New Roman"/>
        </w:rPr>
        <w:t>д</w:t>
      </w:r>
      <w:r>
        <w:rPr>
          <w:rFonts w:eastAsia="Times New Roman"/>
        </w:rPr>
        <w:t xml:space="preserve">окументации о проведении запроса предложений, проектом </w:t>
      </w:r>
      <w:r w:rsidR="00361019">
        <w:rPr>
          <w:rFonts w:eastAsia="Times New Roman"/>
        </w:rPr>
        <w:t>д</w:t>
      </w:r>
      <w:r>
        <w:rPr>
          <w:rFonts w:eastAsia="Times New Roman"/>
        </w:rPr>
        <w:t xml:space="preserve">оговора и условиями нашей </w:t>
      </w:r>
      <w:r w:rsidR="00361019">
        <w:rPr>
          <w:rFonts w:eastAsia="Times New Roman"/>
        </w:rPr>
        <w:t>з</w:t>
      </w:r>
      <w:r>
        <w:rPr>
          <w:rFonts w:eastAsia="Times New Roman"/>
        </w:rPr>
        <w:t>аявки.</w:t>
      </w:r>
    </w:p>
    <w:p w:rsidR="00C03E71" w:rsidRDefault="00C03E71">
      <w:pPr>
        <w:ind w:firstLine="567"/>
        <w:rPr>
          <w:rFonts w:eastAsia="Times New Roman"/>
        </w:rPr>
      </w:pPr>
      <w:r>
        <w:rPr>
          <w:rFonts w:eastAsia="Times New Roman"/>
        </w:rPr>
        <w:t xml:space="preserve">В соответствии с инструкциями, полученными от вас в </w:t>
      </w:r>
      <w:r w:rsidR="00CC1142">
        <w:rPr>
          <w:rFonts w:eastAsia="Times New Roman"/>
        </w:rPr>
        <w:t>д</w:t>
      </w:r>
      <w:r>
        <w:rPr>
          <w:rFonts w:eastAsia="Times New Roman"/>
        </w:rPr>
        <w:t xml:space="preserve">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w:t>
      </w:r>
      <w:r w:rsidR="00CC1142">
        <w:rPr>
          <w:rFonts w:eastAsia="Times New Roman"/>
        </w:rPr>
        <w:t>з</w:t>
      </w:r>
      <w:r>
        <w:rPr>
          <w:rFonts w:eastAsia="Times New Roman"/>
        </w:rPr>
        <w:t>аявки:</w:t>
      </w:r>
    </w:p>
    <w:p w:rsidR="007560D5" w:rsidRDefault="007560D5">
      <w:pPr>
        <w:ind w:firstLine="567"/>
      </w:pPr>
    </w:p>
    <w:p w:rsidR="00C03E71" w:rsidRDefault="00C03E71" w:rsidP="00361019">
      <w:pPr>
        <w:ind w:firstLine="567"/>
        <w:jc w:val="center"/>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lastRenderedPageBreak/>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Данные инструкции не следует воспроизводить в документах, подготовленных </w:t>
      </w:r>
      <w:r w:rsidR="0073062D">
        <w:rPr>
          <w:rFonts w:eastAsia="Times New Roman"/>
          <w:bCs/>
          <w:i/>
          <w:color w:val="C00000"/>
        </w:rPr>
        <w:t>у</w:t>
      </w:r>
      <w:r w:rsidRPr="005D6D79">
        <w:rPr>
          <w:rFonts w:eastAsia="Times New Roman"/>
          <w:bCs/>
          <w:i/>
          <w:color w:val="C00000"/>
        </w:rPr>
        <w:t xml:space="preserve">частником </w:t>
      </w:r>
      <w:r w:rsidR="0073062D">
        <w:rPr>
          <w:rFonts w:eastAsia="Times New Roman"/>
          <w:bCs/>
          <w:i/>
          <w:color w:val="C00000"/>
        </w:rPr>
        <w:t>з</w:t>
      </w:r>
      <w:r w:rsidRPr="005D6D79">
        <w:rPr>
          <w:rFonts w:eastAsia="Times New Roman"/>
          <w:bCs/>
          <w:i/>
          <w:color w:val="C00000"/>
        </w:rPr>
        <w:t>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Заявку о подаче предложения следует оформить на официальном бланке </w:t>
      </w:r>
      <w:r w:rsidR="0073062D">
        <w:rPr>
          <w:rFonts w:eastAsia="Times New Roman"/>
          <w:bCs/>
          <w:i/>
          <w:color w:val="C00000"/>
        </w:rPr>
        <w:t>у</w:t>
      </w:r>
      <w:r w:rsidRPr="005D6D79">
        <w:rPr>
          <w:rFonts w:eastAsia="Times New Roman"/>
          <w:bCs/>
          <w:i/>
          <w:color w:val="C00000"/>
        </w:rPr>
        <w:t xml:space="preserve">частника </w:t>
      </w:r>
      <w:r w:rsidR="0073062D">
        <w:rPr>
          <w:rFonts w:eastAsia="Times New Roman"/>
          <w:bCs/>
          <w:i/>
          <w:color w:val="C00000"/>
        </w:rPr>
        <w:t>з</w:t>
      </w:r>
      <w:r w:rsidRPr="005D6D79">
        <w:rPr>
          <w:rFonts w:eastAsia="Times New Roman"/>
          <w:bCs/>
          <w:i/>
          <w:color w:val="C00000"/>
        </w:rPr>
        <w:t>апроса пр</w:t>
      </w:r>
      <w:r w:rsidR="0073062D">
        <w:rPr>
          <w:rFonts w:eastAsia="Times New Roman"/>
          <w:bCs/>
          <w:i/>
          <w:color w:val="C00000"/>
        </w:rPr>
        <w:t>едложений. Участник з</w:t>
      </w:r>
      <w:r w:rsidRPr="005D6D79">
        <w:rPr>
          <w:rFonts w:eastAsia="Times New Roman"/>
          <w:bCs/>
          <w:i/>
          <w:color w:val="C00000"/>
        </w:rPr>
        <w:t xml:space="preserve">апроса предложений присваивает </w:t>
      </w:r>
      <w:r w:rsidR="0073062D">
        <w:rPr>
          <w:rFonts w:eastAsia="Times New Roman"/>
          <w:bCs/>
          <w:i/>
          <w:color w:val="C00000"/>
        </w:rPr>
        <w:t>з</w:t>
      </w:r>
      <w:r w:rsidRPr="005D6D79">
        <w:rPr>
          <w:rFonts w:eastAsia="Times New Roman"/>
          <w:bCs/>
          <w:i/>
          <w:color w:val="C00000"/>
        </w:rPr>
        <w:t>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 xml:space="preserve">Участник </w:t>
      </w:r>
      <w:r w:rsidR="0073062D">
        <w:rPr>
          <w:rFonts w:eastAsia="Times New Roman"/>
          <w:bCs/>
          <w:i/>
          <w:color w:val="C00000"/>
        </w:rPr>
        <w:t>з</w:t>
      </w:r>
      <w:r w:rsidRPr="005D6D79">
        <w:rPr>
          <w:rFonts w:eastAsia="Times New Roman"/>
          <w:bCs/>
          <w:i/>
          <w:color w:val="C00000"/>
        </w:rPr>
        <w:t>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w:t>
      </w:r>
      <w:r w:rsidR="0073062D">
        <w:rPr>
          <w:rFonts w:ascii="Times New Roman" w:hAnsi="Times New Roman" w:cs="Times New Roman"/>
          <w:bCs/>
          <w:i/>
          <w:color w:val="C00000"/>
          <w:sz w:val="24"/>
          <w:szCs w:val="24"/>
        </w:rPr>
        <w:t xml:space="preserve"> 4. </w:t>
      </w:r>
      <w:r w:rsidRPr="005D6D79">
        <w:rPr>
          <w:rFonts w:ascii="Times New Roman" w:hAnsi="Times New Roman" w:cs="Times New Roman"/>
          <w:bCs/>
          <w:i/>
          <w:color w:val="C00000"/>
          <w:sz w:val="24"/>
          <w:szCs w:val="24"/>
        </w:rPr>
        <w:t xml:space="preserve">Участник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 xml:space="preserve">апроса предложений должен перечислить и указать объем каждого из прилагаемых к </w:t>
      </w:r>
      <w:r w:rsidR="0073062D">
        <w:rPr>
          <w:rFonts w:ascii="Times New Roman" w:hAnsi="Times New Roman" w:cs="Times New Roman"/>
          <w:bCs/>
          <w:i/>
          <w:color w:val="C00000"/>
          <w:sz w:val="24"/>
          <w:szCs w:val="24"/>
        </w:rPr>
        <w:t>з</w:t>
      </w:r>
      <w:r w:rsidRPr="005D6D79">
        <w:rPr>
          <w:rFonts w:ascii="Times New Roman" w:hAnsi="Times New Roman" w:cs="Times New Roman"/>
          <w:bCs/>
          <w:i/>
          <w:color w:val="C00000"/>
          <w:sz w:val="24"/>
          <w:szCs w:val="24"/>
        </w:rPr>
        <w:t>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AD4F79" w:rsidRDefault="00AD4F79" w:rsidP="001F0B7F">
      <w:pPr>
        <w:jc w:val="center"/>
        <w:rPr>
          <w:rFonts w:eastAsia="MS Mincho"/>
          <w:b/>
          <w:bCs/>
          <w:color w:val="548DD4"/>
          <w:kern w:val="1"/>
          <w:sz w:val="28"/>
        </w:rPr>
      </w:pPr>
    </w:p>
    <w:p w:rsidR="001F0B7F" w:rsidRDefault="001F0B7F" w:rsidP="001F0B7F">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1F0B7F" w:rsidRDefault="001F0B7F">
      <w:pPr>
        <w:jc w:val="center"/>
        <w:rPr>
          <w:rFonts w:eastAsia="MS Mincho"/>
          <w:b/>
          <w:bCs/>
          <w:color w:val="548DD4"/>
          <w:kern w:val="1"/>
          <w:sz w:val="28"/>
        </w:rPr>
      </w:pPr>
    </w:p>
    <w:tbl>
      <w:tblPr>
        <w:tblW w:w="0" w:type="auto"/>
        <w:tblInd w:w="108" w:type="dxa"/>
        <w:tblLayout w:type="fixed"/>
        <w:tblLook w:val="0000" w:firstRow="0" w:lastRow="0" w:firstColumn="0" w:lastColumn="0" w:noHBand="0" w:noVBand="0"/>
      </w:tblPr>
      <w:tblGrid>
        <w:gridCol w:w="826"/>
        <w:gridCol w:w="4277"/>
        <w:gridCol w:w="1276"/>
        <w:gridCol w:w="1559"/>
        <w:gridCol w:w="2127"/>
      </w:tblGrid>
      <w:tr w:rsidR="001F0B7F" w:rsidTr="00FD235C">
        <w:trPr>
          <w:trHeight w:val="356"/>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ind w:left="9"/>
              <w:jc w:val="center"/>
            </w:pPr>
            <w:r>
              <w:rPr>
                <w:b/>
                <w:bCs/>
              </w:rPr>
              <w:t>№</w:t>
            </w:r>
            <w:r>
              <w:rPr>
                <w:rFonts w:eastAsia="Times New Roman"/>
                <w:b/>
                <w:bCs/>
              </w:rPr>
              <w:t xml:space="preserve"> </w:t>
            </w:r>
            <w:proofErr w:type="gramStart"/>
            <w:r>
              <w:rPr>
                <w:b/>
                <w:bCs/>
              </w:rPr>
              <w:t>п</w:t>
            </w:r>
            <w:proofErr w:type="gramEnd"/>
            <w:r>
              <w:rPr>
                <w:b/>
                <w:bCs/>
              </w:rPr>
              <w:t>/п</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1F0B7F">
            <w:pPr>
              <w:autoSpaceDE w:val="0"/>
              <w:ind w:left="567"/>
              <w:jc w:val="center"/>
            </w:pPr>
            <w:r>
              <w:rPr>
                <w:b/>
                <w:bCs/>
              </w:rPr>
              <w:t>Наименование товара</w:t>
            </w: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jc w:val="left"/>
            </w:pPr>
            <w:r>
              <w:rPr>
                <w:b/>
                <w:bCs/>
              </w:rPr>
              <w:t xml:space="preserve">Ед. </w:t>
            </w:r>
            <w:proofErr w:type="spellStart"/>
            <w:r>
              <w:rPr>
                <w:b/>
                <w:bCs/>
              </w:rPr>
              <w:t>имз</w:t>
            </w:r>
            <w:proofErr w:type="spellEnd"/>
            <w:r>
              <w:rPr>
                <w:b/>
                <w:bCs/>
              </w:rPr>
              <w:t>.</w:t>
            </w: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jc w:val="left"/>
            </w:pPr>
            <w:r>
              <w:rPr>
                <w:b/>
                <w:bCs/>
              </w:rPr>
              <w:t>Количество</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FD235C">
            <w:pPr>
              <w:autoSpaceDE w:val="0"/>
              <w:jc w:val="left"/>
            </w:pPr>
            <w:r>
              <w:rPr>
                <w:b/>
                <w:bCs/>
              </w:rPr>
              <w:t xml:space="preserve">Наименование страны </w:t>
            </w:r>
            <w:r w:rsidR="00FD235C">
              <w:rPr>
                <w:b/>
                <w:bCs/>
              </w:rPr>
              <w:t xml:space="preserve">происхождения </w:t>
            </w:r>
            <w:r>
              <w:rPr>
                <w:b/>
                <w:bCs/>
              </w:rPr>
              <w:t>товара</w:t>
            </w:r>
          </w:p>
        </w:tc>
      </w:tr>
      <w:tr w:rsidR="001F0B7F" w:rsidTr="00FD235C">
        <w:trPr>
          <w:trHeight w:val="563"/>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9"/>
              <w:jc w:val="center"/>
            </w:pPr>
            <w:r>
              <w:rPr>
                <w:bCs/>
              </w:rPr>
              <w:t>1</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rFonts w:eastAsia="Times New Roman"/>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7406F6">
            <w:pPr>
              <w:autoSpaceDE w:val="0"/>
              <w:snapToGrid w:val="0"/>
              <w:ind w:left="567"/>
              <w:jc w:val="center"/>
              <w:rPr>
                <w:rFonts w:eastAsia="Times New Roman"/>
              </w:rPr>
            </w:pPr>
          </w:p>
        </w:tc>
      </w:tr>
      <w:tr w:rsidR="001F0B7F" w:rsidTr="00FD235C">
        <w:trPr>
          <w:trHeight w:val="563"/>
        </w:trPr>
        <w:tc>
          <w:tcPr>
            <w:tcW w:w="82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9"/>
              <w:jc w:val="center"/>
            </w:pPr>
            <w:r>
              <w:rPr>
                <w:bCs/>
              </w:rPr>
              <w:t>2</w:t>
            </w:r>
          </w:p>
        </w:tc>
        <w:tc>
          <w:tcPr>
            <w:tcW w:w="4277"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1F0B7F" w:rsidRDefault="001F0B7F" w:rsidP="007406F6">
            <w:pPr>
              <w:autoSpaceDE w:val="0"/>
              <w:snapToGrid w:val="0"/>
              <w:ind w:left="567"/>
              <w:jc w:val="center"/>
              <w:rPr>
                <w:rFonts w:eastAsia="Times New Roman"/>
                <w:bCs/>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1F0B7F" w:rsidRDefault="001F0B7F" w:rsidP="007406F6">
            <w:pPr>
              <w:autoSpaceDE w:val="0"/>
              <w:snapToGrid w:val="0"/>
              <w:ind w:left="567"/>
              <w:jc w:val="center"/>
              <w:rPr>
                <w:rFonts w:eastAsia="Times New Roman"/>
              </w:rPr>
            </w:pPr>
          </w:p>
        </w:tc>
      </w:tr>
    </w:tbl>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FD235C" w:rsidRDefault="00FD235C" w:rsidP="00FD235C">
      <w:r>
        <w:rPr>
          <w:rFonts w:eastAsia="Times New Roman"/>
          <w:i/>
          <w:color w:val="C00000"/>
          <w:lang w:eastAsia="ru-RU"/>
        </w:rPr>
        <w:t>ИНСТРУКЦИИ ПО ЗАПОЛНЕНИЮ:</w:t>
      </w:r>
    </w:p>
    <w:p w:rsidR="00FD235C" w:rsidRDefault="00FD235C" w:rsidP="00FD235C">
      <w:r>
        <w:rPr>
          <w:rFonts w:eastAsia="Times New Roman"/>
          <w:i/>
          <w:color w:val="C00000"/>
          <w:lang w:eastAsia="ru-RU"/>
        </w:rPr>
        <w:t>1.  Данные инструкции не следует воспроизводить в документах, подготовленных участником.</w:t>
      </w:r>
    </w:p>
    <w:p w:rsidR="001F0B7F" w:rsidRDefault="00FD235C" w:rsidP="00FD235C">
      <w:pPr>
        <w:rPr>
          <w:rFonts w:eastAsia="MS Mincho"/>
          <w:b/>
          <w:bCs/>
          <w:color w:val="548DD4"/>
          <w:kern w:val="1"/>
          <w:sz w:val="28"/>
        </w:rPr>
      </w:pPr>
      <w:r>
        <w:rPr>
          <w:rFonts w:eastAsia="Times New Roman"/>
          <w:i/>
          <w:color w:val="C00000"/>
          <w:lang w:eastAsia="ru-RU"/>
        </w:rPr>
        <w:t>2. В настоящей форме участник предоставляет наименование товара, который является предметом закупки, единицы измерения, количества и наименование страны происхождения товара.</w:t>
      </w: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FD235C" w:rsidRDefault="00FD235C">
      <w:pPr>
        <w:jc w:val="center"/>
        <w:rPr>
          <w:rFonts w:eastAsia="MS Mincho"/>
          <w:b/>
          <w:bCs/>
          <w:color w:val="548DD4"/>
          <w:kern w:val="1"/>
          <w:sz w:val="28"/>
        </w:rPr>
      </w:pPr>
    </w:p>
    <w:p w:rsidR="001F0B7F" w:rsidRDefault="001F0B7F">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 xml:space="preserve">Участник </w:t>
      </w:r>
      <w:r w:rsidR="00361019">
        <w:rPr>
          <w:rFonts w:eastAsia="Times New Roman"/>
        </w:rPr>
        <w:t>з</w:t>
      </w:r>
      <w:r>
        <w:rPr>
          <w:rFonts w:eastAsia="Times New Roman"/>
        </w:rPr>
        <w:t>апроса предложений в электронной форме для субъектов малого и среднего предпринимательства</w:t>
      </w:r>
      <w:r w:rsidR="005D6D79">
        <w:rPr>
          <w:rFonts w:eastAsia="Times New Roman"/>
        </w:rPr>
        <w:t xml:space="preserve"> </w:t>
      </w:r>
      <w:proofErr w:type="gramStart"/>
      <w:r w:rsidR="005D6D79">
        <w:rPr>
          <w:rFonts w:eastAsia="Times New Roman"/>
        </w:rPr>
        <w:t>на</w:t>
      </w:r>
      <w:proofErr w:type="gramEnd"/>
      <w:r w:rsidR="005D6D79">
        <w:rPr>
          <w:rFonts w:eastAsia="Times New Roman"/>
        </w:rPr>
        <w:t xml:space="preserve">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7"/>
        <w:gridCol w:w="6151"/>
        <w:gridCol w:w="3473"/>
      </w:tblGrid>
      <w:tr w:rsidR="000C66D7" w:rsidRPr="005C24A0" w:rsidTr="007406F6">
        <w:trPr>
          <w:cantSplit/>
          <w:trHeight w:val="240"/>
          <w:tblHeader/>
        </w:trPr>
        <w:tc>
          <w:tcPr>
            <w:tcW w:w="306" w:type="pct"/>
            <w:shd w:val="clear" w:color="auto" w:fill="F2F2F2"/>
            <w:vAlign w:val="center"/>
          </w:tcPr>
          <w:p w:rsidR="000C66D7" w:rsidRPr="0058785F" w:rsidRDefault="000C66D7" w:rsidP="007406F6">
            <w:pPr>
              <w:jc w:val="center"/>
              <w:rPr>
                <w:b/>
              </w:rPr>
            </w:pPr>
            <w:r w:rsidRPr="0058785F">
              <w:rPr>
                <w:b/>
              </w:rPr>
              <w:t>№</w:t>
            </w:r>
          </w:p>
        </w:tc>
        <w:tc>
          <w:tcPr>
            <w:tcW w:w="3000" w:type="pct"/>
            <w:shd w:val="clear" w:color="auto" w:fill="F2F2F2"/>
            <w:vAlign w:val="center"/>
          </w:tcPr>
          <w:p w:rsidR="000C66D7" w:rsidRPr="0058785F" w:rsidRDefault="000C66D7" w:rsidP="007406F6">
            <w:pPr>
              <w:jc w:val="center"/>
              <w:rPr>
                <w:b/>
              </w:rPr>
            </w:pPr>
            <w:r w:rsidRPr="0058785F">
              <w:rPr>
                <w:b/>
              </w:rPr>
              <w:t>Наименование</w:t>
            </w:r>
          </w:p>
        </w:tc>
        <w:tc>
          <w:tcPr>
            <w:tcW w:w="1694" w:type="pct"/>
            <w:shd w:val="clear" w:color="auto" w:fill="F2F2F2"/>
            <w:vAlign w:val="center"/>
          </w:tcPr>
          <w:p w:rsidR="000C66D7" w:rsidRPr="0058785F" w:rsidRDefault="000C66D7" w:rsidP="000C66D7">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Pr>
                <w:b/>
              </w:rPr>
              <w:t>з</w:t>
            </w:r>
            <w:r w:rsidRPr="0058785F">
              <w:rPr>
                <w:b/>
              </w:rPr>
              <w:t>апрос</w:t>
            </w:r>
            <w:r>
              <w:rPr>
                <w:b/>
              </w:rPr>
              <w:t>а</w:t>
            </w:r>
            <w:r w:rsidRPr="0058785F">
              <w:rPr>
                <w:b/>
              </w:rPr>
              <w:t xml:space="preserve"> </w:t>
            </w:r>
            <w:r>
              <w:rPr>
                <w:b/>
              </w:rPr>
              <w:t>предложений</w:t>
            </w:r>
          </w:p>
        </w:tc>
      </w:tr>
      <w:tr w:rsidR="000C66D7" w:rsidRPr="005C24A0" w:rsidTr="007406F6">
        <w:trPr>
          <w:cantSplit/>
          <w:trHeight w:val="471"/>
        </w:trPr>
        <w:tc>
          <w:tcPr>
            <w:tcW w:w="306" w:type="pct"/>
            <w:vAlign w:val="center"/>
          </w:tcPr>
          <w:p w:rsidR="000C66D7" w:rsidRPr="005C24A0" w:rsidRDefault="000C66D7" w:rsidP="007406F6">
            <w:pPr>
              <w:pStyle w:val="af5"/>
            </w:pPr>
            <w:r>
              <w:t>1</w:t>
            </w:r>
          </w:p>
        </w:tc>
        <w:tc>
          <w:tcPr>
            <w:tcW w:w="3000" w:type="pct"/>
            <w:vAlign w:val="center"/>
          </w:tcPr>
          <w:p w:rsidR="000C66D7" w:rsidRDefault="000C66D7" w:rsidP="007406F6">
            <w:pPr>
              <w:pStyle w:val="af5"/>
            </w:pPr>
            <w:r>
              <w:t>Н</w:t>
            </w:r>
            <w:r w:rsidRPr="00A46C6F">
              <w:t>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t>;</w:t>
            </w:r>
          </w:p>
          <w:p w:rsidR="000C66D7" w:rsidRPr="005C24A0" w:rsidRDefault="000C66D7" w:rsidP="007406F6">
            <w:pPr>
              <w:pStyle w:val="af5"/>
            </w:pPr>
            <w:r w:rsidRPr="00A46C6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2.</w:t>
            </w:r>
          </w:p>
        </w:tc>
        <w:tc>
          <w:tcPr>
            <w:tcW w:w="3000" w:type="pct"/>
            <w:vAlign w:val="center"/>
          </w:tcPr>
          <w:p w:rsidR="000C66D7" w:rsidRPr="005C24A0" w:rsidRDefault="000C66D7" w:rsidP="007406F6">
            <w:r>
              <w:t>И</w:t>
            </w:r>
            <w:r w:rsidRPr="00A46C6F">
              <w:t>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w:t>
            </w:r>
            <w:r>
              <w:t>ельщика (для иностранного лица)</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3.</w:t>
            </w:r>
          </w:p>
        </w:tc>
        <w:tc>
          <w:tcPr>
            <w:tcW w:w="3000" w:type="pct"/>
            <w:vAlign w:val="center"/>
          </w:tcPr>
          <w:p w:rsidR="000C66D7" w:rsidRDefault="000C66D7" w:rsidP="007406F6">
            <w:r>
              <w:t>И</w:t>
            </w:r>
            <w:r w:rsidRPr="00A46C6F">
              <w:t>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4.</w:t>
            </w:r>
          </w:p>
        </w:tc>
        <w:tc>
          <w:tcPr>
            <w:tcW w:w="3000" w:type="pct"/>
            <w:vAlign w:val="center"/>
          </w:tcPr>
          <w:p w:rsidR="000C66D7" w:rsidRPr="005C24A0" w:rsidRDefault="000C66D7" w:rsidP="007406F6">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5.</w:t>
            </w:r>
          </w:p>
        </w:tc>
        <w:tc>
          <w:tcPr>
            <w:tcW w:w="3000" w:type="pct"/>
            <w:vAlign w:val="center"/>
          </w:tcPr>
          <w:p w:rsidR="000C66D7" w:rsidRDefault="000C66D7" w:rsidP="007406F6">
            <w:r w:rsidRPr="00921E1F">
              <w:t>КПП, ОГРН, ОКПО, ОКОПФ, ОКТМО</w:t>
            </w:r>
            <w:r>
              <w:t xml:space="preserve"> – для юридического лица</w:t>
            </w:r>
          </w:p>
          <w:p w:rsidR="000C66D7" w:rsidRPr="005C24A0" w:rsidRDefault="000C66D7" w:rsidP="007406F6">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lastRenderedPageBreak/>
              <w:t>6.</w:t>
            </w:r>
          </w:p>
        </w:tc>
        <w:tc>
          <w:tcPr>
            <w:tcW w:w="3000" w:type="pct"/>
            <w:vAlign w:val="center"/>
          </w:tcPr>
          <w:p w:rsidR="000C66D7" w:rsidRPr="005C24A0" w:rsidRDefault="000C66D7" w:rsidP="007406F6">
            <w:r w:rsidRPr="008B6768">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7.</w:t>
            </w:r>
          </w:p>
        </w:tc>
        <w:tc>
          <w:tcPr>
            <w:tcW w:w="3000" w:type="pct"/>
            <w:vAlign w:val="center"/>
          </w:tcPr>
          <w:p w:rsidR="000C66D7" w:rsidRPr="005C24A0" w:rsidRDefault="000C66D7" w:rsidP="007406F6">
            <w:r w:rsidRPr="005C24A0">
              <w:t>Почтовый адрес (страна, адрес)</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8.</w:t>
            </w:r>
          </w:p>
        </w:tc>
        <w:tc>
          <w:tcPr>
            <w:tcW w:w="3000" w:type="pct"/>
            <w:vAlign w:val="center"/>
          </w:tcPr>
          <w:p w:rsidR="000C66D7" w:rsidRPr="005C24A0" w:rsidRDefault="000C66D7" w:rsidP="007406F6">
            <w:r w:rsidRPr="005C24A0">
              <w:t>Телефоны (с указанием кода города)</w:t>
            </w:r>
          </w:p>
        </w:tc>
        <w:tc>
          <w:tcPr>
            <w:tcW w:w="1694" w:type="pct"/>
            <w:vAlign w:val="center"/>
          </w:tcPr>
          <w:p w:rsidR="000C66D7" w:rsidRPr="005C24A0" w:rsidRDefault="000C66D7" w:rsidP="007406F6"/>
        </w:tc>
      </w:tr>
      <w:tr w:rsidR="000C66D7" w:rsidRPr="005C24A0" w:rsidTr="007406F6">
        <w:trPr>
          <w:cantSplit/>
          <w:trHeight w:val="284"/>
        </w:trPr>
        <w:tc>
          <w:tcPr>
            <w:tcW w:w="306" w:type="pct"/>
            <w:vAlign w:val="center"/>
          </w:tcPr>
          <w:p w:rsidR="000C66D7" w:rsidRPr="005C24A0" w:rsidRDefault="000C66D7" w:rsidP="007406F6">
            <w:r>
              <w:t>9.</w:t>
            </w:r>
          </w:p>
        </w:tc>
        <w:tc>
          <w:tcPr>
            <w:tcW w:w="3000" w:type="pct"/>
            <w:vAlign w:val="center"/>
          </w:tcPr>
          <w:p w:rsidR="000C66D7" w:rsidRPr="005C24A0" w:rsidRDefault="000C66D7" w:rsidP="007406F6">
            <w:r w:rsidRPr="005C24A0">
              <w:t xml:space="preserve">Адрес электронной почты </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10.</w:t>
            </w:r>
          </w:p>
        </w:tc>
        <w:tc>
          <w:tcPr>
            <w:tcW w:w="3000" w:type="pct"/>
            <w:vAlign w:val="center"/>
          </w:tcPr>
          <w:p w:rsidR="000C66D7" w:rsidRPr="005C24A0" w:rsidRDefault="000C66D7" w:rsidP="007406F6">
            <w:r w:rsidRPr="005C24A0">
              <w:t xml:space="preserve">Банковские реквизиты (наименование и адрес банка, номер расчетного счета </w:t>
            </w:r>
            <w:r>
              <w:t>участник</w:t>
            </w:r>
            <w:r w:rsidRPr="005C24A0">
              <w:t xml:space="preserve">а </w:t>
            </w:r>
            <w:r>
              <w:t>з</w:t>
            </w:r>
            <w:r w:rsidRPr="006E6EC1">
              <w:t>апрос</w:t>
            </w:r>
            <w:r>
              <w:t>а</w:t>
            </w:r>
            <w:r w:rsidRPr="006E6EC1">
              <w:t xml:space="preserve"> </w:t>
            </w:r>
            <w:r w:rsidRPr="00BC4D74">
              <w:t>котировок</w:t>
            </w:r>
            <w:r w:rsidRPr="005C24A0" w:rsidDel="00782B65">
              <w:t xml:space="preserve"> </w:t>
            </w:r>
            <w:r w:rsidRPr="005C24A0">
              <w:t>в банке, прочие банковские реквизиты)</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11.</w:t>
            </w:r>
          </w:p>
        </w:tc>
        <w:tc>
          <w:tcPr>
            <w:tcW w:w="3000" w:type="pct"/>
            <w:vAlign w:val="center"/>
          </w:tcPr>
          <w:p w:rsidR="000C66D7" w:rsidRPr="005C24A0" w:rsidRDefault="000C66D7" w:rsidP="007406F6">
            <w:r w:rsidRPr="005C24A0">
              <w:t xml:space="preserve">Ф.И.О. руководителя </w:t>
            </w:r>
            <w:r>
              <w:t>участник</w:t>
            </w:r>
            <w:r w:rsidRPr="005C24A0">
              <w:t xml:space="preserve">а </w:t>
            </w:r>
            <w:r>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Pr="005C24A0" w:rsidRDefault="000C66D7" w:rsidP="007406F6">
            <w:r>
              <w:t>12.</w:t>
            </w:r>
          </w:p>
        </w:tc>
        <w:tc>
          <w:tcPr>
            <w:tcW w:w="3000" w:type="pct"/>
            <w:vAlign w:val="center"/>
          </w:tcPr>
          <w:p w:rsidR="000C66D7" w:rsidRPr="005C24A0" w:rsidRDefault="000C66D7" w:rsidP="007406F6">
            <w:r w:rsidRPr="005C24A0">
              <w:t xml:space="preserve">Ф.И.О. уполномоченного лица </w:t>
            </w:r>
            <w:r>
              <w:t>участник</w:t>
            </w:r>
            <w:r w:rsidRPr="005C24A0">
              <w:t xml:space="preserve">а </w:t>
            </w:r>
            <w:r>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13.</w:t>
            </w:r>
          </w:p>
        </w:tc>
        <w:tc>
          <w:tcPr>
            <w:tcW w:w="3000" w:type="pct"/>
            <w:vAlign w:val="center"/>
          </w:tcPr>
          <w:p w:rsidR="000C66D7" w:rsidRPr="00AC119D" w:rsidRDefault="000C66D7" w:rsidP="007406F6">
            <w:r w:rsidRPr="00AC119D">
              <w:t xml:space="preserve">Сведения об отнесении </w:t>
            </w:r>
            <w:r>
              <w:t>участник</w:t>
            </w:r>
            <w:r w:rsidRPr="00AC119D">
              <w:t xml:space="preserve">а к </w:t>
            </w:r>
            <w:r>
              <w:rPr>
                <w:rFonts w:cs="Arial"/>
                <w:color w:val="000000"/>
              </w:rPr>
              <w:t>с</w:t>
            </w:r>
            <w:r w:rsidRPr="00AC119D">
              <w:rPr>
                <w:rFonts w:cs="Arial"/>
                <w:color w:val="000000"/>
              </w:rPr>
              <w:t>убъектам МСП</w:t>
            </w:r>
          </w:p>
        </w:tc>
        <w:tc>
          <w:tcPr>
            <w:tcW w:w="1694" w:type="pct"/>
            <w:vAlign w:val="center"/>
          </w:tcPr>
          <w:p w:rsidR="000C66D7" w:rsidRPr="005C24A0" w:rsidRDefault="000C66D7" w:rsidP="007406F6"/>
        </w:tc>
      </w:tr>
      <w:tr w:rsidR="000C66D7" w:rsidRPr="005C24A0" w:rsidTr="007406F6">
        <w:trPr>
          <w:cantSplit/>
        </w:trPr>
        <w:tc>
          <w:tcPr>
            <w:tcW w:w="306" w:type="pct"/>
            <w:vAlign w:val="center"/>
          </w:tcPr>
          <w:p w:rsidR="000C66D7" w:rsidRDefault="000C66D7" w:rsidP="007406F6">
            <w:r>
              <w:t>14.</w:t>
            </w:r>
          </w:p>
        </w:tc>
        <w:tc>
          <w:tcPr>
            <w:tcW w:w="3000" w:type="pct"/>
            <w:vAlign w:val="center"/>
          </w:tcPr>
          <w:p w:rsidR="000C66D7" w:rsidRPr="00AC119D" w:rsidRDefault="000C66D7" w:rsidP="007406F6">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0C66D7" w:rsidRPr="005C24A0" w:rsidRDefault="000C66D7" w:rsidP="007406F6"/>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 xml:space="preserve">1. Данные инструкции не следует воспроизводить в документах, подготовленных </w:t>
      </w:r>
      <w:r w:rsidR="0073062D">
        <w:rPr>
          <w:rFonts w:eastAsia="Times New Roman"/>
          <w:i/>
          <w:color w:val="C00000"/>
        </w:rPr>
        <w:t>у</w:t>
      </w:r>
      <w:r w:rsidRPr="005D6D79">
        <w:rPr>
          <w:rFonts w:eastAsia="Times New Roman"/>
          <w:i/>
          <w:color w:val="C00000"/>
        </w:rPr>
        <w:t>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w:t>
      </w:r>
      <w:r w:rsidR="0073062D">
        <w:rPr>
          <w:rFonts w:eastAsia="Times New Roman"/>
          <w:i/>
          <w:color w:val="C00000"/>
        </w:rPr>
        <w:t>з</w:t>
      </w:r>
      <w:r w:rsidRPr="005D6D79">
        <w:rPr>
          <w:rFonts w:eastAsia="Times New Roman"/>
          <w:i/>
          <w:color w:val="C00000"/>
        </w:rPr>
        <w:t xml:space="preserve">аявки, приложением к которой является данная анкета </w:t>
      </w:r>
      <w:r w:rsidR="0073062D">
        <w:rPr>
          <w:rFonts w:eastAsia="Times New Roman"/>
          <w:i/>
          <w:color w:val="C00000"/>
        </w:rPr>
        <w:t>у</w:t>
      </w:r>
      <w:r w:rsidRPr="005D6D79">
        <w:rPr>
          <w:rFonts w:eastAsia="Times New Roman"/>
          <w:i/>
          <w:color w:val="C00000"/>
        </w:rPr>
        <w:t xml:space="preserve">частника процедуры закупки. </w:t>
      </w:r>
    </w:p>
    <w:p w:rsidR="00C03E71" w:rsidRPr="005D6D79" w:rsidRDefault="00C03E71">
      <w:pPr>
        <w:rPr>
          <w:i/>
        </w:rPr>
      </w:pPr>
      <w:r w:rsidRPr="005D6D79">
        <w:rPr>
          <w:rFonts w:eastAsia="Times New Roman"/>
          <w:i/>
          <w:color w:val="C00000"/>
        </w:rPr>
        <w:t xml:space="preserve">3. В графе 13 указывается уполномоченное лицо </w:t>
      </w:r>
      <w:r w:rsidR="0073062D">
        <w:rPr>
          <w:rFonts w:eastAsia="Times New Roman"/>
          <w:i/>
          <w:color w:val="C00000"/>
        </w:rPr>
        <w:t>у</w:t>
      </w:r>
      <w:r w:rsidRPr="005D6D79">
        <w:rPr>
          <w:rFonts w:eastAsia="Times New Roman"/>
          <w:i/>
          <w:color w:val="C00000"/>
        </w:rPr>
        <w:t>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w:t>
      </w:r>
      <w:r w:rsidR="0073062D">
        <w:rPr>
          <w:rFonts w:eastAsia="Times New Roman"/>
          <w:i/>
          <w:color w:val="C00000"/>
        </w:rPr>
        <w:t>у</w:t>
      </w:r>
      <w:r w:rsidRPr="005D6D79">
        <w:rPr>
          <w:rFonts w:eastAsia="Times New Roman"/>
          <w:i/>
          <w:color w:val="C00000"/>
        </w:rPr>
        <w:t xml:space="preserve">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 xml:space="preserve">РЕКОМЕНДУЕМАЯ ФОРМА ЗАПРОСА РАЗЪЯСНЕНИЙ </w:t>
      </w:r>
      <w:r w:rsidR="00DA186D">
        <w:rPr>
          <w:rFonts w:eastAsia="Times New Roman"/>
        </w:rPr>
        <w:t xml:space="preserve">ИЗВЕЩЕНИЯ И (ИЛИ) </w:t>
      </w:r>
      <w:r>
        <w:rPr>
          <w:rFonts w:eastAsia="Times New Roman"/>
        </w:rPr>
        <w:t>ДОКУМЕНТАЦИИ</w:t>
      </w:r>
      <w:bookmarkEnd w:id="29"/>
      <w:r w:rsidR="00DA186D">
        <w:rPr>
          <w:rFonts w:eastAsia="Times New Roman"/>
        </w:rPr>
        <w:t xml:space="preserve"> </w:t>
      </w:r>
      <w:r>
        <w:rPr>
          <w:rFonts w:eastAsia="Times New Roman"/>
        </w:rPr>
        <w:t xml:space="preserve">О </w:t>
      </w:r>
      <w:r w:rsidR="00E54F08">
        <w:rPr>
          <w:rFonts w:eastAsia="Times New Roman"/>
        </w:rPr>
        <w:t>ПРОВЕДЕНИИ ЗАПРОСА ПРЕДЛОЖЕНИЙ В ЭЛЕКТРОННОЙ ФОРМЕ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w:t>
      </w:r>
      <w:proofErr w:type="gramStart"/>
      <w:r>
        <w:t>Тюменская</w:t>
      </w:r>
      <w:proofErr w:type="gramEnd"/>
      <w:r>
        <w:t xml:space="preserve">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rsidP="00E54F08">
      <w:pPr>
        <w:ind w:firstLine="709"/>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r w:rsidR="00E54F08">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________________________________ (</w:t>
      </w:r>
      <w:r w:rsidR="00E54F08">
        <w:rPr>
          <w:rFonts w:eastAsia="Times New Roman"/>
        </w:rPr>
        <w:t xml:space="preserve">далее - </w:t>
      </w:r>
      <w:r w:rsidR="00845801">
        <w:rPr>
          <w:rFonts w:eastAsia="Times New Roman"/>
        </w:rPr>
        <w:t>д</w:t>
      </w:r>
      <w:r>
        <w:rPr>
          <w:rFonts w:eastAsia="Times New Roman"/>
        </w:rPr>
        <w:t>окументация о закупке):</w:t>
      </w:r>
    </w:p>
    <w:p w:rsidR="000C66D7" w:rsidRPr="005D6D79" w:rsidRDefault="000C66D7" w:rsidP="000C66D7">
      <w:pPr>
        <w:rPr>
          <w:i/>
          <w:sz w:val="20"/>
          <w:szCs w:val="20"/>
        </w:rPr>
      </w:pPr>
      <w:r>
        <w:rPr>
          <w:rFonts w:eastAsia="Times New Roman"/>
          <w:i/>
          <w:sz w:val="20"/>
          <w:szCs w:val="20"/>
        </w:rPr>
        <w:t xml:space="preserve">                                                                            </w:t>
      </w:r>
      <w:r w:rsidRPr="005D6D79">
        <w:rPr>
          <w:rFonts w:eastAsia="Times New Roman"/>
          <w:i/>
          <w:sz w:val="20"/>
          <w:szCs w:val="20"/>
        </w:rPr>
        <w:t>(предмет закупки)</w:t>
      </w:r>
    </w:p>
    <w:p w:rsidR="00C03E71" w:rsidRDefault="00C03E71" w:rsidP="00E54F08">
      <w:pPr>
        <w:ind w:firstLine="709"/>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xml:space="preserve">№ </w:t>
            </w:r>
            <w:proofErr w:type="gramStart"/>
            <w:r>
              <w:rPr>
                <w:rFonts w:eastAsia="Times New Roman"/>
              </w:rPr>
              <w:t>п</w:t>
            </w:r>
            <w:proofErr w:type="gramEnd"/>
            <w:r>
              <w:rPr>
                <w:rFonts w:eastAsia="Times New Roman"/>
              </w:rPr>
              <w:t>/п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jc w:val="center"/>
            </w:pPr>
            <w:r>
              <w:rPr>
                <w:rFonts w:eastAsia="Times New Roman"/>
              </w:rPr>
              <w:t xml:space="preserve">Раздел </w:t>
            </w:r>
            <w:r w:rsidR="00845801">
              <w:rPr>
                <w:rFonts w:eastAsia="Times New Roman"/>
              </w:rPr>
              <w:t>д</w:t>
            </w:r>
            <w:r>
              <w:rPr>
                <w:rFonts w:eastAsia="Times New Roman"/>
              </w:rPr>
              <w:t>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rsidP="00845801">
            <w:pPr>
              <w:pStyle w:val="110"/>
              <w:keepNext w:val="0"/>
            </w:pPr>
            <w:r>
              <w:rPr>
                <w:szCs w:val="24"/>
              </w:rPr>
              <w:t xml:space="preserve">Ссылка на пункт </w:t>
            </w:r>
            <w:r w:rsidR="00845801">
              <w:rPr>
                <w:szCs w:val="24"/>
              </w:rPr>
              <w:t>д</w:t>
            </w:r>
            <w:r>
              <w:rPr>
                <w:szCs w:val="24"/>
              </w:rPr>
              <w:t>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rsidP="00845801">
            <w:pPr>
              <w:jc w:val="center"/>
            </w:pPr>
            <w:r>
              <w:rPr>
                <w:rFonts w:eastAsia="Times New Roman"/>
              </w:rPr>
              <w:t xml:space="preserve">Содержание запроса на разъяснение положений </w:t>
            </w:r>
            <w:r w:rsidR="00845801">
              <w:rPr>
                <w:rFonts w:eastAsia="Times New Roman"/>
              </w:rPr>
              <w:t>д</w:t>
            </w:r>
            <w:r>
              <w:rPr>
                <w:rFonts w:eastAsia="Times New Roman"/>
              </w:rPr>
              <w:t>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w:t>
      </w:r>
      <w:proofErr w:type="gramStart"/>
      <w:r w:rsidR="006024FF">
        <w:rPr>
          <w:rFonts w:eastAsia="Times New Roman"/>
          <w:sz w:val="22"/>
          <w:szCs w:val="22"/>
        </w:rPr>
        <w:t>на</w:t>
      </w:r>
      <w:proofErr w:type="gramEnd"/>
      <w:r w:rsidR="006024FF">
        <w:rPr>
          <w:rFonts w:eastAsia="Times New Roman"/>
          <w:sz w:val="22"/>
          <w:szCs w:val="22"/>
        </w:rPr>
        <w:t xml:space="preserve">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Pr="000C66D7" w:rsidRDefault="00C03E71">
      <w:pPr>
        <w:tabs>
          <w:tab w:val="left" w:pos="1620"/>
          <w:tab w:val="left" w:pos="2160"/>
        </w:tabs>
        <w:spacing w:after="80"/>
        <w:rPr>
          <w:i/>
        </w:rPr>
      </w:pPr>
      <w:r w:rsidRPr="000C66D7">
        <w:rPr>
          <w:rFonts w:eastAsia="Times New Roman"/>
          <w:b/>
          <w:i/>
          <w:sz w:val="22"/>
          <w:szCs w:val="22"/>
        </w:rPr>
        <w:t xml:space="preserve">                                                                                             </w:t>
      </w:r>
      <w:r w:rsidRPr="000C66D7">
        <w:rPr>
          <w:rFonts w:eastAsia="Times New Roman"/>
          <w:i/>
          <w:vertAlign w:val="superscript"/>
        </w:rPr>
        <w:t>(предмет закупки</w:t>
      </w:r>
      <w:r w:rsidRPr="000C66D7">
        <w:rPr>
          <w:rFonts w:eastAsia="Times New Roman"/>
          <w:i/>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Pr="000C66D7" w:rsidRDefault="00C03E71">
      <w:pPr>
        <w:jc w:val="center"/>
        <w:rPr>
          <w:i/>
        </w:rPr>
      </w:pPr>
      <w:r w:rsidRPr="000C66D7">
        <w:rPr>
          <w:rFonts w:eastAsia="Times New Roman"/>
          <w:i/>
          <w:vertAlign w:val="superscript"/>
        </w:rPr>
        <w:t xml:space="preserve">                        </w:t>
      </w:r>
      <w:r w:rsidRPr="000C66D7">
        <w:rPr>
          <w:rFonts w:eastAsia="Times New Roman"/>
          <w:i/>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Pr="000C66D7" w:rsidRDefault="00C03E71">
      <w:pPr>
        <w:jc w:val="center"/>
        <w:rPr>
          <w:i/>
        </w:rPr>
      </w:pPr>
      <w:r w:rsidRPr="000C66D7">
        <w:rPr>
          <w:rFonts w:eastAsia="Times New Roman"/>
          <w:i/>
          <w:sz w:val="22"/>
          <w:szCs w:val="22"/>
          <w:vertAlign w:val="superscript"/>
        </w:rPr>
        <w:t>(наименование должности руководителя, его Фамилия, Имя, Отчество (полностью))</w:t>
      </w:r>
    </w:p>
    <w:p w:rsidR="00DA186D" w:rsidRPr="00DA186D" w:rsidRDefault="00C03E71" w:rsidP="00DA186D">
      <w:pPr>
        <w:rPr>
          <w:rFonts w:eastAsia="Times New Roman"/>
          <w:sz w:val="22"/>
          <w:szCs w:val="22"/>
        </w:rPr>
      </w:pPr>
      <w:r>
        <w:rPr>
          <w:rFonts w:eastAsia="Times New Roman"/>
          <w:sz w:val="22"/>
          <w:szCs w:val="22"/>
        </w:rPr>
        <w:t xml:space="preserve">обязуется в случае признания нас </w:t>
      </w:r>
      <w:r w:rsidR="00DA186D">
        <w:rPr>
          <w:rFonts w:eastAsia="Times New Roman"/>
          <w:sz w:val="22"/>
          <w:szCs w:val="22"/>
        </w:rPr>
        <w:t>победителями</w:t>
      </w:r>
      <w:r w:rsidR="00DA186D" w:rsidRPr="00DA186D">
        <w:rPr>
          <w:rFonts w:eastAsia="Times New Roman"/>
          <w:sz w:val="22"/>
          <w:szCs w:val="22"/>
        </w:rPr>
        <w:t xml:space="preserve"> запрос</w:t>
      </w:r>
      <w:r w:rsidR="00DA186D">
        <w:rPr>
          <w:rFonts w:eastAsia="Times New Roman"/>
          <w:sz w:val="22"/>
          <w:szCs w:val="22"/>
        </w:rPr>
        <w:t>а</w:t>
      </w:r>
      <w:r w:rsidR="00DA186D" w:rsidRPr="00DA186D">
        <w:rPr>
          <w:rFonts w:eastAsia="Times New Roman"/>
          <w:sz w:val="22"/>
          <w:szCs w:val="22"/>
        </w:rPr>
        <w:t xml:space="preserve"> предложений в электронной форме для субъектов малого и среднего предпринимательства </w:t>
      </w:r>
      <w:proofErr w:type="gramStart"/>
      <w:r w:rsidR="00DA186D" w:rsidRPr="00DA186D">
        <w:rPr>
          <w:rFonts w:eastAsia="Times New Roman"/>
          <w:sz w:val="22"/>
          <w:szCs w:val="22"/>
        </w:rPr>
        <w:t>на</w:t>
      </w:r>
      <w:proofErr w:type="gramEnd"/>
      <w:r w:rsidR="00DA186D" w:rsidRPr="00DA186D">
        <w:rPr>
          <w:rFonts w:eastAsia="Times New Roman"/>
          <w:sz w:val="22"/>
          <w:szCs w:val="22"/>
        </w:rPr>
        <w:t xml:space="preserve"> </w:t>
      </w:r>
      <w:r w:rsidR="00DA186D" w:rsidRPr="00DA186D">
        <w:rPr>
          <w:rFonts w:eastAsia="Times New Roman"/>
          <w:bCs/>
          <w:sz w:val="22"/>
          <w:szCs w:val="22"/>
        </w:rPr>
        <w:t>____________________________________________________________________________</w:t>
      </w:r>
      <w:r w:rsidR="00DA186D" w:rsidRPr="00DA186D">
        <w:rPr>
          <w:rFonts w:eastAsia="Times New Roman"/>
          <w:sz w:val="22"/>
          <w:szCs w:val="22"/>
        </w:rPr>
        <w:t>,</w:t>
      </w:r>
      <w:r w:rsidR="00DA186D" w:rsidRPr="00DA186D">
        <w:rPr>
          <w:rFonts w:eastAsia="Times New Roman"/>
          <w:b/>
          <w:sz w:val="22"/>
          <w:szCs w:val="22"/>
        </w:rPr>
        <w:t xml:space="preserve">   </w:t>
      </w:r>
    </w:p>
    <w:p w:rsidR="00DA186D" w:rsidRPr="000C66D7" w:rsidRDefault="00DA186D" w:rsidP="00DA186D">
      <w:pPr>
        <w:rPr>
          <w:rFonts w:eastAsia="Times New Roman"/>
          <w:i/>
          <w:sz w:val="22"/>
          <w:szCs w:val="22"/>
        </w:rPr>
      </w:pPr>
      <w:r w:rsidRPr="00DA186D">
        <w:rPr>
          <w:rFonts w:eastAsia="Times New Roman"/>
          <w:b/>
          <w:sz w:val="22"/>
          <w:szCs w:val="22"/>
        </w:rPr>
        <w:t xml:space="preserve">                                                                                             </w:t>
      </w:r>
      <w:r w:rsidRPr="000C66D7">
        <w:rPr>
          <w:rFonts w:eastAsia="Times New Roman"/>
          <w:i/>
          <w:sz w:val="22"/>
          <w:szCs w:val="22"/>
          <w:vertAlign w:val="superscript"/>
        </w:rPr>
        <w:t>(предмет закупки)</w:t>
      </w:r>
    </w:p>
    <w:p w:rsidR="00C03E71" w:rsidRDefault="00DA186D">
      <w:r>
        <w:rPr>
          <w:rFonts w:eastAsia="Times New Roman"/>
          <w:sz w:val="22"/>
          <w:szCs w:val="22"/>
        </w:rPr>
        <w:t>подписать д</w:t>
      </w:r>
      <w:r w:rsidR="00C03E71">
        <w:rPr>
          <w:rFonts w:eastAsia="Times New Roman"/>
          <w:sz w:val="22"/>
          <w:szCs w:val="22"/>
        </w:rPr>
        <w:t>оговор</w:t>
      </w:r>
      <w:r w:rsidR="00D876BF">
        <w:rPr>
          <w:rFonts w:eastAsia="Times New Roman"/>
          <w:sz w:val="22"/>
          <w:szCs w:val="22"/>
        </w:rPr>
        <w:t xml:space="preserve"> </w:t>
      </w:r>
      <w:proofErr w:type="gramStart"/>
      <w:r w:rsidR="00D876BF">
        <w:rPr>
          <w:rFonts w:eastAsia="Times New Roman"/>
          <w:sz w:val="22"/>
          <w:szCs w:val="22"/>
        </w:rPr>
        <w:t>на</w:t>
      </w:r>
      <w:proofErr w:type="gramEnd"/>
      <w:r w:rsidR="00D876BF">
        <w:rPr>
          <w:rFonts w:eastAsia="Times New Roman"/>
          <w:sz w:val="22"/>
          <w:szCs w:val="22"/>
        </w:rPr>
        <w:t xml:space="preserve"> </w:t>
      </w:r>
      <w:r w:rsidR="00C03E71">
        <w:rPr>
          <w:rFonts w:eastAsia="Times New Roman"/>
          <w:sz w:val="22"/>
          <w:szCs w:val="22"/>
        </w:rPr>
        <w:t xml:space="preserve">__________________________, по цене, </w:t>
      </w:r>
      <w:r w:rsidR="00D876BF">
        <w:rPr>
          <w:rFonts w:eastAsia="Times New Roman"/>
          <w:sz w:val="22"/>
          <w:szCs w:val="22"/>
        </w:rPr>
        <w:t>указанной ниже</w:t>
      </w:r>
      <w:r w:rsidR="00C03E71">
        <w:rPr>
          <w:rFonts w:eastAsia="Times New Roman"/>
          <w:sz w:val="22"/>
          <w:szCs w:val="22"/>
        </w:rPr>
        <w:t>:</w:t>
      </w:r>
    </w:p>
    <w:p w:rsidR="00C03E71" w:rsidRPr="000C66D7" w:rsidRDefault="00C03E71">
      <w:pPr>
        <w:widowControl w:val="0"/>
        <w:tabs>
          <w:tab w:val="left" w:pos="180"/>
          <w:tab w:val="left" w:pos="708"/>
        </w:tabs>
        <w:autoSpaceDE w:val="0"/>
        <w:jc w:val="left"/>
        <w:rPr>
          <w:i/>
        </w:rPr>
      </w:pPr>
      <w:r>
        <w:rPr>
          <w:rFonts w:eastAsia="Times New Roman"/>
          <w:b/>
          <w:bCs/>
          <w:sz w:val="22"/>
          <w:szCs w:val="22"/>
        </w:rPr>
        <w:tab/>
      </w:r>
      <w:r w:rsidRPr="000C66D7">
        <w:rPr>
          <w:rFonts w:eastAsia="Times New Roman"/>
          <w:i/>
          <w:sz w:val="22"/>
          <w:szCs w:val="22"/>
          <w:vertAlign w:val="superscript"/>
        </w:rPr>
        <w:t xml:space="preserve">                </w:t>
      </w:r>
      <w:r w:rsidR="00DA186D" w:rsidRPr="000C66D7">
        <w:rPr>
          <w:rFonts w:eastAsia="Times New Roman"/>
          <w:i/>
          <w:sz w:val="22"/>
          <w:szCs w:val="22"/>
          <w:vertAlign w:val="superscript"/>
        </w:rPr>
        <w:t xml:space="preserve">                                                             </w:t>
      </w:r>
      <w:r w:rsidRPr="000C66D7">
        <w:rPr>
          <w:rFonts w:eastAsia="Times New Roman"/>
          <w:i/>
          <w:sz w:val="22"/>
          <w:szCs w:val="22"/>
          <w:vertAlign w:val="superscript"/>
        </w:rPr>
        <w:t xml:space="preserve">  (предмет закупки)                                                          </w:t>
      </w:r>
      <w:r w:rsidRPr="000C66D7">
        <w:rPr>
          <w:rFonts w:eastAsia="Times New Roman"/>
          <w:b/>
          <w:bCs/>
          <w:i/>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roofErr w:type="gramStart"/>
            <w:r>
              <w:rPr>
                <w:rFonts w:eastAsia="Times New Roman"/>
                <w:iCs/>
                <w:color w:val="000000"/>
                <w:sz w:val="20"/>
                <w:szCs w:val="20"/>
              </w:rPr>
              <w:t>п</w:t>
            </w:r>
            <w:proofErr w:type="gramEnd"/>
            <w:r>
              <w:rPr>
                <w:rFonts w:eastAsia="Times New Roman"/>
                <w:iCs/>
                <w:color w:val="000000"/>
                <w:sz w:val="20"/>
                <w:szCs w:val="20"/>
              </w:rPr>
              <w:t>/п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0C66D7">
            <w:pPr>
              <w:jc w:val="center"/>
            </w:pPr>
            <w:r>
              <w:rPr>
                <w:rFonts w:eastAsia="Times New Roman"/>
                <w:iCs/>
                <w:color w:val="000000"/>
                <w:sz w:val="20"/>
                <w:szCs w:val="20"/>
              </w:rPr>
              <w:t>(1 штука),</w:t>
            </w:r>
            <w:r w:rsidR="000C66D7">
              <w:rPr>
                <w:rFonts w:eastAsia="Times New Roman"/>
                <w:iCs/>
                <w:color w:val="000000"/>
                <w:sz w:val="20"/>
                <w:szCs w:val="20"/>
              </w:rPr>
              <w:t xml:space="preserve"> </w:t>
            </w: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w:t>
            </w:r>
            <w:r w:rsidR="000C66D7">
              <w:rPr>
                <w:rFonts w:eastAsia="Times New Roman"/>
                <w:iCs/>
                <w:color w:val="000000"/>
                <w:sz w:val="20"/>
                <w:szCs w:val="20"/>
              </w:rPr>
              <w:t>товара</w:t>
            </w:r>
            <w:r>
              <w:rPr>
                <w:rFonts w:eastAsia="Times New Roman"/>
                <w:iCs/>
                <w:color w:val="000000"/>
                <w:sz w:val="20"/>
                <w:szCs w:val="20"/>
              </w:rPr>
              <w:t xml:space="preserve">, руб., </w:t>
            </w:r>
          </w:p>
          <w:p w:rsidR="00C03E71" w:rsidRDefault="00C03E71" w:rsidP="00620EEC">
            <w:pPr>
              <w:jc w:val="center"/>
            </w:pPr>
            <w:proofErr w:type="gramStart"/>
            <w:r>
              <w:rPr>
                <w:rFonts w:eastAsia="Times New Roman"/>
                <w:iCs/>
                <w:color w:val="000000"/>
                <w:sz w:val="20"/>
                <w:szCs w:val="20"/>
              </w:rPr>
              <w:t>предложенная</w:t>
            </w:r>
            <w:proofErr w:type="gramEnd"/>
            <w:r>
              <w:rPr>
                <w:rFonts w:eastAsia="Times New Roman"/>
                <w:iCs/>
                <w:color w:val="000000"/>
                <w:sz w:val="20"/>
                <w:szCs w:val="20"/>
              </w:rPr>
              <w:t xml:space="preserve"> участником закупки, с учетом доставки и </w:t>
            </w:r>
            <w:r w:rsidR="000C66D7">
              <w:rPr>
                <w:rFonts w:eastAsia="Times New Roman"/>
                <w:iCs/>
                <w:color w:val="000000"/>
                <w:sz w:val="20"/>
                <w:szCs w:val="20"/>
              </w:rPr>
              <w:t>прочих платежей,</w:t>
            </w:r>
            <w:r>
              <w:rPr>
                <w:rFonts w:eastAsia="Times New Roman"/>
                <w:iCs/>
                <w:color w:val="000000"/>
                <w:sz w:val="20"/>
                <w:szCs w:val="20"/>
              </w:rPr>
              <w:t xml:space="preserve">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0C66D7" w:rsidRDefault="000C66D7" w:rsidP="000C66D7">
            <w:pPr>
              <w:widowControl w:val="0"/>
              <w:autoSpaceDE w:val="0"/>
              <w:jc w:val="center"/>
            </w:pPr>
            <w:r>
              <w:rPr>
                <w:rFonts w:eastAsia="Times New Roman"/>
                <w:iCs/>
                <w:color w:val="000000"/>
                <w:sz w:val="20"/>
                <w:szCs w:val="20"/>
              </w:rPr>
              <w:t>_________________</w:t>
            </w:r>
          </w:p>
          <w:p w:rsidR="00C03E71" w:rsidRDefault="00C03E71" w:rsidP="00620EEC">
            <w:pPr>
              <w:jc w:val="cente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C66D7" w:rsidRDefault="000C66D7" w:rsidP="000C66D7">
            <w:pPr>
              <w:widowControl w:val="0"/>
              <w:autoSpaceDE w:val="0"/>
              <w:jc w:val="center"/>
            </w:pPr>
            <w:r>
              <w:rPr>
                <w:rFonts w:eastAsia="Times New Roman"/>
                <w:iCs/>
                <w:color w:val="000000"/>
                <w:sz w:val="20"/>
                <w:szCs w:val="20"/>
              </w:rPr>
              <w:t>____________</w:t>
            </w:r>
          </w:p>
          <w:p w:rsidR="00C03E71" w:rsidRDefault="00C03E71" w:rsidP="00620EEC">
            <w:pPr>
              <w:widowControl w:val="0"/>
              <w:autoSpaceDE w:val="0"/>
              <w:jc w:val="center"/>
            </w:pP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E34AB1">
            <w:pPr>
              <w:widowControl w:val="0"/>
              <w:autoSpaceDE w:val="0"/>
              <w:jc w:val="right"/>
              <w:rPr>
                <w:rFonts w:eastAsia="Times New Roman"/>
                <w:iCs/>
                <w:color w:val="000000"/>
                <w:sz w:val="20"/>
                <w:szCs w:val="20"/>
              </w:rPr>
            </w:pPr>
            <w:r>
              <w:rPr>
                <w:rFonts w:eastAsia="Times New Roman"/>
                <w:iCs/>
                <w:color w:val="000000"/>
                <w:sz w:val="20"/>
                <w:szCs w:val="20"/>
              </w:rPr>
              <w:t>ИТОГО:</w:t>
            </w:r>
          </w:p>
          <w:p w:rsidR="000C66D7" w:rsidRDefault="00E34AB1" w:rsidP="00E34AB1">
            <w:pPr>
              <w:widowControl w:val="0"/>
              <w:autoSpaceDE w:val="0"/>
              <w:jc w:val="right"/>
            </w:pPr>
            <w:r>
              <w:rPr>
                <w:iCs/>
                <w:color w:val="000000"/>
                <w:sz w:val="20"/>
                <w:szCs w:val="20"/>
              </w:rPr>
              <w:t>в</w:t>
            </w:r>
            <w:r w:rsidRPr="008A33C2">
              <w:rPr>
                <w:iCs/>
                <w:color w:val="000000"/>
                <w:sz w:val="20"/>
                <w:szCs w:val="20"/>
              </w:rPr>
              <w:t xml:space="preserve"> </w:t>
            </w:r>
            <w:proofErr w:type="spellStart"/>
            <w:r w:rsidRPr="008A33C2">
              <w:rPr>
                <w:iCs/>
                <w:color w:val="000000"/>
                <w:sz w:val="20"/>
                <w:szCs w:val="20"/>
              </w:rPr>
              <w:t>т.ч</w:t>
            </w:r>
            <w:proofErr w:type="spellEnd"/>
            <w:r w:rsidRPr="008A33C2">
              <w:rPr>
                <w:iCs/>
                <w:color w:val="000000"/>
                <w:sz w:val="20"/>
                <w:szCs w:val="20"/>
              </w:rPr>
              <w:t xml:space="preserve">. НДС </w:t>
            </w:r>
            <w:r w:rsidRPr="008A33C2">
              <w:rPr>
                <w:i/>
                <w:iCs/>
                <w:color w:val="000000"/>
                <w:sz w:val="20"/>
                <w:szCs w:val="20"/>
              </w:rPr>
              <w:t xml:space="preserve">(если участник размещения заказа имеет право на освобождение от уплаты НДС, то </w:t>
            </w:r>
            <w:proofErr w:type="gramStart"/>
            <w:r w:rsidRPr="008A33C2">
              <w:rPr>
                <w:i/>
                <w:iCs/>
                <w:color w:val="000000"/>
                <w:sz w:val="20"/>
                <w:szCs w:val="20"/>
              </w:rPr>
              <w:t>указывается НДС не облагается</w:t>
            </w:r>
            <w:proofErr w:type="gramEnd"/>
            <w:r w:rsidRPr="008A33C2">
              <w:rPr>
                <w:i/>
                <w:iCs/>
                <w:color w:val="000000"/>
                <w:sz w:val="20"/>
                <w:szCs w:val="20"/>
              </w:rPr>
              <w:t>)</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0C66D7" w:rsidP="00620EEC">
            <w:pPr>
              <w:widowControl w:val="0"/>
              <w:autoSpaceDE w:val="0"/>
              <w:jc w:val="center"/>
              <w:rPr>
                <w:rFonts w:eastAsia="Times New Roman"/>
                <w:iCs/>
                <w:color w:val="000000"/>
                <w:sz w:val="20"/>
                <w:szCs w:val="20"/>
              </w:rPr>
            </w:pPr>
            <w:r>
              <w:rPr>
                <w:rFonts w:eastAsia="Times New Roman"/>
                <w:iCs/>
                <w:color w:val="000000"/>
                <w:sz w:val="20"/>
                <w:szCs w:val="20"/>
              </w:rPr>
              <w:t>__________________</w:t>
            </w:r>
          </w:p>
          <w:p w:rsidR="00E34AB1" w:rsidRDefault="00E34AB1" w:rsidP="00620EEC">
            <w:pPr>
              <w:widowControl w:val="0"/>
              <w:autoSpaceDE w:val="0"/>
              <w:jc w:val="center"/>
            </w:pPr>
          </w:p>
          <w:p w:rsidR="00E34AB1" w:rsidRDefault="00E34AB1" w:rsidP="00620EEC">
            <w:pPr>
              <w:widowControl w:val="0"/>
              <w:autoSpaceDE w:val="0"/>
              <w:jc w:val="center"/>
            </w:pP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2"/>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EA6" w:rsidRDefault="005D1EA6">
      <w:r>
        <w:separator/>
      </w:r>
    </w:p>
  </w:endnote>
  <w:endnote w:type="continuationSeparator" w:id="0">
    <w:p w:rsidR="005D1EA6" w:rsidRDefault="005D1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01"/>
    <w:family w:val="swiss"/>
    <w:pitch w:val="variable"/>
  </w:font>
  <w:font w:name="AR PL New Sung">
    <w:charset w:val="01"/>
    <w:family w:val="auto"/>
    <w:pitch w:val="variable"/>
  </w:font>
  <w:font w:name="DejaVu Sans">
    <w:altName w:val="Verdana"/>
    <w:charset w:val="01"/>
    <w:family w:val="swiss"/>
    <w:pitch w:val="default"/>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831" w:rsidRDefault="00286831" w:rsidP="00B80539">
    <w:pPr>
      <w:pStyle w:val="af3"/>
      <w:jc w:val="right"/>
    </w:pPr>
    <w:r>
      <w:fldChar w:fldCharType="begin"/>
    </w:r>
    <w:r>
      <w:instrText xml:space="preserve"> PAGE </w:instrText>
    </w:r>
    <w:r>
      <w:fldChar w:fldCharType="separate"/>
    </w:r>
    <w:r w:rsidR="001C74FE">
      <w:rPr>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EA6" w:rsidRDefault="005D1EA6">
      <w:r>
        <w:separator/>
      </w:r>
    </w:p>
  </w:footnote>
  <w:footnote w:type="continuationSeparator" w:id="0">
    <w:p w:rsidR="005D1EA6" w:rsidRDefault="005D1E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36EF3"/>
    <w:rsid w:val="0004072E"/>
    <w:rsid w:val="00042644"/>
    <w:rsid w:val="000426B2"/>
    <w:rsid w:val="0004329A"/>
    <w:rsid w:val="0004477D"/>
    <w:rsid w:val="00051770"/>
    <w:rsid w:val="000701E8"/>
    <w:rsid w:val="00071CC0"/>
    <w:rsid w:val="00073598"/>
    <w:rsid w:val="000753B3"/>
    <w:rsid w:val="00077384"/>
    <w:rsid w:val="000845EC"/>
    <w:rsid w:val="000850A2"/>
    <w:rsid w:val="00085F1A"/>
    <w:rsid w:val="000905B7"/>
    <w:rsid w:val="00093DB1"/>
    <w:rsid w:val="00096921"/>
    <w:rsid w:val="000A0C28"/>
    <w:rsid w:val="000A327D"/>
    <w:rsid w:val="000A6413"/>
    <w:rsid w:val="000B0119"/>
    <w:rsid w:val="000B399F"/>
    <w:rsid w:val="000C00A2"/>
    <w:rsid w:val="000C66D7"/>
    <w:rsid w:val="000D7E79"/>
    <w:rsid w:val="000E2C1F"/>
    <w:rsid w:val="000F7581"/>
    <w:rsid w:val="00107E58"/>
    <w:rsid w:val="00112CE3"/>
    <w:rsid w:val="001162ED"/>
    <w:rsid w:val="00121CE7"/>
    <w:rsid w:val="00130FD5"/>
    <w:rsid w:val="00133EDC"/>
    <w:rsid w:val="00146C73"/>
    <w:rsid w:val="00157B11"/>
    <w:rsid w:val="00162F2D"/>
    <w:rsid w:val="00164F87"/>
    <w:rsid w:val="00172D2F"/>
    <w:rsid w:val="00173E59"/>
    <w:rsid w:val="00186942"/>
    <w:rsid w:val="00190553"/>
    <w:rsid w:val="001927CD"/>
    <w:rsid w:val="0019315D"/>
    <w:rsid w:val="00195881"/>
    <w:rsid w:val="00195BCC"/>
    <w:rsid w:val="00196F20"/>
    <w:rsid w:val="001A7611"/>
    <w:rsid w:val="001C74FE"/>
    <w:rsid w:val="001D0638"/>
    <w:rsid w:val="001E4222"/>
    <w:rsid w:val="001E6042"/>
    <w:rsid w:val="001E7F35"/>
    <w:rsid w:val="001F0B7F"/>
    <w:rsid w:val="001F158D"/>
    <w:rsid w:val="001F4D93"/>
    <w:rsid w:val="001F5A80"/>
    <w:rsid w:val="002127B7"/>
    <w:rsid w:val="002208A8"/>
    <w:rsid w:val="00223391"/>
    <w:rsid w:val="00223631"/>
    <w:rsid w:val="0022783A"/>
    <w:rsid w:val="00236CCD"/>
    <w:rsid w:val="00237A99"/>
    <w:rsid w:val="00240E79"/>
    <w:rsid w:val="0025423C"/>
    <w:rsid w:val="002628F0"/>
    <w:rsid w:val="002653C0"/>
    <w:rsid w:val="002661AE"/>
    <w:rsid w:val="002664B1"/>
    <w:rsid w:val="0027671A"/>
    <w:rsid w:val="00286831"/>
    <w:rsid w:val="00292848"/>
    <w:rsid w:val="002961F9"/>
    <w:rsid w:val="002B1FAC"/>
    <w:rsid w:val="002B4ECD"/>
    <w:rsid w:val="002C54FC"/>
    <w:rsid w:val="002C5C0F"/>
    <w:rsid w:val="002D5194"/>
    <w:rsid w:val="002E2E0A"/>
    <w:rsid w:val="002E53F0"/>
    <w:rsid w:val="00310D6A"/>
    <w:rsid w:val="00317228"/>
    <w:rsid w:val="00326D66"/>
    <w:rsid w:val="00333426"/>
    <w:rsid w:val="00337C15"/>
    <w:rsid w:val="003435FC"/>
    <w:rsid w:val="003510B7"/>
    <w:rsid w:val="00361019"/>
    <w:rsid w:val="00361106"/>
    <w:rsid w:val="00363F53"/>
    <w:rsid w:val="00364A61"/>
    <w:rsid w:val="00370D83"/>
    <w:rsid w:val="003775D7"/>
    <w:rsid w:val="003810A9"/>
    <w:rsid w:val="003860F5"/>
    <w:rsid w:val="003916D7"/>
    <w:rsid w:val="003926F4"/>
    <w:rsid w:val="00393584"/>
    <w:rsid w:val="0039744D"/>
    <w:rsid w:val="003A3161"/>
    <w:rsid w:val="003A364B"/>
    <w:rsid w:val="003A36D5"/>
    <w:rsid w:val="003A4290"/>
    <w:rsid w:val="003C3785"/>
    <w:rsid w:val="003C5C1E"/>
    <w:rsid w:val="003D157B"/>
    <w:rsid w:val="0040306F"/>
    <w:rsid w:val="004247C1"/>
    <w:rsid w:val="004320F9"/>
    <w:rsid w:val="00432726"/>
    <w:rsid w:val="00440FA4"/>
    <w:rsid w:val="00444A6E"/>
    <w:rsid w:val="004458C5"/>
    <w:rsid w:val="00452B94"/>
    <w:rsid w:val="00455821"/>
    <w:rsid w:val="0046183F"/>
    <w:rsid w:val="00480470"/>
    <w:rsid w:val="0049590D"/>
    <w:rsid w:val="004A4FFC"/>
    <w:rsid w:val="004B08B7"/>
    <w:rsid w:val="004B346F"/>
    <w:rsid w:val="004C1570"/>
    <w:rsid w:val="004C4095"/>
    <w:rsid w:val="004D1C00"/>
    <w:rsid w:val="004E12AA"/>
    <w:rsid w:val="004E5572"/>
    <w:rsid w:val="004F048C"/>
    <w:rsid w:val="00503B42"/>
    <w:rsid w:val="00504B85"/>
    <w:rsid w:val="00506715"/>
    <w:rsid w:val="00506BCF"/>
    <w:rsid w:val="005076F3"/>
    <w:rsid w:val="00514E17"/>
    <w:rsid w:val="005161DE"/>
    <w:rsid w:val="00516DE2"/>
    <w:rsid w:val="00526DA3"/>
    <w:rsid w:val="00530CFB"/>
    <w:rsid w:val="00534839"/>
    <w:rsid w:val="00555867"/>
    <w:rsid w:val="00555D50"/>
    <w:rsid w:val="00560E82"/>
    <w:rsid w:val="00562381"/>
    <w:rsid w:val="0056667F"/>
    <w:rsid w:val="0057084D"/>
    <w:rsid w:val="005830BC"/>
    <w:rsid w:val="005851E1"/>
    <w:rsid w:val="005873CD"/>
    <w:rsid w:val="00594C64"/>
    <w:rsid w:val="005A4640"/>
    <w:rsid w:val="005B0351"/>
    <w:rsid w:val="005C0AFC"/>
    <w:rsid w:val="005C2BEA"/>
    <w:rsid w:val="005D1EA6"/>
    <w:rsid w:val="005D502B"/>
    <w:rsid w:val="005D6D79"/>
    <w:rsid w:val="005F13D5"/>
    <w:rsid w:val="005F17AD"/>
    <w:rsid w:val="005F1BB6"/>
    <w:rsid w:val="006024FF"/>
    <w:rsid w:val="00620EEC"/>
    <w:rsid w:val="00626B9B"/>
    <w:rsid w:val="00634B61"/>
    <w:rsid w:val="00637F70"/>
    <w:rsid w:val="00646F83"/>
    <w:rsid w:val="006530A5"/>
    <w:rsid w:val="00662B3D"/>
    <w:rsid w:val="006671E3"/>
    <w:rsid w:val="0067616D"/>
    <w:rsid w:val="00686182"/>
    <w:rsid w:val="00692870"/>
    <w:rsid w:val="006960BD"/>
    <w:rsid w:val="006A0C0C"/>
    <w:rsid w:val="006B0E6C"/>
    <w:rsid w:val="006B1728"/>
    <w:rsid w:val="006B6526"/>
    <w:rsid w:val="006C0C7C"/>
    <w:rsid w:val="006D543E"/>
    <w:rsid w:val="006D618B"/>
    <w:rsid w:val="006F11C8"/>
    <w:rsid w:val="006F1D9E"/>
    <w:rsid w:val="006F58FF"/>
    <w:rsid w:val="006F7549"/>
    <w:rsid w:val="007075E9"/>
    <w:rsid w:val="00726C30"/>
    <w:rsid w:val="0072758F"/>
    <w:rsid w:val="0073062D"/>
    <w:rsid w:val="00732046"/>
    <w:rsid w:val="00735335"/>
    <w:rsid w:val="007406F6"/>
    <w:rsid w:val="00743213"/>
    <w:rsid w:val="00743E72"/>
    <w:rsid w:val="007458A5"/>
    <w:rsid w:val="00745B52"/>
    <w:rsid w:val="007548EE"/>
    <w:rsid w:val="007560D5"/>
    <w:rsid w:val="00764398"/>
    <w:rsid w:val="00764ACF"/>
    <w:rsid w:val="00795815"/>
    <w:rsid w:val="0079784A"/>
    <w:rsid w:val="00797947"/>
    <w:rsid w:val="007A1CE6"/>
    <w:rsid w:val="007B5F12"/>
    <w:rsid w:val="007B6017"/>
    <w:rsid w:val="007B73E7"/>
    <w:rsid w:val="007C5AD2"/>
    <w:rsid w:val="007D0A4E"/>
    <w:rsid w:val="007D4EFC"/>
    <w:rsid w:val="007E0809"/>
    <w:rsid w:val="007E6D2E"/>
    <w:rsid w:val="007E7651"/>
    <w:rsid w:val="00800DFC"/>
    <w:rsid w:val="00803C23"/>
    <w:rsid w:val="00805A80"/>
    <w:rsid w:val="008317C1"/>
    <w:rsid w:val="008322C6"/>
    <w:rsid w:val="00841568"/>
    <w:rsid w:val="00841F29"/>
    <w:rsid w:val="00843305"/>
    <w:rsid w:val="0084344E"/>
    <w:rsid w:val="00845801"/>
    <w:rsid w:val="00845C12"/>
    <w:rsid w:val="0084729D"/>
    <w:rsid w:val="00850508"/>
    <w:rsid w:val="00852CC0"/>
    <w:rsid w:val="0086677D"/>
    <w:rsid w:val="00866994"/>
    <w:rsid w:val="00874DBD"/>
    <w:rsid w:val="00875A79"/>
    <w:rsid w:val="00883B68"/>
    <w:rsid w:val="00883D85"/>
    <w:rsid w:val="00885C13"/>
    <w:rsid w:val="00895169"/>
    <w:rsid w:val="008953C6"/>
    <w:rsid w:val="008961F7"/>
    <w:rsid w:val="008C4D10"/>
    <w:rsid w:val="008D1415"/>
    <w:rsid w:val="008D53E1"/>
    <w:rsid w:val="008E4FA5"/>
    <w:rsid w:val="008E7654"/>
    <w:rsid w:val="00906986"/>
    <w:rsid w:val="00907D87"/>
    <w:rsid w:val="00926FDF"/>
    <w:rsid w:val="00927455"/>
    <w:rsid w:val="0093224A"/>
    <w:rsid w:val="00934B08"/>
    <w:rsid w:val="009409AB"/>
    <w:rsid w:val="00941662"/>
    <w:rsid w:val="009426DB"/>
    <w:rsid w:val="00943550"/>
    <w:rsid w:val="00943F3B"/>
    <w:rsid w:val="00953E5D"/>
    <w:rsid w:val="00960B13"/>
    <w:rsid w:val="00962BEC"/>
    <w:rsid w:val="00963A6F"/>
    <w:rsid w:val="00970B26"/>
    <w:rsid w:val="0098488A"/>
    <w:rsid w:val="009A5222"/>
    <w:rsid w:val="009A67E5"/>
    <w:rsid w:val="009B0121"/>
    <w:rsid w:val="009B2015"/>
    <w:rsid w:val="009D2686"/>
    <w:rsid w:val="009D29C0"/>
    <w:rsid w:val="009D3965"/>
    <w:rsid w:val="009E0487"/>
    <w:rsid w:val="009F3741"/>
    <w:rsid w:val="009F5975"/>
    <w:rsid w:val="009F5E45"/>
    <w:rsid w:val="00A11E96"/>
    <w:rsid w:val="00A15122"/>
    <w:rsid w:val="00A15405"/>
    <w:rsid w:val="00A2218C"/>
    <w:rsid w:val="00A31594"/>
    <w:rsid w:val="00A356EF"/>
    <w:rsid w:val="00A37432"/>
    <w:rsid w:val="00A457E5"/>
    <w:rsid w:val="00A5012F"/>
    <w:rsid w:val="00A516D0"/>
    <w:rsid w:val="00A54A3D"/>
    <w:rsid w:val="00A55117"/>
    <w:rsid w:val="00A67B2D"/>
    <w:rsid w:val="00A73A83"/>
    <w:rsid w:val="00A7487D"/>
    <w:rsid w:val="00A75BEE"/>
    <w:rsid w:val="00A80569"/>
    <w:rsid w:val="00A80666"/>
    <w:rsid w:val="00A85FB1"/>
    <w:rsid w:val="00AB614D"/>
    <w:rsid w:val="00AC33C8"/>
    <w:rsid w:val="00AC54CA"/>
    <w:rsid w:val="00AD0B22"/>
    <w:rsid w:val="00AD4F79"/>
    <w:rsid w:val="00AD6C8D"/>
    <w:rsid w:val="00AD72F2"/>
    <w:rsid w:val="00AD7E65"/>
    <w:rsid w:val="00AE45C4"/>
    <w:rsid w:val="00AE71E0"/>
    <w:rsid w:val="00AF013E"/>
    <w:rsid w:val="00B0171E"/>
    <w:rsid w:val="00B228AA"/>
    <w:rsid w:val="00B2313D"/>
    <w:rsid w:val="00B3767D"/>
    <w:rsid w:val="00B4181D"/>
    <w:rsid w:val="00B4595C"/>
    <w:rsid w:val="00B46087"/>
    <w:rsid w:val="00B56028"/>
    <w:rsid w:val="00B573E4"/>
    <w:rsid w:val="00B60330"/>
    <w:rsid w:val="00B612DD"/>
    <w:rsid w:val="00B616C1"/>
    <w:rsid w:val="00B63E3D"/>
    <w:rsid w:val="00B6401F"/>
    <w:rsid w:val="00B660F6"/>
    <w:rsid w:val="00B722F1"/>
    <w:rsid w:val="00B72860"/>
    <w:rsid w:val="00B74C15"/>
    <w:rsid w:val="00B80539"/>
    <w:rsid w:val="00B831EE"/>
    <w:rsid w:val="00B84368"/>
    <w:rsid w:val="00B844B8"/>
    <w:rsid w:val="00B85358"/>
    <w:rsid w:val="00B86395"/>
    <w:rsid w:val="00B91EAB"/>
    <w:rsid w:val="00B928AB"/>
    <w:rsid w:val="00B970AB"/>
    <w:rsid w:val="00BA045F"/>
    <w:rsid w:val="00BA5C3C"/>
    <w:rsid w:val="00BB08E4"/>
    <w:rsid w:val="00BB1D68"/>
    <w:rsid w:val="00BB436F"/>
    <w:rsid w:val="00BC326B"/>
    <w:rsid w:val="00BD0022"/>
    <w:rsid w:val="00BD380A"/>
    <w:rsid w:val="00BD5F49"/>
    <w:rsid w:val="00BE6996"/>
    <w:rsid w:val="00BF1814"/>
    <w:rsid w:val="00BF5450"/>
    <w:rsid w:val="00BF581E"/>
    <w:rsid w:val="00BF6031"/>
    <w:rsid w:val="00C03E71"/>
    <w:rsid w:val="00C07FE0"/>
    <w:rsid w:val="00C17A70"/>
    <w:rsid w:val="00C21813"/>
    <w:rsid w:val="00C252B0"/>
    <w:rsid w:val="00C25A10"/>
    <w:rsid w:val="00C33032"/>
    <w:rsid w:val="00C35A0B"/>
    <w:rsid w:val="00C360F6"/>
    <w:rsid w:val="00C374FB"/>
    <w:rsid w:val="00C405C9"/>
    <w:rsid w:val="00C40A02"/>
    <w:rsid w:val="00C40A21"/>
    <w:rsid w:val="00C4201A"/>
    <w:rsid w:val="00C51B47"/>
    <w:rsid w:val="00C543C3"/>
    <w:rsid w:val="00C55C0C"/>
    <w:rsid w:val="00C60893"/>
    <w:rsid w:val="00C73995"/>
    <w:rsid w:val="00C73AB4"/>
    <w:rsid w:val="00C764DA"/>
    <w:rsid w:val="00C81234"/>
    <w:rsid w:val="00C81D76"/>
    <w:rsid w:val="00C85ABB"/>
    <w:rsid w:val="00C87E79"/>
    <w:rsid w:val="00CB64C9"/>
    <w:rsid w:val="00CC1142"/>
    <w:rsid w:val="00CD0D0C"/>
    <w:rsid w:val="00CD24FE"/>
    <w:rsid w:val="00CE3BE0"/>
    <w:rsid w:val="00CE59BB"/>
    <w:rsid w:val="00CF0DED"/>
    <w:rsid w:val="00CF7840"/>
    <w:rsid w:val="00D029A0"/>
    <w:rsid w:val="00D03783"/>
    <w:rsid w:val="00D171A7"/>
    <w:rsid w:val="00D24700"/>
    <w:rsid w:val="00D37F27"/>
    <w:rsid w:val="00D407BF"/>
    <w:rsid w:val="00D411E1"/>
    <w:rsid w:val="00D435DB"/>
    <w:rsid w:val="00D539B8"/>
    <w:rsid w:val="00D540D6"/>
    <w:rsid w:val="00D56483"/>
    <w:rsid w:val="00D61977"/>
    <w:rsid w:val="00D820AE"/>
    <w:rsid w:val="00D876BF"/>
    <w:rsid w:val="00D87A27"/>
    <w:rsid w:val="00D95A08"/>
    <w:rsid w:val="00D969B5"/>
    <w:rsid w:val="00D9718C"/>
    <w:rsid w:val="00DA186D"/>
    <w:rsid w:val="00DA4FDC"/>
    <w:rsid w:val="00DB2A79"/>
    <w:rsid w:val="00DC587E"/>
    <w:rsid w:val="00DD16E7"/>
    <w:rsid w:val="00DD73CC"/>
    <w:rsid w:val="00DE4FF1"/>
    <w:rsid w:val="00DF7F5D"/>
    <w:rsid w:val="00E148C1"/>
    <w:rsid w:val="00E30BA6"/>
    <w:rsid w:val="00E31423"/>
    <w:rsid w:val="00E31503"/>
    <w:rsid w:val="00E31669"/>
    <w:rsid w:val="00E34AB1"/>
    <w:rsid w:val="00E43CC6"/>
    <w:rsid w:val="00E4643F"/>
    <w:rsid w:val="00E54F08"/>
    <w:rsid w:val="00E67B27"/>
    <w:rsid w:val="00E763A0"/>
    <w:rsid w:val="00E85BCD"/>
    <w:rsid w:val="00E965C8"/>
    <w:rsid w:val="00EB74B4"/>
    <w:rsid w:val="00EC47DD"/>
    <w:rsid w:val="00ED0893"/>
    <w:rsid w:val="00ED78A4"/>
    <w:rsid w:val="00EE3010"/>
    <w:rsid w:val="00EE4C3C"/>
    <w:rsid w:val="00EE7B7B"/>
    <w:rsid w:val="00EF09B2"/>
    <w:rsid w:val="00EF33A0"/>
    <w:rsid w:val="00EF7A2D"/>
    <w:rsid w:val="00F02EEE"/>
    <w:rsid w:val="00F11966"/>
    <w:rsid w:val="00F16130"/>
    <w:rsid w:val="00F259A1"/>
    <w:rsid w:val="00F27288"/>
    <w:rsid w:val="00F32BE4"/>
    <w:rsid w:val="00F4179D"/>
    <w:rsid w:val="00F510BC"/>
    <w:rsid w:val="00F63877"/>
    <w:rsid w:val="00F6534F"/>
    <w:rsid w:val="00F842FB"/>
    <w:rsid w:val="00F94AFD"/>
    <w:rsid w:val="00FB04C7"/>
    <w:rsid w:val="00FB61A0"/>
    <w:rsid w:val="00FB72DE"/>
    <w:rsid w:val="00FC58CA"/>
    <w:rsid w:val="00FD235C"/>
    <w:rsid w:val="00FD2B33"/>
    <w:rsid w:val="00FE00F9"/>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 w:type="character" w:customStyle="1" w:styleId="WW-Absatz-Standardschriftart111111111111111">
    <w:name w:val="WW-Absatz-Standardschriftart111111111111111"/>
    <w:uiPriority w:val="99"/>
    <w:rsid w:val="00BF1814"/>
  </w:style>
  <w:style w:type="paragraph" w:styleId="af5">
    <w:name w:val="Revision"/>
    <w:hidden/>
    <w:uiPriority w:val="99"/>
    <w:semiHidden/>
    <w:rsid w:val="000C66D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0" Type="http://schemas.openxmlformats.org/officeDocument/2006/relationships/hyperlink" Target="https://www.tektorg.ru/" TargetMode="External"/><Relationship Id="rId4" Type="http://schemas.microsoft.com/office/2007/relationships/stylesWithEffects" Target="stylesWithEffects.xml"/><Relationship Id="rId9" Type="http://schemas.openxmlformats.org/officeDocument/2006/relationships/hyperlink" Target="http://zakupki.rostelecom.ru/info_docs/docs/index.ph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93BC6-AE51-4FE9-A8BB-3DB2D8494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42</Pages>
  <Words>11932</Words>
  <Characters>68018</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79791</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3</cp:revision>
  <cp:lastPrinted>2025-05-29T09:13:00Z</cp:lastPrinted>
  <dcterms:created xsi:type="dcterms:W3CDTF">2025-05-29T04:29:00Z</dcterms:created>
  <dcterms:modified xsi:type="dcterms:W3CDTF">2025-05-29T09:18:00Z</dcterms:modified>
</cp:coreProperties>
</file>