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0D5" w:rsidRPr="00F310D5" w:rsidRDefault="00F310D5" w:rsidP="00F310D5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>Сведения о процедуре</w:t>
      </w:r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Номер процедуры</w:t>
      </w:r>
      <w:proofErr w:type="gram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:З</w:t>
      </w:r>
      <w:proofErr w:type="gramEnd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П403789</w:t>
      </w:r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Номер закупки в ЕИС:</w:t>
      </w:r>
      <w:hyperlink r:id="rId6" w:tgtFrame="_blank" w:history="1">
        <w:r w:rsidRPr="00F310D5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32413367401</w:t>
        </w:r>
      </w:hyperlink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 xml:space="preserve">Наименование </w:t>
      </w:r>
      <w:proofErr w:type="spell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закупки</w:t>
      </w:r>
      <w:proofErr w:type="gram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:З</w:t>
      </w:r>
      <w:proofErr w:type="gramEnd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апрос</w:t>
      </w:r>
      <w:proofErr w:type="spellEnd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 xml:space="preserve"> предложений в электронной форме для субъектов малого и среднего предпринимательства на поставку электродов для сварки.</w:t>
      </w:r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 xml:space="preserve">Способ </w:t>
      </w:r>
      <w:proofErr w:type="spell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закупки</w:t>
      </w:r>
      <w:proofErr w:type="gram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:З</w:t>
      </w:r>
      <w:proofErr w:type="gramEnd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апрос</w:t>
      </w:r>
      <w:proofErr w:type="spellEnd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 xml:space="preserve"> предложений</w:t>
      </w:r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 xml:space="preserve">Тип </w:t>
      </w:r>
      <w:proofErr w:type="spell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закупки</w:t>
      </w:r>
      <w:proofErr w:type="gram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:К</w:t>
      </w:r>
      <w:proofErr w:type="gramEnd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онкурентный</w:t>
      </w:r>
      <w:proofErr w:type="spellEnd"/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 xml:space="preserve">Процедура без </w:t>
      </w:r>
      <w:proofErr w:type="spell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ЭП</w:t>
      </w:r>
      <w:proofErr w:type="gram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ет</w:t>
      </w:r>
      <w:proofErr w:type="spellEnd"/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 xml:space="preserve">Способ закупки по классификатору </w:t>
      </w:r>
      <w:proofErr w:type="spell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ЕИС</w:t>
      </w:r>
      <w:proofErr w:type="gram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:З</w:t>
      </w:r>
      <w:proofErr w:type="gramEnd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апрос</w:t>
      </w:r>
      <w:proofErr w:type="spellEnd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 xml:space="preserve"> предложений в электронной форме, участниками которого могут быть только субъекты малого и среднего предпринимательства</w:t>
      </w:r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Закупка по 223-ФЗ</w:t>
      </w:r>
      <w:proofErr w:type="gram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:Д</w:t>
      </w:r>
      <w:proofErr w:type="gramEnd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а</w:t>
      </w:r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 xml:space="preserve">Участниками являются только субъекты </w:t>
      </w:r>
      <w:proofErr w:type="spell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МСПДа</w:t>
      </w:r>
      <w:proofErr w:type="spellEnd"/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Дата создания:11.03.2024</w:t>
      </w:r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Дата публикации:11.03.2024</w:t>
      </w:r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 xml:space="preserve">С проведением предварительной квалификации в виде отдельной стадии закупки </w:t>
      </w:r>
      <w:proofErr w:type="gram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ет</w:t>
      </w:r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 xml:space="preserve">Окончание срока подачи запросов на разъяснения положений документации </w:t>
      </w:r>
      <w:proofErr w:type="gram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:З</w:t>
      </w:r>
      <w:proofErr w:type="gramEnd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а 3 рабочих дня до окончания подачи заявок</w:t>
      </w:r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подачи </w:t>
      </w:r>
      <w:proofErr w:type="spell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заявок</w:t>
      </w:r>
      <w:proofErr w:type="gram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:У</w:t>
      </w:r>
      <w:proofErr w:type="gramEnd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казан</w:t>
      </w:r>
      <w:proofErr w:type="spellEnd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электродов для сварки, прикрепленной в виде файла в разделе "Документация"</w:t>
      </w:r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рассмотрения </w:t>
      </w:r>
      <w:proofErr w:type="spell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заявок</w:t>
      </w:r>
      <w:proofErr w:type="gram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:У</w:t>
      </w:r>
      <w:proofErr w:type="gramEnd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казан</w:t>
      </w:r>
      <w:proofErr w:type="spellEnd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электродов для сварки, прикрепленной в виде файла в разделе "Документация"</w:t>
      </w:r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Место подведения итогов:628007, Тюменская обл., ХМАО-Югра, г. Ханты-Мансийск, ул. Чехова 81</w:t>
      </w:r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подведения </w:t>
      </w:r>
      <w:proofErr w:type="spell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итогов</w:t>
      </w:r>
      <w:proofErr w:type="gram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:У</w:t>
      </w:r>
      <w:proofErr w:type="gramEnd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казан</w:t>
      </w:r>
      <w:proofErr w:type="spellEnd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электродов для сварки, прикрепленной в виде файла в разделе "Документация"</w:t>
      </w:r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 xml:space="preserve">Место предоставления </w:t>
      </w:r>
      <w:proofErr w:type="spell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документации</w:t>
      </w:r>
      <w:proofErr w:type="gram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:Д</w:t>
      </w:r>
      <w:proofErr w:type="gramEnd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окументация</w:t>
      </w:r>
      <w:proofErr w:type="spellEnd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 xml:space="preserve">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предоставления </w:t>
      </w:r>
      <w:proofErr w:type="spell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документации</w:t>
      </w:r>
      <w:proofErr w:type="gram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:Д</w:t>
      </w:r>
      <w:proofErr w:type="gramEnd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окументация</w:t>
      </w:r>
      <w:proofErr w:type="spellEnd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 xml:space="preserve">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 xml:space="preserve">Автоматическое продление сроков </w:t>
      </w:r>
      <w:proofErr w:type="spell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закупки</w:t>
      </w:r>
      <w:proofErr w:type="gram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ет</w:t>
      </w:r>
      <w:proofErr w:type="spellEnd"/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 xml:space="preserve">Отправлять в личный кабинет Заказчика в </w:t>
      </w:r>
      <w:proofErr w:type="spell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ЕИС</w:t>
      </w:r>
      <w:proofErr w:type="gram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:Д</w:t>
      </w:r>
      <w:proofErr w:type="gramEnd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а</w:t>
      </w:r>
      <w:proofErr w:type="spellEnd"/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 xml:space="preserve">Заказчик ограничил доступ к участию в </w:t>
      </w:r>
      <w:proofErr w:type="spell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процедуре</w:t>
      </w:r>
      <w:proofErr w:type="gram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ет</w:t>
      </w:r>
      <w:proofErr w:type="spellEnd"/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 xml:space="preserve">Процедура опубликована в открытой части </w:t>
      </w:r>
      <w:proofErr w:type="spell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ЭТПДа</w:t>
      </w:r>
      <w:proofErr w:type="spellEnd"/>
    </w:p>
    <w:p w:rsidR="00F310D5" w:rsidRPr="00F310D5" w:rsidRDefault="00F310D5" w:rsidP="00F310D5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>Расширенные поля</w:t>
      </w:r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Место рассмотрения первых частей заявок:628007, Тюменская обл., ХМАО-Югра, г. Ханты-Мансийск, ул. Чехова 81</w:t>
      </w:r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рассмотрения первых частей </w:t>
      </w:r>
      <w:proofErr w:type="spell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заявок</w:t>
      </w:r>
      <w:proofErr w:type="gram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:У</w:t>
      </w:r>
      <w:proofErr w:type="gramEnd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казан</w:t>
      </w:r>
      <w:proofErr w:type="spellEnd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электродов для сварки, прикрепленной в виде файла в разделе "Документация"</w:t>
      </w:r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Место рассмотрения вторых частей заявок:628007, Тюменская обл., ХМАО-Югра, г. Ханты-Мансийск, ул. Чехова 81</w:t>
      </w:r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рассмотрения вторых частей </w:t>
      </w:r>
      <w:proofErr w:type="spell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заявок</w:t>
      </w:r>
      <w:proofErr w:type="gram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:У</w:t>
      </w:r>
      <w:proofErr w:type="gramEnd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казан</w:t>
      </w:r>
      <w:proofErr w:type="spellEnd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электродов для сварки, прикрепленной в виде файла в разделе "Документация"</w:t>
      </w:r>
    </w:p>
    <w:p w:rsidR="00F310D5" w:rsidRPr="00F310D5" w:rsidRDefault="00F310D5" w:rsidP="00F310D5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Документация процедуры:</w:t>
      </w:r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7" w:tgtFrame="_blank" w:history="1">
        <w:r w:rsidRPr="00F310D5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Извещение_о_проведении_запроса_предложений.docx</w:t>
        </w:r>
      </w:hyperlink>
      <w:r w:rsidRPr="00F310D5">
        <w:rPr>
          <w:rFonts w:ascii="Tahoma" w:eastAsia="Times New Roman" w:hAnsi="Tahoma" w:cs="Tahoma"/>
          <w:sz w:val="18"/>
          <w:szCs w:val="18"/>
          <w:lang w:eastAsia="ru-RU"/>
        </w:rPr>
        <w:t>, размер 48.04 кб, добавлен 11.03.2024 11:46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6" name="Рисунок 6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5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10" w:tgtFrame="_blank" w:history="1">
        <w:r w:rsidRPr="00F310D5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Документация_о_проведении_запроса_предложений.docx</w:t>
        </w:r>
      </w:hyperlink>
      <w:r w:rsidRPr="00F310D5">
        <w:rPr>
          <w:rFonts w:ascii="Tahoma" w:eastAsia="Times New Roman" w:hAnsi="Tahoma" w:cs="Tahoma"/>
          <w:sz w:val="18"/>
          <w:szCs w:val="18"/>
          <w:lang w:eastAsia="ru-RU"/>
        </w:rPr>
        <w:t>, размер 98.49 кб, добавлен 11.03.2024 11:46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5" name="Рисунок 5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6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11" w:tgtFrame="_blank" w:history="1">
        <w:proofErr w:type="spellStart"/>
        <w:r w:rsidRPr="00F310D5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Техническое_задание</w:t>
        </w:r>
        <w:proofErr w:type="spellEnd"/>
        <w:r w:rsidRPr="00F310D5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[1].</w:t>
        </w:r>
        <w:proofErr w:type="spellStart"/>
        <w:r w:rsidRPr="00F310D5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docx</w:t>
        </w:r>
        <w:proofErr w:type="spellEnd"/>
      </w:hyperlink>
      <w:r w:rsidRPr="00F310D5">
        <w:rPr>
          <w:rFonts w:ascii="Tahoma" w:eastAsia="Times New Roman" w:hAnsi="Tahoma" w:cs="Tahoma"/>
          <w:sz w:val="18"/>
          <w:szCs w:val="18"/>
          <w:lang w:eastAsia="ru-RU"/>
        </w:rPr>
        <w:t>, размер 39.79 кб, добавлен 11.03.2024 11:46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4" name="Рисунок 4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7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12" w:tgtFrame="_blank" w:history="1">
        <w:proofErr w:type="spellStart"/>
        <w:r w:rsidRPr="00F310D5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Проект_договора</w:t>
        </w:r>
        <w:proofErr w:type="spellEnd"/>
        <w:r w:rsidRPr="00F310D5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[2].</w:t>
        </w:r>
        <w:proofErr w:type="spellStart"/>
        <w:r w:rsidRPr="00F310D5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doc</w:t>
        </w:r>
        <w:proofErr w:type="spellEnd"/>
      </w:hyperlink>
      <w:r w:rsidRPr="00F310D5">
        <w:rPr>
          <w:rFonts w:ascii="Tahoma" w:eastAsia="Times New Roman" w:hAnsi="Tahoma" w:cs="Tahoma"/>
          <w:sz w:val="18"/>
          <w:szCs w:val="18"/>
          <w:lang w:eastAsia="ru-RU"/>
        </w:rPr>
        <w:t>, размер 104 кб, добавлен 11.03.2024 11:46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3" name="Рисунок 3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8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13" w:tgtFrame="_blank" w:history="1">
        <w:r w:rsidRPr="00F310D5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Обоснование_стоимости_закупки.doc</w:t>
        </w:r>
      </w:hyperlink>
      <w:r w:rsidRPr="00F310D5">
        <w:rPr>
          <w:rFonts w:ascii="Tahoma" w:eastAsia="Times New Roman" w:hAnsi="Tahoma" w:cs="Tahoma"/>
          <w:sz w:val="18"/>
          <w:szCs w:val="18"/>
          <w:lang w:eastAsia="ru-RU"/>
        </w:rPr>
        <w:t>, размер 46 кб, добавлен 11.03.2024 11:46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2" name="Рисунок 2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9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0D5" w:rsidRPr="00F310D5" w:rsidRDefault="00F310D5" w:rsidP="00F310D5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>Сведения об организаторе</w:t>
      </w:r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 xml:space="preserve">Наименование </w:t>
      </w:r>
      <w:proofErr w:type="spell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организатора</w:t>
      </w:r>
      <w:proofErr w:type="gram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:А</w:t>
      </w:r>
      <w:proofErr w:type="gramEnd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КЦИОНЕРНОЕ</w:t>
      </w:r>
      <w:proofErr w:type="spellEnd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 xml:space="preserve">Тип </w:t>
      </w:r>
      <w:proofErr w:type="spell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организатора</w:t>
      </w:r>
      <w:proofErr w:type="gram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:О</w:t>
      </w:r>
      <w:proofErr w:type="gramEnd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рганизатор</w:t>
      </w:r>
      <w:proofErr w:type="spellEnd"/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>Юридический адрес:628007, Российская Федерация, Г. ХАНТЫ-МАНСИЙСК, УЛ. ЧЕХОВА, Д. 81</w:t>
      </w:r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 xml:space="preserve">Почтовый адрес:628007, Российская Федерация, АО ХАНТЫ-МАНСИЙСКИЙ АВТОНОМНЫЙ ОКРУГ, Г ХАНТЫ-МАНСИЙСК, </w:t>
      </w:r>
      <w:proofErr w:type="gram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УЛ</w:t>
      </w:r>
      <w:proofErr w:type="gramEnd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 xml:space="preserve"> ЧЕХОВА, ЮГРА ДОМ 81</w:t>
      </w:r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Контактный телефон:7-90888-15566</w:t>
      </w:r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 xml:space="preserve">Адрес электронной </w:t>
      </w:r>
      <w:proofErr w:type="spell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почты:zakharovs@uts-hm.ru</w:t>
      </w:r>
      <w:proofErr w:type="spellEnd"/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 xml:space="preserve">Ф.И.О. контактного </w:t>
      </w:r>
      <w:proofErr w:type="spell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лица</w:t>
      </w:r>
      <w:proofErr w:type="gram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:Л</w:t>
      </w:r>
      <w:proofErr w:type="gramEnd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оцманов</w:t>
      </w:r>
      <w:proofErr w:type="spellEnd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 xml:space="preserve"> Андрей Викторович</w:t>
      </w:r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 xml:space="preserve">Место рассмотрения </w:t>
      </w:r>
      <w:proofErr w:type="spell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предложений</w:t>
      </w:r>
      <w:proofErr w:type="gram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:Г</w:t>
      </w:r>
      <w:proofErr w:type="spellEnd"/>
      <w:proofErr w:type="gramEnd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 xml:space="preserve"> ХАНТЫ-МАНСИЙСК</w:t>
      </w:r>
    </w:p>
    <w:p w:rsidR="00F310D5" w:rsidRPr="00F310D5" w:rsidRDefault="00F310D5" w:rsidP="00F310D5">
      <w:pPr>
        <w:shd w:val="clear" w:color="auto" w:fill="3187C6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F310D5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Список лотов</w:t>
      </w:r>
    </w:p>
    <w:p w:rsidR="00F310D5" w:rsidRPr="00F310D5" w:rsidRDefault="00F310D5" w:rsidP="00F310D5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after="0" w:line="240" w:lineRule="auto"/>
        <w:ind w:left="105"/>
        <w:rPr>
          <w:rFonts w:ascii="Tahoma" w:eastAsia="Times New Roman" w:hAnsi="Tahoma" w:cs="Tahoma"/>
          <w:sz w:val="18"/>
          <w:szCs w:val="18"/>
          <w:lang w:eastAsia="ru-RU"/>
        </w:rPr>
      </w:pPr>
      <w:hyperlink r:id="rId14" w:history="1">
        <w:r w:rsidRPr="00F310D5">
          <w:rPr>
            <w:rFonts w:ascii="Tahoma" w:eastAsia="Times New Roman" w:hAnsi="Tahoma" w:cs="Tahoma"/>
            <w:b/>
            <w:bCs/>
            <w:color w:val="15428B"/>
            <w:sz w:val="17"/>
            <w:szCs w:val="17"/>
            <w:u w:val="single"/>
            <w:lang w:eastAsia="ru-RU"/>
          </w:rPr>
          <w:t>Лот 1</w:t>
        </w:r>
      </w:hyperlink>
    </w:p>
    <w:p w:rsidR="00F310D5" w:rsidRPr="00F310D5" w:rsidRDefault="00F310D5" w:rsidP="00F310D5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before="100" w:beforeAutospacing="1" w:after="100" w:afterAutospacing="1" w:line="240" w:lineRule="auto"/>
        <w:ind w:left="75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color w:val="416AA3"/>
          <w:sz w:val="17"/>
          <w:szCs w:val="17"/>
          <w:lang w:eastAsia="ru-RU"/>
        </w:rPr>
        <w:t> </w:t>
      </w:r>
    </w:p>
    <w:tbl>
      <w:tblPr>
        <w:tblW w:w="1458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80"/>
        <w:gridCol w:w="72"/>
      </w:tblGrid>
      <w:tr w:rsidR="00F310D5" w:rsidRPr="00F310D5" w:rsidTr="00F310D5">
        <w:trPr>
          <w:tblCellSpacing w:w="0" w:type="dxa"/>
        </w:trPr>
        <w:tc>
          <w:tcPr>
            <w:tcW w:w="1458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09"/>
            </w:tblGrid>
            <w:tr w:rsidR="00F310D5" w:rsidRPr="00F310D5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dxa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"/>
                    <w:gridCol w:w="3019"/>
                    <w:gridCol w:w="45"/>
                  </w:tblGrid>
                  <w:tr w:rsidR="00F310D5" w:rsidRPr="00F310D5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F310D5" w:rsidRPr="00F310D5" w:rsidRDefault="00F310D5" w:rsidP="00F310D5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F310D5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F310D5" w:rsidRPr="00F310D5" w:rsidRDefault="00F310D5" w:rsidP="00F310D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F310D5" w:rsidRPr="00F310D5" w:rsidRDefault="00F310D5" w:rsidP="00F310D5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F310D5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F310D5" w:rsidRPr="00F310D5">
                    <w:trPr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F310D5" w:rsidRPr="00F310D5" w:rsidRDefault="00F310D5" w:rsidP="00F310D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F310D5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F310D5" w:rsidRPr="00F310D5" w:rsidRDefault="00F310D5" w:rsidP="00F310D5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F310D5"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  <w:t>Добавить разъяснение документации</w:t>
                        </w: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F310D5" w:rsidRPr="00F310D5" w:rsidRDefault="00F310D5" w:rsidP="00F310D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F310D5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F310D5" w:rsidRPr="00F310D5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F310D5" w:rsidRPr="00F310D5" w:rsidRDefault="00F310D5" w:rsidP="00F310D5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F310D5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F310D5" w:rsidRPr="00F310D5" w:rsidRDefault="00F310D5" w:rsidP="00F310D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F310D5" w:rsidRPr="00F310D5" w:rsidRDefault="00F310D5" w:rsidP="00F310D5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F310D5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F310D5" w:rsidRPr="00F310D5" w:rsidRDefault="00F310D5" w:rsidP="00F310D5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F310D5" w:rsidRPr="00F310D5" w:rsidRDefault="00F310D5" w:rsidP="00F310D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F310D5" w:rsidRPr="00F310D5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F310D5" w:rsidRPr="00F310D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310D5" w:rsidRPr="00F310D5" w:rsidRDefault="00F310D5" w:rsidP="00F310D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F310D5" w:rsidRPr="00F310D5" w:rsidRDefault="00F310D5" w:rsidP="00F310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F310D5" w:rsidRPr="00F310D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310D5" w:rsidRPr="00F310D5" w:rsidRDefault="00F310D5" w:rsidP="00F310D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F310D5" w:rsidRPr="00F310D5" w:rsidRDefault="00F310D5" w:rsidP="00F310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F310D5" w:rsidRPr="00F310D5" w:rsidRDefault="00F310D5" w:rsidP="00F310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F310D5" w:rsidRPr="00F310D5" w:rsidRDefault="00F310D5" w:rsidP="00F310D5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>Стадии закупочной процедуры</w:t>
      </w:r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Окончание приёма заявок:19.03.2024 в 08:30 [GMT +5]</w:t>
      </w:r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>Рассмотрение первых/технических частей заявок:20.03.2024 [GMT +5]</w:t>
      </w:r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>Рассмотрение вторых/квалификационных частей заявок:21.03.2024 [GMT +5]</w:t>
      </w:r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Подведение итогов:22.03.2024 [GMT +5]</w:t>
      </w:r>
    </w:p>
    <w:p w:rsidR="00F310D5" w:rsidRPr="00F310D5" w:rsidRDefault="00F310D5" w:rsidP="00F310D5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>Цена договора и требования к обеспечению</w:t>
      </w:r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 xml:space="preserve">Предмет </w:t>
      </w:r>
      <w:proofErr w:type="spell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договора</w:t>
      </w:r>
      <w:proofErr w:type="gram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:П</w:t>
      </w:r>
      <w:proofErr w:type="gramEnd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оставка</w:t>
      </w:r>
      <w:proofErr w:type="spellEnd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 xml:space="preserve"> электродов для сварки</w:t>
      </w:r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Начальная (максимальная) цена договора (цена лота)2 489 657,33</w:t>
      </w:r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 xml:space="preserve">Закупка исключается при расчете годового объема закупок, участниками которых являются только субъекты малого и среднего </w:t>
      </w:r>
      <w:proofErr w:type="spell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предпринимательства</w:t>
      </w:r>
      <w:proofErr w:type="gram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ет</w:t>
      </w:r>
      <w:proofErr w:type="spellEnd"/>
    </w:p>
    <w:p w:rsidR="00F310D5" w:rsidRPr="00F310D5" w:rsidRDefault="00F310D5" w:rsidP="00F310D5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Обеспечение исполнения договора</w:t>
      </w:r>
    </w:p>
    <w:p w:rsidR="00F310D5" w:rsidRPr="00F310D5" w:rsidRDefault="00F310D5" w:rsidP="00F310D5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Размер обеспечения исполнения договора</w:t>
      </w:r>
      <w:r w:rsidRPr="00F310D5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Не предусмотрено</w:t>
      </w:r>
    </w:p>
    <w:tbl>
      <w:tblPr>
        <w:tblW w:w="140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10"/>
        <w:gridCol w:w="72"/>
      </w:tblGrid>
      <w:tr w:rsidR="00F310D5" w:rsidRPr="00F310D5" w:rsidTr="00F310D5">
        <w:trPr>
          <w:tblCellSpacing w:w="0" w:type="dxa"/>
        </w:trPr>
        <w:tc>
          <w:tcPr>
            <w:tcW w:w="1401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F310D5" w:rsidRPr="00F310D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310D5" w:rsidRPr="00F310D5" w:rsidRDefault="00F310D5" w:rsidP="00F310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F310D5" w:rsidRPr="00F310D5" w:rsidRDefault="00F310D5" w:rsidP="00F310D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F310D5" w:rsidRPr="00F310D5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F310D5" w:rsidRPr="00F310D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310D5" w:rsidRPr="00F310D5" w:rsidRDefault="00F310D5" w:rsidP="00F310D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F310D5" w:rsidRPr="00F310D5" w:rsidRDefault="00F310D5" w:rsidP="00F310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F310D5" w:rsidRPr="00F310D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310D5" w:rsidRPr="00F310D5" w:rsidRDefault="00F310D5" w:rsidP="00F310D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F310D5" w:rsidRPr="00F310D5" w:rsidRDefault="00F310D5" w:rsidP="00F310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F310D5" w:rsidRPr="00F310D5" w:rsidRDefault="00F310D5" w:rsidP="00F310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F310D5" w:rsidRPr="00F310D5" w:rsidRDefault="00F310D5" w:rsidP="00F310D5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Дополнительные требования к участникам</w:t>
      </w:r>
    </w:p>
    <w:p w:rsidR="00F310D5" w:rsidRPr="00F310D5" w:rsidRDefault="00F310D5" w:rsidP="00F310D5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Требуется предоставление декларации, предусмотренной пунктом 9 части 19.1 статьи 3.4 Федерального закона №223-ФЗ</w:t>
      </w:r>
      <w:r w:rsidRPr="00F310D5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F310D5" w:rsidRPr="00F310D5" w:rsidRDefault="00F310D5" w:rsidP="00F310D5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Да</w:t>
      </w:r>
    </w:p>
    <w:p w:rsidR="00F310D5" w:rsidRPr="00F310D5" w:rsidRDefault="00F310D5" w:rsidP="00F310D5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Привлечение к исполнению договора субподрядчиков (соисполнителей) из числа субъектов малого и среднего предпринимательства</w:t>
      </w:r>
      <w:r w:rsidRPr="00F310D5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F310D5" w:rsidRPr="00F310D5" w:rsidRDefault="00F310D5" w:rsidP="00F310D5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Нет</w:t>
      </w:r>
    </w:p>
    <w:p w:rsidR="00F310D5" w:rsidRPr="00F310D5" w:rsidRDefault="00F310D5" w:rsidP="00F310D5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 xml:space="preserve">Заявки подаются с заполнением информации </w:t>
      </w:r>
      <w:proofErr w:type="gramStart"/>
      <w:r w:rsidRPr="00F310D5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по</w:t>
      </w:r>
      <w:proofErr w:type="gramEnd"/>
      <w:r w:rsidRPr="00F310D5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 xml:space="preserve"> ТРУ Поставщиком</w:t>
      </w:r>
      <w:r w:rsidRPr="00F310D5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F310D5" w:rsidRPr="00F310D5" w:rsidRDefault="00F310D5" w:rsidP="00F310D5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Нет</w:t>
      </w:r>
    </w:p>
    <w:p w:rsidR="00F310D5" w:rsidRPr="00F310D5" w:rsidRDefault="00F310D5" w:rsidP="00F310D5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Приоритет товаров, работ, услуг российского происхождения</w:t>
      </w:r>
      <w:r w:rsidRPr="00F310D5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F310D5" w:rsidRPr="00F310D5" w:rsidRDefault="00F310D5" w:rsidP="00F310D5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В соответствии с документацией</w:t>
      </w:r>
    </w:p>
    <w:p w:rsidR="00F310D5" w:rsidRPr="00F310D5" w:rsidRDefault="00F310D5" w:rsidP="00F310D5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Нахождение участника закупки в соответствующем реестре Предварительного Квалификационного Отбора</w:t>
      </w:r>
      <w:r w:rsidRPr="00F310D5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F310D5" w:rsidRPr="00F310D5" w:rsidRDefault="00F310D5" w:rsidP="00F310D5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i/>
          <w:iCs/>
          <w:sz w:val="18"/>
          <w:szCs w:val="18"/>
          <w:lang w:eastAsia="ru-RU"/>
        </w:rPr>
        <w:t>Не установлено</w:t>
      </w:r>
    </w:p>
    <w:p w:rsidR="00F310D5" w:rsidRPr="00F310D5" w:rsidRDefault="00F310D5" w:rsidP="00F310D5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Предоставление организатору закупки участником закупки документов после признания его победителем</w:t>
      </w:r>
      <w:r w:rsidRPr="00F310D5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F310D5" w:rsidRPr="00F310D5" w:rsidRDefault="00F310D5" w:rsidP="00F310D5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i/>
          <w:iCs/>
          <w:sz w:val="18"/>
          <w:szCs w:val="18"/>
          <w:lang w:eastAsia="ru-RU"/>
        </w:rPr>
        <w:lastRenderedPageBreak/>
        <w:t>Не установлено</w:t>
      </w:r>
    </w:p>
    <w:p w:rsidR="00F310D5" w:rsidRPr="00F310D5" w:rsidRDefault="00F310D5" w:rsidP="00F310D5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>Условия договора</w:t>
      </w:r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 xml:space="preserve">Возможность использования </w:t>
      </w:r>
      <w:proofErr w:type="spell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факторинга</w:t>
      </w:r>
      <w:proofErr w:type="gram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ет</w:t>
      </w:r>
      <w:proofErr w:type="spellEnd"/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 xml:space="preserve">Условия оплаты и поставки товаров/выполнения работ/оказания </w:t>
      </w:r>
      <w:proofErr w:type="spell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услуг</w:t>
      </w:r>
      <w:proofErr w:type="gram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:Т</w:t>
      </w:r>
      <w:proofErr w:type="gramEnd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овар</w:t>
      </w:r>
      <w:proofErr w:type="spellEnd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 xml:space="preserve"> Заказчику поставляется силами, транспортными средствами Поставщика или иными привлечёнными Поставщиком третьими лицами, за счёт Поставщика. Все виды погрузочных работ, включая работы с применением грузоподъемных средств, осуществляется Поставщиком собственными техническими средствами или за свой счет. Оплата поставленного Товара осуществляется по факту поставки Товара, путём безналичного перечисления денежных средств на расчетный счет «Поставщика», в течение 7 (семи) рабочих дней с даты подписания универсального передаточного документа и/или товарной накладной и </w:t>
      </w:r>
      <w:proofErr w:type="gram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счет-фактуры</w:t>
      </w:r>
      <w:proofErr w:type="gramEnd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 xml:space="preserve"> (счета, в случае, если участник размещения заказа имеет право освобождение от уплаты НДС).</w:t>
      </w:r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 xml:space="preserve">Место поставки товаров/выполнения работ/оказания </w:t>
      </w:r>
      <w:proofErr w:type="spell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услуг</w:t>
      </w:r>
      <w:proofErr w:type="gram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:г</w:t>
      </w:r>
      <w:proofErr w:type="spellEnd"/>
      <w:proofErr w:type="gramEnd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. Ханты-Мансийск ул. Чехова 81.</w:t>
      </w:r>
    </w:p>
    <w:p w:rsidR="00F310D5" w:rsidRPr="00F310D5" w:rsidRDefault="00F310D5" w:rsidP="00F310D5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Заказчики, с которыми заключается договор</w:t>
      </w:r>
    </w:p>
    <w:p w:rsidR="00F310D5" w:rsidRPr="00F310D5" w:rsidRDefault="00F310D5" w:rsidP="00F310D5">
      <w:pPr>
        <w:shd w:val="clear" w:color="auto" w:fill="3187C6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F310D5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АКЦИОНЕРНОЕ ОБЩЕСТВО "УПРАВЛЕНИЕ ТЕПЛОСНАБЖЕНИЯ И ИНЖЕНЕРНЫХ СЕТЕЙ"</w:t>
      </w:r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 xml:space="preserve">Наименование </w:t>
      </w:r>
      <w:proofErr w:type="spell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заказчика</w:t>
      </w:r>
      <w:proofErr w:type="gram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:А</w:t>
      </w:r>
      <w:proofErr w:type="gramEnd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КЦИОНЕРНОЕ</w:t>
      </w:r>
      <w:proofErr w:type="spellEnd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 xml:space="preserve">Контактное </w:t>
      </w:r>
      <w:proofErr w:type="spell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лицо</w:t>
      </w:r>
      <w:proofErr w:type="gram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:Л</w:t>
      </w:r>
      <w:proofErr w:type="gramEnd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оцманов</w:t>
      </w:r>
      <w:proofErr w:type="spellEnd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 xml:space="preserve"> Андрей Викторович</w:t>
      </w:r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 xml:space="preserve">Адрес эл. </w:t>
      </w:r>
      <w:proofErr w:type="spell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почты:gordeeva@uts-hm.ru</w:t>
      </w:r>
      <w:proofErr w:type="spellEnd"/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>Телефон:7-908-8815566</w:t>
      </w:r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proofErr w:type="spell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Сайт:</w:t>
      </w:r>
      <w:hyperlink r:id="rId15" w:history="1">
        <w:r w:rsidRPr="00F310D5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http</w:t>
        </w:r>
        <w:proofErr w:type="spellEnd"/>
        <w:r w:rsidRPr="00F310D5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://www.uts-hm.ru/</w:t>
        </w:r>
      </w:hyperlink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Адрес местонахождения:628007, Г. ХАНТЫ-МАНСИЙСК, УЛ. ЧЕХОВА, Д. 81</w:t>
      </w:r>
      <w:r w:rsidRPr="00F310D5">
        <w:rPr>
          <w:rFonts w:ascii="Tahoma" w:eastAsia="Times New Roman" w:hAnsi="Tahoma" w:cs="Tahoma"/>
          <w:sz w:val="18"/>
          <w:szCs w:val="18"/>
          <w:lang w:eastAsia="ru-RU"/>
        </w:rPr>
        <w:br/>
        <w:t xml:space="preserve">628007, АО ХАНТЫ-МАНСИЙСКИЙ АВТОНОМНЫЙ ОКРУГ, Г ХАНТЫ-МАНСИЙСК, </w:t>
      </w:r>
      <w:proofErr w:type="gram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УЛ</w:t>
      </w:r>
      <w:proofErr w:type="gramEnd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 xml:space="preserve"> ЧЕХОВА, ЮГРА ДОМ 81</w:t>
      </w:r>
      <w:r w:rsidRPr="00F310D5">
        <w:rPr>
          <w:rFonts w:ascii="Tahoma" w:eastAsia="Times New Roman" w:hAnsi="Tahoma" w:cs="Tahoma"/>
          <w:sz w:val="18"/>
          <w:szCs w:val="18"/>
          <w:lang w:eastAsia="ru-RU"/>
        </w:rPr>
        <w:br/>
      </w:r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Начальная цена:2489657,33</w:t>
      </w:r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proofErr w:type="spell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Филиал</w:t>
      </w:r>
      <w:proofErr w:type="gram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е</w:t>
      </w:r>
      <w:proofErr w:type="spellEnd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 xml:space="preserve"> указано</w:t>
      </w:r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>Товары, работы, услуги</w:t>
      </w: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539"/>
        <w:gridCol w:w="3512"/>
        <w:gridCol w:w="3512"/>
        <w:gridCol w:w="1024"/>
        <w:gridCol w:w="795"/>
        <w:gridCol w:w="916"/>
        <w:gridCol w:w="950"/>
        <w:gridCol w:w="916"/>
        <w:gridCol w:w="1381"/>
        <w:gridCol w:w="465"/>
        <w:gridCol w:w="72"/>
      </w:tblGrid>
      <w:tr w:rsidR="00F310D5" w:rsidRPr="00F310D5" w:rsidTr="00F310D5">
        <w:trPr>
          <w:gridAfter w:val="2"/>
          <w:wAfter w:w="537" w:type="dxa"/>
          <w:tblHeader/>
          <w:tblCellSpacing w:w="0" w:type="dxa"/>
        </w:trPr>
        <w:tc>
          <w:tcPr>
            <w:tcW w:w="555" w:type="dxa"/>
            <w:gridSpan w:val="2"/>
            <w:tcBorders>
              <w:left w:val="single" w:sz="6" w:space="0" w:color="AACCF6"/>
              <w:right w:val="single" w:sz="6" w:space="0" w:color="AACCF6"/>
            </w:tcBorders>
            <w:vAlign w:val="center"/>
            <w:hideMark/>
          </w:tcPr>
          <w:p w:rsidR="00F310D5" w:rsidRPr="00F310D5" w:rsidRDefault="00F310D5" w:rsidP="00F310D5">
            <w:pPr>
              <w:shd w:val="clear" w:color="auto" w:fill="EBF3FD"/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310D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№</w:t>
            </w:r>
            <w:r>
              <w:rPr>
                <w:rFonts w:ascii="Arial" w:eastAsia="Times New Roman" w:hAnsi="Arial" w:cs="Arial"/>
                <w:noProof/>
                <w:sz w:val="17"/>
                <w:szCs w:val="17"/>
                <w:lang w:eastAsia="ru-RU"/>
              </w:rPr>
              <w:drawing>
                <wp:inline distT="0" distB="0" distL="0" distR="0">
                  <wp:extent cx="8255" cy="8255"/>
                  <wp:effectExtent l="0" t="0" r="0" b="0"/>
                  <wp:docPr id="1" name="Рисунок 1" descr="https://zakupki.tektorg.ru/css/images/default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zakupki.tektorg.ru/css/images/default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F310D5" w:rsidRPr="00F310D5" w:rsidRDefault="00F310D5" w:rsidP="00F310D5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310D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Заказчик</w:t>
            </w:r>
          </w:p>
        </w:tc>
        <w:tc>
          <w:tcPr>
            <w:tcW w:w="351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F310D5" w:rsidRPr="00F310D5" w:rsidRDefault="00F310D5" w:rsidP="00F310D5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310D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ТРУ</w:t>
            </w:r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F310D5" w:rsidRPr="00F310D5" w:rsidRDefault="00F310D5" w:rsidP="00F310D5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310D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ОКПД</w:t>
            </w:r>
            <w:proofErr w:type="gramStart"/>
            <w:r w:rsidRPr="00F310D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F310D5" w:rsidRPr="00F310D5" w:rsidRDefault="00F310D5" w:rsidP="00F310D5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310D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ОКВЭД</w:t>
            </w:r>
            <w:proofErr w:type="gramStart"/>
            <w:r w:rsidRPr="00F310D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F310D5" w:rsidRPr="00F310D5" w:rsidRDefault="00F310D5" w:rsidP="00F310D5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310D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F310D5" w:rsidRPr="00F310D5" w:rsidRDefault="00F310D5" w:rsidP="00F310D5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310D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F310D5" w:rsidRPr="00F310D5" w:rsidRDefault="00F310D5" w:rsidP="00F310D5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310D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Тип объекта закупки</w:t>
            </w:r>
          </w:p>
        </w:tc>
        <w:tc>
          <w:tcPr>
            <w:tcW w:w="138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F310D5" w:rsidRPr="00F310D5" w:rsidRDefault="00F310D5" w:rsidP="00F310D5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310D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Дополнительная информация</w:t>
            </w:r>
          </w:p>
        </w:tc>
      </w:tr>
      <w:tr w:rsidR="00F310D5" w:rsidRPr="00F310D5" w:rsidTr="00F310D5">
        <w:trPr>
          <w:gridAfter w:val="2"/>
          <w:wAfter w:w="537" w:type="dxa"/>
          <w:tblCellSpacing w:w="0" w:type="dxa"/>
        </w:trPr>
        <w:tc>
          <w:tcPr>
            <w:tcW w:w="55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310D5" w:rsidRPr="00F310D5" w:rsidRDefault="00F310D5" w:rsidP="00F310D5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310D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310D5" w:rsidRPr="00F310D5" w:rsidRDefault="00F310D5" w:rsidP="00F310D5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310D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310D5" w:rsidRPr="00F310D5" w:rsidRDefault="00F310D5" w:rsidP="00F310D5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310D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310D5" w:rsidRPr="00F310D5" w:rsidRDefault="00F310D5" w:rsidP="00F310D5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310D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25.93.15.120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310D5" w:rsidRPr="00F310D5" w:rsidRDefault="00F310D5" w:rsidP="00F310D5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310D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25.93.1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310D5" w:rsidRPr="00F310D5" w:rsidRDefault="00F310D5" w:rsidP="00F310D5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310D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КГ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310D5" w:rsidRPr="00F310D5" w:rsidRDefault="00F310D5" w:rsidP="00F310D5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310D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4240.00000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310D5" w:rsidRPr="00F310D5" w:rsidRDefault="00F310D5" w:rsidP="00F310D5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310D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310D5" w:rsidRPr="00F310D5" w:rsidRDefault="00F310D5" w:rsidP="00F310D5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310D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F310D5" w:rsidRPr="00F310D5" w:rsidTr="00F310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15" w:type="dxa"/>
          <w:tblCellSpacing w:w="0" w:type="dxa"/>
        </w:trPr>
        <w:tc>
          <w:tcPr>
            <w:tcW w:w="14010" w:type="dxa"/>
            <w:gridSpan w:val="10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F310D5" w:rsidRPr="00F310D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310D5" w:rsidRPr="00F310D5" w:rsidRDefault="00F310D5" w:rsidP="00F310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F310D5" w:rsidRPr="00F310D5" w:rsidRDefault="00F310D5" w:rsidP="00F310D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F310D5" w:rsidRPr="00F310D5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F310D5" w:rsidRPr="00F310D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310D5" w:rsidRPr="00F310D5" w:rsidRDefault="00F310D5" w:rsidP="00F310D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F310D5" w:rsidRPr="00F310D5" w:rsidRDefault="00F310D5" w:rsidP="00F310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F310D5" w:rsidRPr="00F310D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310D5" w:rsidRPr="00F310D5" w:rsidRDefault="00F310D5" w:rsidP="00F310D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F310D5" w:rsidRPr="00F310D5" w:rsidRDefault="00F310D5" w:rsidP="00F310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F310D5" w:rsidRPr="00F310D5" w:rsidRDefault="00F310D5" w:rsidP="00F310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F310D5" w:rsidRPr="00F310D5" w:rsidRDefault="00F310D5" w:rsidP="00F310D5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Классификатор ОКВЭД</w:t>
      </w:r>
      <w:proofErr w:type="gram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2</w:t>
      </w:r>
      <w:proofErr w:type="gramEnd"/>
    </w:p>
    <w:p w:rsidR="00F310D5" w:rsidRPr="00F310D5" w:rsidRDefault="00F310D5" w:rsidP="00F310D5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>25.93.1. Производство изделий из проволоки и пружин</w:t>
      </w:r>
    </w:p>
    <w:p w:rsidR="00F310D5" w:rsidRPr="00F310D5" w:rsidRDefault="00F310D5" w:rsidP="00F310D5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>Классификатор ОКПД</w:t>
      </w:r>
      <w:proofErr w:type="gramStart"/>
      <w:r w:rsidRPr="00F310D5">
        <w:rPr>
          <w:rFonts w:ascii="Tahoma" w:eastAsia="Times New Roman" w:hAnsi="Tahoma" w:cs="Tahoma"/>
          <w:sz w:val="18"/>
          <w:szCs w:val="18"/>
          <w:lang w:eastAsia="ru-RU"/>
        </w:rPr>
        <w:t>2</w:t>
      </w:r>
      <w:proofErr w:type="gramEnd"/>
    </w:p>
    <w:p w:rsidR="00F310D5" w:rsidRPr="00F310D5" w:rsidRDefault="00F310D5" w:rsidP="00F310D5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F310D5">
        <w:rPr>
          <w:rFonts w:ascii="Tahoma" w:eastAsia="Times New Roman" w:hAnsi="Tahoma" w:cs="Tahoma"/>
          <w:sz w:val="18"/>
          <w:szCs w:val="18"/>
          <w:lang w:eastAsia="ru-RU"/>
        </w:rPr>
        <w:t>25.93.15.120. Электроды с покрытием</w:t>
      </w:r>
    </w:p>
    <w:tbl>
      <w:tblPr>
        <w:tblW w:w="1482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20"/>
        <w:gridCol w:w="72"/>
      </w:tblGrid>
      <w:tr w:rsidR="00F310D5" w:rsidRPr="00F310D5" w:rsidTr="00F310D5">
        <w:trPr>
          <w:tblCellSpacing w:w="0" w:type="dxa"/>
        </w:trPr>
        <w:tc>
          <w:tcPr>
            <w:tcW w:w="1482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F310D5" w:rsidRPr="00F310D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310D5" w:rsidRPr="00F310D5" w:rsidRDefault="00F310D5" w:rsidP="00F310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F310D5" w:rsidRPr="00F310D5" w:rsidRDefault="00F310D5" w:rsidP="00F310D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F310D5" w:rsidRPr="00F310D5">
              <w:trPr>
                <w:tblCellSpacing w:w="0" w:type="dxa"/>
                <w:jc w:val="right"/>
              </w:trPr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F310D5" w:rsidRPr="00F310D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310D5" w:rsidRPr="00F310D5" w:rsidRDefault="00F310D5" w:rsidP="00F310D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F310D5" w:rsidRPr="00F310D5" w:rsidRDefault="00F310D5" w:rsidP="00F310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F310D5" w:rsidRPr="00F310D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310D5" w:rsidRPr="00F310D5" w:rsidRDefault="00F310D5" w:rsidP="00F310D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F310D5" w:rsidRPr="00F310D5" w:rsidRDefault="00F310D5" w:rsidP="00F310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F310D5" w:rsidRPr="00F310D5" w:rsidRDefault="00F310D5" w:rsidP="00F310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A862B1" w:rsidRPr="00B34D60" w:rsidRDefault="00A862B1" w:rsidP="00B34D60">
      <w:bookmarkStart w:id="0" w:name="_GoBack"/>
      <w:bookmarkEnd w:id="0"/>
    </w:p>
    <w:sectPr w:rsidR="00A862B1" w:rsidRPr="00B34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66D34"/>
    <w:multiLevelType w:val="multilevel"/>
    <w:tmpl w:val="73947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593A3F"/>
    <w:rsid w:val="00703ADD"/>
    <w:rsid w:val="00A862B1"/>
    <w:rsid w:val="00B34D60"/>
    <w:rsid w:val="00F31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fieldset-header-text">
    <w:name w:val="x-fieldset-header-text"/>
    <w:basedOn w:val="a0"/>
    <w:rsid w:val="00F310D5"/>
  </w:style>
  <w:style w:type="character" w:styleId="a3">
    <w:name w:val="Hyperlink"/>
    <w:basedOn w:val="a0"/>
    <w:uiPriority w:val="99"/>
    <w:semiHidden/>
    <w:unhideWhenUsed/>
    <w:rsid w:val="00F310D5"/>
    <w:rPr>
      <w:color w:val="0000FF"/>
      <w:u w:val="single"/>
    </w:rPr>
  </w:style>
  <w:style w:type="character" w:customStyle="1" w:styleId="x-panel-header-text">
    <w:name w:val="x-panel-header-text"/>
    <w:basedOn w:val="a0"/>
    <w:rsid w:val="00F310D5"/>
  </w:style>
  <w:style w:type="character" w:styleId="a4">
    <w:name w:val="Emphasis"/>
    <w:basedOn w:val="a0"/>
    <w:uiPriority w:val="20"/>
    <w:qFormat/>
    <w:rsid w:val="00F310D5"/>
    <w:rPr>
      <w:i/>
      <w:iCs/>
    </w:rPr>
  </w:style>
  <w:style w:type="character" w:customStyle="1" w:styleId="x-tab-strip-text">
    <w:name w:val="x-tab-strip-text"/>
    <w:basedOn w:val="a0"/>
    <w:rsid w:val="00F310D5"/>
  </w:style>
  <w:style w:type="paragraph" w:styleId="a5">
    <w:name w:val="Balloon Text"/>
    <w:basedOn w:val="a"/>
    <w:link w:val="a6"/>
    <w:uiPriority w:val="99"/>
    <w:semiHidden/>
    <w:unhideWhenUsed/>
    <w:rsid w:val="00F31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10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fieldset-header-text">
    <w:name w:val="x-fieldset-header-text"/>
    <w:basedOn w:val="a0"/>
    <w:rsid w:val="00F310D5"/>
  </w:style>
  <w:style w:type="character" w:styleId="a3">
    <w:name w:val="Hyperlink"/>
    <w:basedOn w:val="a0"/>
    <w:uiPriority w:val="99"/>
    <w:semiHidden/>
    <w:unhideWhenUsed/>
    <w:rsid w:val="00F310D5"/>
    <w:rPr>
      <w:color w:val="0000FF"/>
      <w:u w:val="single"/>
    </w:rPr>
  </w:style>
  <w:style w:type="character" w:customStyle="1" w:styleId="x-panel-header-text">
    <w:name w:val="x-panel-header-text"/>
    <w:basedOn w:val="a0"/>
    <w:rsid w:val="00F310D5"/>
  </w:style>
  <w:style w:type="character" w:styleId="a4">
    <w:name w:val="Emphasis"/>
    <w:basedOn w:val="a0"/>
    <w:uiPriority w:val="20"/>
    <w:qFormat/>
    <w:rsid w:val="00F310D5"/>
    <w:rPr>
      <w:i/>
      <w:iCs/>
    </w:rPr>
  </w:style>
  <w:style w:type="character" w:customStyle="1" w:styleId="x-tab-strip-text">
    <w:name w:val="x-tab-strip-text"/>
    <w:basedOn w:val="a0"/>
    <w:rsid w:val="00F310D5"/>
  </w:style>
  <w:style w:type="paragraph" w:styleId="a5">
    <w:name w:val="Balloon Text"/>
    <w:basedOn w:val="a"/>
    <w:link w:val="a6"/>
    <w:uiPriority w:val="99"/>
    <w:semiHidden/>
    <w:unhideWhenUsed/>
    <w:rsid w:val="00F31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10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4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3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82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64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1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01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3A75C4"/>
                            <w:left w:val="single" w:sz="2" w:space="0" w:color="3A75C4"/>
                            <w:bottom w:val="single" w:sz="2" w:space="0" w:color="3A75C4"/>
                            <w:right w:val="single" w:sz="2" w:space="0" w:color="3A75C4"/>
                          </w:divBdr>
                          <w:divsChild>
                            <w:div w:id="885139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545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8957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897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8300388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38695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6886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90803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58978215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700666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2708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6852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60267123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2037385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2276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5045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66740459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20830647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53285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2856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6325205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413625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2336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53838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12559050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0765134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41947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3292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67417912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21232618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8148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1827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36367847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2755981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1480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46699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79273245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224145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06506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4477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54233970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3947388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26798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11136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07948223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706784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647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17422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1272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2126652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00760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52501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87771580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401485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599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230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52327933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2081170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65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2042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18667811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552779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7534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1103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3490316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464157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4288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38076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15242251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996111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7049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7794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35088732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333844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059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58639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46048066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778335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89397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6407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35657202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265000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9026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45600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5577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564683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4271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7666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42360737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871334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536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1078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98074333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20472173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89162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800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41630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1209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6925411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2804971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9245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920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21632321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3340393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2042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7108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66718197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91508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951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302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42602733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284311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99647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3489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80926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8716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6735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216748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3580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6605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single" w:sz="2" w:space="0" w:color="3A75C4"/>
                                                            <w:left w:val="single" w:sz="2" w:space="0" w:color="3A75C4"/>
                                                            <w:bottom w:val="single" w:sz="2" w:space="0" w:color="3A75C4"/>
                                                            <w:right w:val="single" w:sz="2" w:space="0" w:color="3A75C4"/>
                                                          </w:divBdr>
                                                          <w:divsChild>
                                                            <w:div w:id="12907398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72892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5340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single" w:sz="2" w:space="0" w:color="3A75C4"/>
                                                            <w:left w:val="single" w:sz="2" w:space="0" w:color="3A75C4"/>
                                                            <w:bottom w:val="single" w:sz="2" w:space="0" w:color="3A75C4"/>
                                                            <w:right w:val="single" w:sz="2" w:space="0" w:color="3A75C4"/>
                                                          </w:divBdr>
                                                          <w:divsChild>
                                                            <w:div w:id="11259298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8306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2953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single" w:sz="2" w:space="0" w:color="3A75C4"/>
                                                            <w:left w:val="single" w:sz="2" w:space="0" w:color="3A75C4"/>
                                                            <w:bottom w:val="single" w:sz="2" w:space="0" w:color="3A75C4"/>
                                                            <w:right w:val="single" w:sz="2" w:space="0" w:color="3A75C4"/>
                                                          </w:divBdr>
                                                          <w:divsChild>
                                                            <w:div w:id="2984166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4730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84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single" w:sz="2" w:space="0" w:color="3A75C4"/>
                                                            <w:left w:val="single" w:sz="2" w:space="0" w:color="3A75C4"/>
                                                            <w:bottom w:val="single" w:sz="2" w:space="0" w:color="3A75C4"/>
                                                            <w:right w:val="single" w:sz="2" w:space="0" w:color="3A75C4"/>
                                                          </w:divBdr>
                                                          <w:divsChild>
                                                            <w:div w:id="12407534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53513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382026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single" w:sz="2" w:space="0" w:color="3A75C4"/>
                                                            <w:left w:val="single" w:sz="2" w:space="0" w:color="3A75C4"/>
                                                            <w:bottom w:val="single" w:sz="2" w:space="0" w:color="3A75C4"/>
                                                            <w:right w:val="single" w:sz="2" w:space="0" w:color="3A75C4"/>
                                                          </w:divBdr>
                                                          <w:divsChild>
                                                            <w:div w:id="10831822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7244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5862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154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636558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533423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617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3389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4587308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1408308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7583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8795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0166982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978457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4940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8703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4720743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2104956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3922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7219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3413639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171533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4602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183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5861608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568030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503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5829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7494654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146292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87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7789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5498461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1692104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632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886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42833573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single" w:sz="6" w:space="0" w:color="3A75C4"/>
                            <w:left w:val="single" w:sz="6" w:space="0" w:color="3A75C4"/>
                            <w:bottom w:val="single" w:sz="6" w:space="0" w:color="3A75C4"/>
                            <w:right w:val="single" w:sz="6" w:space="0" w:color="3A75C4"/>
                          </w:divBdr>
                          <w:divsChild>
                            <w:div w:id="14794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3A75C4"/>
                                <w:left w:val="single" w:sz="2" w:space="4" w:color="3A75C4"/>
                                <w:bottom w:val="single" w:sz="2" w:space="3" w:color="3A75C4"/>
                                <w:right w:val="single" w:sz="2" w:space="2" w:color="3A75C4"/>
                              </w:divBdr>
                            </w:div>
                            <w:div w:id="2078044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472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649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37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6" w:space="2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846601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16391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4694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6734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3A75C4"/>
                                                    <w:left w:val="single" w:sz="2" w:space="0" w:color="3A75C4"/>
                                                    <w:bottom w:val="single" w:sz="2" w:space="0" w:color="3A75C4"/>
                                                    <w:right w:val="single" w:sz="2" w:space="0" w:color="3A75C4"/>
                                                  </w:divBdr>
                                                  <w:divsChild>
                                                    <w:div w:id="1228341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364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9319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2" w:color="99BBE8"/>
                                                                <w:left w:val="single" w:sz="2" w:space="2" w:color="3A75C4"/>
                                                                <w:bottom w:val="single" w:sz="6" w:space="2" w:color="3A75C4"/>
                                                                <w:right w:val="single" w:sz="2" w:space="2" w:color="3A75C4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149442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8382593">
                                                              <w:marLeft w:val="75"/>
                                                              <w:marRight w:val="7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3A75C4"/>
                                                                <w:left w:val="single" w:sz="2" w:space="0" w:color="3A75C4"/>
                                                                <w:bottom w:val="single" w:sz="2" w:space="0" w:color="3A75C4"/>
                                                                <w:right w:val="single" w:sz="2" w:space="0" w:color="3A75C4"/>
                                                              </w:divBdr>
                                                              <w:divsChild>
                                                                <w:div w:id="314451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8219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1626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6898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22128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12612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666378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70964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217796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191383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170456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49993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75304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273215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592838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9025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5278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180839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944062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91004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1615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796022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2127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057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3103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0984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838020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28878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55730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935214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648415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39306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44566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619340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673281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97450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55179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644959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8327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9484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19929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492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11341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234288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71597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8072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03848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374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288951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415160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711386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01779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48518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379725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2908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48326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50928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35046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03306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16646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01028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51889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8079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046458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16620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7894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55479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34824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15237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54566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24838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99402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3992657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029276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93997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43123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156251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744225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00795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1275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126995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9835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3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9588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75"/>
                                                                                  <w:divBdr>
                                                                                    <w:top w:val="single" w:sz="2" w:space="0" w:color="3A75C4"/>
                                                                                    <w:left w:val="single" w:sz="2" w:space="0" w:color="3A75C4"/>
                                                                                    <w:bottom w:val="single" w:sz="2" w:space="0" w:color="3A75C4"/>
                                                                                    <w:right w:val="single" w:sz="2" w:space="0" w:color="3A75C4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72128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4" w:color="3A75C4"/>
                                                                                        <w:left w:val="single" w:sz="6" w:space="4" w:color="3A75C4"/>
                                                                                        <w:bottom w:val="single" w:sz="6" w:space="3" w:color="3A75C4"/>
                                                                                        <w:right w:val="single" w:sz="6" w:space="2" w:color="3A75C4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54876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67376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817166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66183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639817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7061110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3134483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0954482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9485854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773715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505226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3640378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570808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825213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9634959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2985455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819877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797154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8396844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8302528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32155025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083925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9076840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6158305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9443835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260222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2804712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2825243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602835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780769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629481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459544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7004277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59546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1563316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4941100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9894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7697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585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3A75C4"/>
                                                                                    <w:left w:val="single" w:sz="2" w:space="0" w:color="3A75C4"/>
                                                                                    <w:bottom w:val="single" w:sz="2" w:space="0" w:color="3A75C4"/>
                                                                                    <w:right w:val="single" w:sz="2" w:space="0" w:color="3A75C4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001266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39688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837099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09057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022193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40235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332492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82493227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389521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6619451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84832437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46939250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94434140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60130048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6709085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890661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764840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4161003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658425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1178627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243571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7895187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7236777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283866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408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1350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3870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2783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751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99BBE8"/>
            <w:right w:val="none" w:sz="0" w:space="0" w:color="auto"/>
          </w:divBdr>
          <w:divsChild>
            <w:div w:id="110495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99BBE8"/>
                <w:right w:val="none" w:sz="0" w:space="0" w:color="auto"/>
              </w:divBdr>
              <w:divsChild>
                <w:div w:id="50883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49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13" Type="http://schemas.openxmlformats.org/officeDocument/2006/relationships/hyperlink" Target="https://zakupki.tektorg.ru/file/get/t/LotDocuments/id/563517/name/%D0%9E%D0%B1%D0%BE%D1%81%D0%BD%D0%BE%D0%B2%D0%B0%D0%BD%D0%B8%D0%B5_%D1%81%D1%82%D0%BE%D0%B8%D0%BC%D0%BE%D1%81%D1%82%D0%B8_%D0%B7%D0%B0%D0%BA%D1%83%D0%BF%D0%BA%D0%B8.do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zakupki.tektorg.ru/file/get/t/LotDocuments/id/563513/name/%D0%98%D0%B7%D0%B2%D0%B5%D1%89%D0%B5%D0%BD%D0%B8%D0%B5_%D0%BE_%D0%BF%D1%80%D0%BE%D0%B2%D0%B5%D0%B4%D0%B5%D0%BD%D0%B8%D0%B8_%D0%B7%D0%B0%D0%BF%D1%80%D0%BE%D1%81%D0%B0_%D0%BF%D1%80%D0%B5%D0%B4%D0%BB%D0%BE%D0%B6%D0%B5%D0%BD%D0%B8%D0%B9.docx" TargetMode="External"/><Relationship Id="rId12" Type="http://schemas.openxmlformats.org/officeDocument/2006/relationships/hyperlink" Target="https://zakupki.tektorg.ru/file/get/t/LotDocuments/id/563516/name/%D0%9F%D1%80%D0%BE%D0%B5%D0%BA%D1%82_%D0%B4%D0%BE%D0%B3%D0%BE%D0%B2%D0%BE%D1%80%D0%B0%5B2%5D.do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2.gif"/><Relationship Id="rId1" Type="http://schemas.openxmlformats.org/officeDocument/2006/relationships/numbering" Target="numbering.xml"/><Relationship Id="rId6" Type="http://schemas.openxmlformats.org/officeDocument/2006/relationships/hyperlink" Target="https://zakupki.gov.ru/epz/order/notice/notice223/common-info.html?noticeInfoId=16484737" TargetMode="External"/><Relationship Id="rId11" Type="http://schemas.openxmlformats.org/officeDocument/2006/relationships/hyperlink" Target="https://zakupki.tektorg.ru/file/get/t/LotDocuments/id/563515/name/%D0%A2%D0%B5%D1%85%D0%BD%D0%B8%D1%87%D0%B5%D1%81%D0%BA%D0%BE%D0%B5_%D0%B7%D0%B0%D0%B4%D0%B0%D0%BD%D0%B8%D0%B5%5B1%5D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ts-hm.ru/" TargetMode="External"/><Relationship Id="rId10" Type="http://schemas.openxmlformats.org/officeDocument/2006/relationships/hyperlink" Target="https://zakupki.tektorg.ru/file/get/t/LotDocuments/id/563514/name/%D0%94%D0%BE%D0%BA%D1%83%D0%BC%D0%B5%D0%BD%D1%82%D0%B0%D1%86%D0%B8%D1%8F_%D0%BE_%D0%BF%D1%80%D0%BE%D0%B2%D0%B5%D0%B4%D0%B5%D0%BD%D0%B8%D0%B8_%D0%B7%D0%B0%D0%BF%D1%80%D0%BE%D1%81%D0%B0_%D0%BF%D1%80%D0%B5%D0%B4%D0%BB%D0%BE%D0%B6%D0%B5%D0%BD%D0%B8%D0%B9.doc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zakupki.tektorg.ru/?utm_referrer=https%3a%2f%2fzakupki.tektorg.ru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1407</Words>
  <Characters>8023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2024-03-11T06:53:00Z</cp:lastPrinted>
  <dcterms:created xsi:type="dcterms:W3CDTF">2024-03-11T06:53:00Z</dcterms:created>
  <dcterms:modified xsi:type="dcterms:W3CDTF">2024-03-11T06:53:00Z</dcterms:modified>
</cp:coreProperties>
</file>