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B1A25" w14:textId="0A19E752" w:rsidR="00DB5769" w:rsidRPr="001C72DA" w:rsidRDefault="00505FD7" w:rsidP="00DB5769">
      <w:pPr>
        <w:widowControl w:val="0"/>
        <w:tabs>
          <w:tab w:val="left" w:pos="9498"/>
        </w:tabs>
        <w:autoSpaceDE w:val="0"/>
        <w:autoSpaceDN w:val="0"/>
        <w:adjustRightInd w:val="0"/>
        <w:jc w:val="center"/>
        <w:rPr>
          <w:b/>
          <w:color w:val="000000"/>
        </w:rPr>
      </w:pPr>
      <w:r>
        <w:rPr>
          <w:b/>
          <w:color w:val="000000"/>
        </w:rPr>
        <w:t xml:space="preserve">Раздел 6. </w:t>
      </w:r>
      <w:r w:rsidR="003A7002" w:rsidRPr="001C72DA">
        <w:rPr>
          <w:b/>
          <w:color w:val="000000"/>
        </w:rPr>
        <w:t xml:space="preserve">ПРОЕКТ </w:t>
      </w:r>
      <w:r w:rsidR="0037117C" w:rsidRPr="001C72DA">
        <w:rPr>
          <w:b/>
          <w:color w:val="000000"/>
        </w:rPr>
        <w:t>ДОГОВОР</w:t>
      </w:r>
      <w:r w:rsidR="003A7002" w:rsidRPr="001C72DA">
        <w:rPr>
          <w:b/>
          <w:color w:val="000000"/>
        </w:rPr>
        <w:t>А</w:t>
      </w:r>
      <w:r w:rsidR="0037117C" w:rsidRPr="001C72DA">
        <w:rPr>
          <w:b/>
          <w:color w:val="000000"/>
        </w:rPr>
        <w:t xml:space="preserve"> №</w:t>
      </w:r>
      <w:r w:rsidR="00D6662F" w:rsidRPr="001C72DA">
        <w:rPr>
          <w:b/>
          <w:color w:val="000000"/>
        </w:rPr>
        <w:t>______________</w:t>
      </w:r>
    </w:p>
    <w:p w14:paraId="67B6B376" w14:textId="77777777" w:rsidR="00DB5769" w:rsidRPr="001C72DA" w:rsidRDefault="00DB5769" w:rsidP="00DB5769">
      <w:pPr>
        <w:widowControl w:val="0"/>
        <w:autoSpaceDE w:val="0"/>
        <w:autoSpaceDN w:val="0"/>
        <w:adjustRightInd w:val="0"/>
        <w:ind w:firstLine="540"/>
        <w:jc w:val="both"/>
        <w:rPr>
          <w:color w:val="000000"/>
        </w:rPr>
      </w:pPr>
    </w:p>
    <w:tbl>
      <w:tblPr>
        <w:tblW w:w="10444" w:type="dxa"/>
        <w:tblLook w:val="04A0" w:firstRow="1" w:lastRow="0" w:firstColumn="1" w:lastColumn="0" w:noHBand="0" w:noVBand="1"/>
      </w:tblPr>
      <w:tblGrid>
        <w:gridCol w:w="5052"/>
        <w:gridCol w:w="5392"/>
      </w:tblGrid>
      <w:tr w:rsidR="00536233" w:rsidRPr="001C72DA" w14:paraId="603C6761" w14:textId="77777777" w:rsidTr="00DB5769">
        <w:trPr>
          <w:trHeight w:val="284"/>
        </w:trPr>
        <w:tc>
          <w:tcPr>
            <w:tcW w:w="5052" w:type="dxa"/>
            <w:hideMark/>
          </w:tcPr>
          <w:p w14:paraId="670FB4A5" w14:textId="6147F230" w:rsidR="00DB5769" w:rsidRPr="001C72DA" w:rsidRDefault="0037117C" w:rsidP="00F27CB5">
            <w:pPr>
              <w:pStyle w:val="ConsPlusNonformat"/>
              <w:jc w:val="both"/>
              <w:rPr>
                <w:rFonts w:ascii="Times New Roman" w:hAnsi="Times New Roman" w:cs="Times New Roman"/>
                <w:color w:val="000000"/>
                <w:sz w:val="24"/>
                <w:szCs w:val="24"/>
              </w:rPr>
            </w:pPr>
            <w:r w:rsidRPr="001C72DA">
              <w:rPr>
                <w:rFonts w:ascii="Times New Roman" w:hAnsi="Times New Roman" w:cs="Times New Roman"/>
                <w:color w:val="000000"/>
                <w:sz w:val="24"/>
                <w:szCs w:val="24"/>
              </w:rPr>
              <w:t xml:space="preserve">г. </w:t>
            </w:r>
            <w:r w:rsidR="0094782F" w:rsidRPr="001C72DA">
              <w:rPr>
                <w:rFonts w:ascii="Times New Roman" w:hAnsi="Times New Roman" w:cs="Times New Roman"/>
                <w:color w:val="000000"/>
                <w:sz w:val="24"/>
                <w:szCs w:val="24"/>
              </w:rPr>
              <w:t xml:space="preserve">Ханты-Мансийск </w:t>
            </w:r>
          </w:p>
        </w:tc>
        <w:tc>
          <w:tcPr>
            <w:tcW w:w="5392" w:type="dxa"/>
            <w:hideMark/>
          </w:tcPr>
          <w:p w14:paraId="60921BAB" w14:textId="0205ECE5" w:rsidR="00DB5769" w:rsidRPr="001C72DA" w:rsidRDefault="0037117C" w:rsidP="00F27CB5">
            <w:pPr>
              <w:pStyle w:val="ConsPlusNonformat"/>
              <w:jc w:val="right"/>
              <w:rPr>
                <w:rFonts w:ascii="Times New Roman" w:hAnsi="Times New Roman" w:cs="Times New Roman"/>
                <w:color w:val="000000"/>
                <w:sz w:val="24"/>
                <w:szCs w:val="24"/>
              </w:rPr>
            </w:pPr>
            <w:r w:rsidRPr="001C72DA">
              <w:rPr>
                <w:rFonts w:ascii="Times New Roman" w:hAnsi="Times New Roman" w:cs="Times New Roman"/>
                <w:color w:val="000000"/>
                <w:sz w:val="24"/>
                <w:szCs w:val="24"/>
              </w:rPr>
              <w:t xml:space="preserve">   «____» ________________  20</w:t>
            </w:r>
            <w:r w:rsidR="00571BE0" w:rsidRPr="001C72DA">
              <w:rPr>
                <w:rFonts w:ascii="Times New Roman" w:hAnsi="Times New Roman" w:cs="Times New Roman"/>
                <w:color w:val="000000"/>
                <w:sz w:val="24"/>
                <w:szCs w:val="24"/>
              </w:rPr>
              <w:t>2</w:t>
            </w:r>
            <w:r w:rsidR="00D6662F" w:rsidRPr="001C72DA">
              <w:rPr>
                <w:rFonts w:ascii="Times New Roman" w:hAnsi="Times New Roman" w:cs="Times New Roman"/>
                <w:color w:val="000000"/>
                <w:sz w:val="24"/>
                <w:szCs w:val="24"/>
              </w:rPr>
              <w:t>4</w:t>
            </w:r>
            <w:r w:rsidRPr="001C72DA">
              <w:rPr>
                <w:rFonts w:ascii="Times New Roman" w:hAnsi="Times New Roman" w:cs="Times New Roman"/>
                <w:color w:val="000000"/>
                <w:sz w:val="24"/>
                <w:szCs w:val="24"/>
              </w:rPr>
              <w:t xml:space="preserve"> г.</w:t>
            </w:r>
          </w:p>
        </w:tc>
      </w:tr>
    </w:tbl>
    <w:p w14:paraId="0856E289" w14:textId="77777777" w:rsidR="00571BE0" w:rsidRPr="001C72DA" w:rsidRDefault="00571BE0" w:rsidP="00F27CB5">
      <w:pPr>
        <w:pStyle w:val="a4"/>
        <w:ind w:firstLine="708"/>
        <w:jc w:val="both"/>
        <w:rPr>
          <w:b/>
          <w:bCs/>
          <w:color w:val="000000"/>
        </w:rPr>
      </w:pPr>
    </w:p>
    <w:p w14:paraId="48A49762" w14:textId="3C3BCD72" w:rsidR="00435A19" w:rsidRPr="001C72DA" w:rsidRDefault="00435A19" w:rsidP="00F27CB5">
      <w:pPr>
        <w:widowControl w:val="0"/>
        <w:suppressAutoHyphens/>
        <w:ind w:firstLine="709"/>
        <w:jc w:val="both"/>
        <w:rPr>
          <w:rFonts w:eastAsia="Arial"/>
          <w:kern w:val="1"/>
          <w:lang w:bidi="hi-IN"/>
        </w:rPr>
      </w:pPr>
      <w:r w:rsidRPr="001C72DA">
        <w:rPr>
          <w:b/>
          <w:kern w:val="1"/>
          <w:lang w:bidi="hi-IN"/>
        </w:rPr>
        <w:t>Акционерное общество «Управление теплоснабжения и инженерных сетей» (АО «УТС»)</w:t>
      </w:r>
      <w:r w:rsidRPr="001C72DA">
        <w:rPr>
          <w:kern w:val="1"/>
          <w:lang w:bidi="hi-IN"/>
        </w:rPr>
        <w:t>,</w:t>
      </w:r>
      <w:r w:rsidRPr="001C72DA">
        <w:rPr>
          <w:rFonts w:eastAsia="Arial"/>
          <w:kern w:val="1"/>
          <w:lang w:bidi="hi-IN"/>
        </w:rPr>
        <w:t xml:space="preserve"> именуемое в дальнейшем «Заказчик»,</w:t>
      </w:r>
      <w:r w:rsidRPr="001C72DA">
        <w:rPr>
          <w:rFonts w:eastAsia="Arial"/>
          <w:kern w:val="1"/>
          <w:lang w:eastAsia="zh-CN" w:bidi="hi-IN"/>
        </w:rPr>
        <w:t xml:space="preserve"> </w:t>
      </w:r>
      <w:r w:rsidRPr="001C72DA">
        <w:rPr>
          <w:rFonts w:eastAsia="Arial"/>
          <w:kern w:val="1"/>
          <w:lang w:bidi="hi-IN"/>
        </w:rPr>
        <w:t>в лице _______________________, действующего(ей) на основании ___________, с одной стороны, и _______________________, именуемое(</w:t>
      </w:r>
      <w:proofErr w:type="spellStart"/>
      <w:r w:rsidRPr="001C72DA">
        <w:rPr>
          <w:rFonts w:eastAsia="Arial"/>
          <w:kern w:val="1"/>
          <w:lang w:bidi="hi-IN"/>
        </w:rPr>
        <w:t>ый</w:t>
      </w:r>
      <w:proofErr w:type="spellEnd"/>
      <w:r w:rsidRPr="001C72DA">
        <w:rPr>
          <w:rFonts w:eastAsia="Arial"/>
          <w:kern w:val="1"/>
          <w:lang w:bidi="hi-IN"/>
        </w:rPr>
        <w:t xml:space="preserve">) в дальнейшем «Подрядчик», в лице </w:t>
      </w:r>
      <w:r w:rsidRPr="001C72DA">
        <w:rPr>
          <w:rFonts w:eastAsia="Arial"/>
          <w:kern w:val="1"/>
          <w:lang w:eastAsia="zh-CN" w:bidi="hi-IN"/>
        </w:rPr>
        <w:t>________________________</w:t>
      </w:r>
      <w:r w:rsidRPr="001C72DA">
        <w:rPr>
          <w:rFonts w:eastAsia="Arial"/>
          <w:kern w:val="1"/>
          <w:lang w:bidi="hi-IN"/>
        </w:rPr>
        <w:t>, действующего(ей) на основании _________ с другой стороны, совместно именуемые «Стороны»,</w:t>
      </w:r>
      <w:r w:rsidRPr="001C72DA">
        <w:rPr>
          <w:kern w:val="1"/>
          <w:lang w:bidi="hi-IN"/>
        </w:rPr>
        <w:t xml:space="preserve"> в соответствии с Федеральным законом от 18 июля 2011 года № 223-ФЗ «О закупках товаров, работ, услуг отдельными видами юридических лиц»,</w:t>
      </w:r>
      <w:r w:rsidRPr="001C72DA">
        <w:rPr>
          <w:rFonts w:eastAsia="Arial"/>
          <w:kern w:val="1"/>
          <w:lang w:bidi="hi-IN"/>
        </w:rPr>
        <w:t xml:space="preserve"> на основании ______________________ заключили настоящий договор, </w:t>
      </w:r>
      <w:r w:rsidRPr="001C72DA">
        <w:rPr>
          <w:kern w:val="1"/>
          <w:lang w:bidi="hi-IN"/>
        </w:rPr>
        <w:t>(далее – «Договор»)</w:t>
      </w:r>
      <w:r w:rsidRPr="001C72DA">
        <w:rPr>
          <w:b/>
          <w:kern w:val="1"/>
          <w:lang w:bidi="hi-IN"/>
        </w:rPr>
        <w:t xml:space="preserve"> </w:t>
      </w:r>
      <w:r w:rsidRPr="001C72DA">
        <w:rPr>
          <w:rFonts w:eastAsia="Arial"/>
          <w:kern w:val="1"/>
          <w:lang w:eastAsia="ar-SA" w:bidi="hi-IN"/>
        </w:rPr>
        <w:t xml:space="preserve">о нижеследующем: </w:t>
      </w:r>
    </w:p>
    <w:p w14:paraId="1FBC6959" w14:textId="77777777" w:rsidR="0016106B" w:rsidRPr="001C72DA" w:rsidRDefault="0016106B" w:rsidP="00F27CB5">
      <w:pPr>
        <w:pStyle w:val="a4"/>
        <w:ind w:firstLine="708"/>
        <w:jc w:val="both"/>
        <w:rPr>
          <w:color w:val="000000"/>
        </w:rPr>
      </w:pPr>
    </w:p>
    <w:p w14:paraId="2FB4C6FB" w14:textId="77777777" w:rsidR="004742F7" w:rsidRPr="001C72DA" w:rsidRDefault="0037117C" w:rsidP="00F27CB5">
      <w:pPr>
        <w:numPr>
          <w:ilvl w:val="0"/>
          <w:numId w:val="2"/>
        </w:numPr>
        <w:shd w:val="clear" w:color="auto" w:fill="FFFFFF"/>
        <w:ind w:left="0"/>
        <w:jc w:val="center"/>
        <w:outlineLvl w:val="4"/>
        <w:rPr>
          <w:b/>
          <w:caps/>
          <w:color w:val="000000"/>
        </w:rPr>
      </w:pPr>
      <w:r w:rsidRPr="001C72DA">
        <w:rPr>
          <w:b/>
          <w:caps/>
          <w:color w:val="000000"/>
        </w:rPr>
        <w:t>Предмет Договора</w:t>
      </w:r>
    </w:p>
    <w:p w14:paraId="4542525E" w14:textId="64A5EC2A" w:rsidR="004742F7" w:rsidRPr="001C72DA" w:rsidRDefault="0037117C" w:rsidP="00F27CB5">
      <w:pPr>
        <w:tabs>
          <w:tab w:val="left" w:pos="426"/>
        </w:tabs>
        <w:autoSpaceDE w:val="0"/>
        <w:autoSpaceDN w:val="0"/>
        <w:adjustRightInd w:val="0"/>
        <w:ind w:firstLine="567"/>
        <w:jc w:val="both"/>
      </w:pPr>
      <w:r w:rsidRPr="001C72DA">
        <w:t xml:space="preserve">1.1 </w:t>
      </w:r>
      <w:r w:rsidR="005526FE" w:rsidRPr="001C72DA">
        <w:t>Подрядчик</w:t>
      </w:r>
      <w:r w:rsidR="005526FE" w:rsidRPr="001C72DA">
        <w:rPr>
          <w:b/>
          <w:bCs/>
        </w:rPr>
        <w:t xml:space="preserve"> </w:t>
      </w:r>
      <w:r w:rsidR="005526FE" w:rsidRPr="001C72DA">
        <w:t>обязуется по заданию Заказчика в порядке и на условиях, предусмотренных настоящим договором, согласно Приложению №1 «Техническое задание»</w:t>
      </w:r>
      <w:r w:rsidR="00165DB0" w:rsidRPr="001C72DA">
        <w:t xml:space="preserve">, </w:t>
      </w:r>
      <w:r w:rsidR="003A7002" w:rsidRPr="001C72DA">
        <w:t>к настоящему договору,</w:t>
      </w:r>
      <w:r w:rsidRPr="001C72DA">
        <w:t xml:space="preserve"> </w:t>
      </w:r>
      <w:r w:rsidR="00165DB0" w:rsidRPr="001C72DA">
        <w:t xml:space="preserve">выполнить работы </w:t>
      </w:r>
      <w:r w:rsidR="00837944" w:rsidRPr="001C72DA">
        <w:rPr>
          <w:bCs/>
          <w:kern w:val="32"/>
          <w:lang w:eastAsia="x-none"/>
        </w:rPr>
        <w:t xml:space="preserve">по </w:t>
      </w:r>
      <w:r w:rsidR="00B45208" w:rsidRPr="001C72DA">
        <w:rPr>
          <w:bCs/>
          <w:kern w:val="32"/>
          <w:lang w:eastAsia="x-none"/>
        </w:rPr>
        <w:t>ремонту</w:t>
      </w:r>
      <w:r w:rsidR="00837944" w:rsidRPr="001C72DA">
        <w:rPr>
          <w:bCs/>
          <w:kern w:val="32"/>
          <w:lang w:eastAsia="x-none"/>
        </w:rPr>
        <w:t xml:space="preserve"> асфальтобетонного покрытия внутриквартальных проездов и парковок, прилегающих к многоквартирным жилым домам после проведения земляных работ по прокладке тепловых сетей к объекту: «</w:t>
      </w:r>
      <w:r w:rsidR="00837944" w:rsidRPr="001C72DA">
        <w:t>Многоквартирный жилой дом с нежилыми помещениями на земельном участке с КН 86:12:0101011:578, расположенный по адресу: ХМАО-Югра г. Ханты-М</w:t>
      </w:r>
      <w:r w:rsidR="00EE6BE4" w:rsidRPr="001C72DA">
        <w:t xml:space="preserve">ансийск, улица Дзержинского, 33» </w:t>
      </w:r>
      <w:r w:rsidRPr="001C72DA">
        <w:t xml:space="preserve">и сдать их результат Заказчику, а Заказчик обязуется принять и оплатить выполненные Подрядчиком работы в порядке и на условиях, предусмотренных настоящим </w:t>
      </w:r>
      <w:r w:rsidR="005526FE" w:rsidRPr="001C72DA">
        <w:t>Д</w:t>
      </w:r>
      <w:r w:rsidRPr="001C72DA">
        <w:t xml:space="preserve">оговором. </w:t>
      </w:r>
    </w:p>
    <w:p w14:paraId="0D9B6F4F" w14:textId="73CBCCBB" w:rsidR="00783650" w:rsidRPr="001C72DA" w:rsidRDefault="00783650" w:rsidP="00F27CB5">
      <w:pPr>
        <w:tabs>
          <w:tab w:val="left" w:pos="426"/>
        </w:tabs>
        <w:autoSpaceDE w:val="0"/>
        <w:autoSpaceDN w:val="0"/>
        <w:adjustRightInd w:val="0"/>
        <w:ind w:firstLine="567"/>
        <w:jc w:val="both"/>
        <w:rPr>
          <w:bCs/>
          <w:kern w:val="32"/>
          <w:lang w:eastAsia="x-none"/>
        </w:rPr>
      </w:pPr>
      <w:r w:rsidRPr="001C72DA">
        <w:rPr>
          <w:bCs/>
          <w:kern w:val="32"/>
          <w:lang w:eastAsia="x-none"/>
        </w:rPr>
        <w:t>1.2. Общая площадью асфальтирования 205,2 м2.</w:t>
      </w:r>
    </w:p>
    <w:p w14:paraId="661DE23A" w14:textId="3DA8E8F8" w:rsidR="00682245" w:rsidRPr="001C72DA" w:rsidRDefault="0037117C" w:rsidP="00F27CB5">
      <w:pPr>
        <w:pStyle w:val="af2"/>
        <w:widowControl w:val="0"/>
        <w:numPr>
          <w:ilvl w:val="1"/>
          <w:numId w:val="45"/>
        </w:numPr>
        <w:tabs>
          <w:tab w:val="left" w:pos="0"/>
          <w:tab w:val="left" w:pos="993"/>
        </w:tabs>
        <w:autoSpaceDE w:val="0"/>
        <w:autoSpaceDN w:val="0"/>
        <w:adjustRightInd w:val="0"/>
        <w:ind w:left="0" w:firstLine="567"/>
        <w:jc w:val="both"/>
      </w:pPr>
      <w:r w:rsidRPr="001C72DA">
        <w:t>Результатом работ по договору является качественное выполнение работ, указанных в п.1.1 настоящего договора, на объектах Заказчика в соответствии с настоящим договором и приложениями к нему, а также в соответствии с нормативными требованиями Строительных норм и правил Российской Федерации (СНиП), Государственными стандартами Российской Федерации в области строительства (ГОСТ), руководящими документами системы (РДС), техническими условиями (ТУ), ст.704 ГК РФ, а также предписаниями надзорных органов, требованиями противоаварийных циркуляров, информационных сообщений и писем заводов-изготовителей оборудования (материалов).</w:t>
      </w:r>
    </w:p>
    <w:p w14:paraId="237CB7CB" w14:textId="3AF14288" w:rsidR="00682245" w:rsidRPr="001C72DA" w:rsidRDefault="000B512B" w:rsidP="00F27CB5">
      <w:pPr>
        <w:pStyle w:val="ConsNonformat"/>
        <w:widowControl/>
        <w:ind w:firstLine="567"/>
        <w:jc w:val="both"/>
        <w:rPr>
          <w:rFonts w:ascii="Times New Roman" w:hAnsi="Times New Roman" w:cs="Times New Roman"/>
          <w:sz w:val="24"/>
          <w:szCs w:val="24"/>
        </w:rPr>
      </w:pPr>
      <w:r w:rsidRPr="001C72DA">
        <w:rPr>
          <w:rFonts w:ascii="Times New Roman" w:hAnsi="Times New Roman" w:cs="Times New Roman"/>
          <w:sz w:val="24"/>
          <w:szCs w:val="24"/>
        </w:rPr>
        <w:t>1.</w:t>
      </w:r>
      <w:r w:rsidR="00783650" w:rsidRPr="001C72DA">
        <w:rPr>
          <w:rFonts w:ascii="Times New Roman" w:hAnsi="Times New Roman" w:cs="Times New Roman"/>
          <w:sz w:val="24"/>
          <w:szCs w:val="24"/>
        </w:rPr>
        <w:t>4</w:t>
      </w:r>
      <w:r w:rsidRPr="001C72DA">
        <w:rPr>
          <w:rFonts w:ascii="Times New Roman" w:hAnsi="Times New Roman" w:cs="Times New Roman"/>
          <w:sz w:val="24"/>
          <w:szCs w:val="24"/>
        </w:rPr>
        <w:t xml:space="preserve">. </w:t>
      </w:r>
      <w:r w:rsidR="0037117C" w:rsidRPr="001C72DA">
        <w:rPr>
          <w:rFonts w:ascii="Times New Roman" w:hAnsi="Times New Roman" w:cs="Times New Roman"/>
          <w:sz w:val="24"/>
          <w:szCs w:val="24"/>
        </w:rPr>
        <w:t xml:space="preserve">Технология </w:t>
      </w:r>
      <w:r w:rsidR="00AA36DA" w:rsidRPr="001C72DA">
        <w:rPr>
          <w:rFonts w:ascii="Times New Roman" w:hAnsi="Times New Roman" w:cs="Times New Roman"/>
          <w:sz w:val="24"/>
          <w:szCs w:val="24"/>
        </w:rPr>
        <w:t xml:space="preserve">выполнения </w:t>
      </w:r>
      <w:r w:rsidR="0037117C" w:rsidRPr="001C72DA">
        <w:rPr>
          <w:rFonts w:ascii="Times New Roman" w:hAnsi="Times New Roman" w:cs="Times New Roman"/>
          <w:sz w:val="24"/>
          <w:szCs w:val="24"/>
        </w:rPr>
        <w:t xml:space="preserve">работ, безопасность </w:t>
      </w:r>
      <w:r w:rsidR="008D74F1" w:rsidRPr="001C72DA">
        <w:rPr>
          <w:rFonts w:ascii="Times New Roman" w:hAnsi="Times New Roman" w:cs="Times New Roman"/>
          <w:sz w:val="24"/>
          <w:szCs w:val="24"/>
        </w:rPr>
        <w:t xml:space="preserve">выполняемых </w:t>
      </w:r>
      <w:r w:rsidR="0037117C" w:rsidRPr="001C72DA">
        <w:rPr>
          <w:rFonts w:ascii="Times New Roman" w:hAnsi="Times New Roman" w:cs="Times New Roman"/>
          <w:sz w:val="24"/>
          <w:szCs w:val="24"/>
        </w:rPr>
        <w:t>работ, организация и охрана труда при проведении работ должна соответствовать Строительным нормам и правилам Российской Федерации.</w:t>
      </w:r>
    </w:p>
    <w:p w14:paraId="02A3AFBB" w14:textId="77777777" w:rsidR="00DB5769" w:rsidRPr="001C72DA" w:rsidRDefault="00DB5769" w:rsidP="00F27CB5">
      <w:pPr>
        <w:pStyle w:val="a3"/>
        <w:spacing w:before="0" w:beforeAutospacing="0" w:after="0" w:afterAutospacing="0"/>
        <w:ind w:firstLine="709"/>
        <w:jc w:val="both"/>
      </w:pPr>
    </w:p>
    <w:p w14:paraId="5C994943" w14:textId="77777777" w:rsidR="00DB5769" w:rsidRPr="001C72DA" w:rsidRDefault="0037117C" w:rsidP="00F27CB5">
      <w:pPr>
        <w:numPr>
          <w:ilvl w:val="0"/>
          <w:numId w:val="45"/>
        </w:numPr>
        <w:shd w:val="clear" w:color="auto" w:fill="FFFFFF"/>
        <w:ind w:left="0"/>
        <w:jc w:val="center"/>
        <w:outlineLvl w:val="4"/>
        <w:rPr>
          <w:b/>
          <w:caps/>
          <w:color w:val="000000"/>
        </w:rPr>
      </w:pPr>
      <w:r w:rsidRPr="001C72DA">
        <w:rPr>
          <w:b/>
          <w:caps/>
          <w:color w:val="000000"/>
        </w:rPr>
        <w:t xml:space="preserve">Права и обязанности </w:t>
      </w:r>
      <w:r w:rsidR="00682245" w:rsidRPr="001C72DA">
        <w:rPr>
          <w:b/>
          <w:caps/>
          <w:color w:val="000000"/>
        </w:rPr>
        <w:t>ЗАКАЗЧИКА</w:t>
      </w:r>
    </w:p>
    <w:p w14:paraId="7F9C6F3F" w14:textId="680EDD29" w:rsidR="00682245" w:rsidRPr="001C72DA" w:rsidRDefault="000B512B" w:rsidP="00F27CB5">
      <w:pPr>
        <w:pStyle w:val="ConsNormal"/>
        <w:ind w:firstLine="567"/>
        <w:jc w:val="both"/>
        <w:rPr>
          <w:rFonts w:ascii="Times New Roman" w:hAnsi="Times New Roman" w:cs="Times New Roman"/>
          <w:sz w:val="24"/>
          <w:szCs w:val="24"/>
        </w:rPr>
      </w:pPr>
      <w:r w:rsidRPr="001C72DA">
        <w:rPr>
          <w:rFonts w:ascii="Times New Roman" w:hAnsi="Times New Roman" w:cs="Times New Roman"/>
          <w:sz w:val="24"/>
          <w:szCs w:val="24"/>
        </w:rPr>
        <w:t>2.1. Заказчик обязан</w:t>
      </w:r>
      <w:r w:rsidR="0037117C" w:rsidRPr="001C72DA">
        <w:rPr>
          <w:rFonts w:ascii="Times New Roman" w:hAnsi="Times New Roman" w:cs="Times New Roman"/>
          <w:sz w:val="24"/>
          <w:szCs w:val="24"/>
        </w:rPr>
        <w:t>:</w:t>
      </w:r>
    </w:p>
    <w:p w14:paraId="2F64C7E9" w14:textId="558BC6F4" w:rsidR="00682245" w:rsidRPr="001C72DA" w:rsidRDefault="0037117C" w:rsidP="00F27CB5">
      <w:pPr>
        <w:widowControl w:val="0"/>
        <w:autoSpaceDE w:val="0"/>
        <w:autoSpaceDN w:val="0"/>
        <w:adjustRightInd w:val="0"/>
        <w:ind w:firstLine="567"/>
        <w:jc w:val="both"/>
      </w:pPr>
      <w:r w:rsidRPr="001C72DA">
        <w:t>2.1</w:t>
      </w:r>
      <w:r w:rsidR="000B512B" w:rsidRPr="001C72DA">
        <w:t>.1.</w:t>
      </w:r>
      <w:r w:rsidRPr="001C72DA">
        <w:t xml:space="preserve"> Осуществля</w:t>
      </w:r>
      <w:r w:rsidR="000B512B" w:rsidRPr="001C72DA">
        <w:t>ть</w:t>
      </w:r>
      <w:r w:rsidRPr="001C72DA">
        <w:t xml:space="preserve"> технический надзор и контроль за выполнением Подрядчиком работ, их ходом и качеством, соблюдением сроков выполнения работ, осуществля</w:t>
      </w:r>
      <w:r w:rsidR="000B512B" w:rsidRPr="001C72DA">
        <w:t>ть</w:t>
      </w:r>
      <w:r w:rsidRPr="001C72DA">
        <w:t xml:space="preserve"> контроль за качеством используемых Подрядчиком материалов, изделий, оборудования, не вмешиваясь при этом в хозяйственную деятельность Подрядчика.</w:t>
      </w:r>
    </w:p>
    <w:p w14:paraId="48561195" w14:textId="6E5C74BA" w:rsidR="00682245" w:rsidRPr="001C72DA" w:rsidRDefault="000B512B" w:rsidP="00F27CB5">
      <w:pPr>
        <w:widowControl w:val="0"/>
        <w:tabs>
          <w:tab w:val="left" w:pos="1134"/>
        </w:tabs>
        <w:autoSpaceDE w:val="0"/>
        <w:autoSpaceDN w:val="0"/>
        <w:adjustRightInd w:val="0"/>
        <w:ind w:firstLine="567"/>
        <w:jc w:val="both"/>
      </w:pPr>
      <w:r w:rsidRPr="001C72DA">
        <w:t xml:space="preserve">2.1.2. </w:t>
      </w:r>
      <w:r w:rsidR="0037117C" w:rsidRPr="001C72DA">
        <w:t>Определя</w:t>
      </w:r>
      <w:r w:rsidRPr="001C72DA">
        <w:t>ть</w:t>
      </w:r>
      <w:r w:rsidR="0037117C" w:rsidRPr="001C72DA">
        <w:t xml:space="preserve"> лиц, непосредственно участвующих в техническом надзоре и контроле за ходом выполнения Подрядчиком работ и (или) участвующих в сдаче-приемке выполненных работ по настоящему Договору, которые несут предусмотренную законодательством ответственность за качество проведенного технического контроля.</w:t>
      </w:r>
    </w:p>
    <w:p w14:paraId="28ED5619" w14:textId="77777777" w:rsidR="00682245" w:rsidRPr="001C72DA" w:rsidRDefault="0037117C" w:rsidP="00F27CB5">
      <w:pPr>
        <w:pStyle w:val="ConsNormal"/>
        <w:ind w:firstLine="567"/>
        <w:jc w:val="both"/>
        <w:rPr>
          <w:rFonts w:ascii="Times New Roman" w:hAnsi="Times New Roman" w:cs="Times New Roman"/>
          <w:sz w:val="24"/>
          <w:szCs w:val="24"/>
        </w:rPr>
      </w:pPr>
      <w:r w:rsidRPr="001C72DA">
        <w:rPr>
          <w:rFonts w:ascii="Times New Roman" w:hAnsi="Times New Roman" w:cs="Times New Roman"/>
          <w:sz w:val="24"/>
          <w:szCs w:val="24"/>
        </w:rPr>
        <w:t>Определение таких лиц происходит путем издания соответствующего приказа руководителем Заказчика.</w:t>
      </w:r>
    </w:p>
    <w:p w14:paraId="295BF2F4" w14:textId="63106846" w:rsidR="000B512B" w:rsidRPr="001C72DA" w:rsidRDefault="000B512B" w:rsidP="00F27CB5">
      <w:pPr>
        <w:pStyle w:val="af2"/>
        <w:widowControl w:val="0"/>
        <w:numPr>
          <w:ilvl w:val="1"/>
          <w:numId w:val="40"/>
        </w:numPr>
        <w:tabs>
          <w:tab w:val="left" w:pos="1134"/>
        </w:tabs>
        <w:autoSpaceDE w:val="0"/>
        <w:autoSpaceDN w:val="0"/>
        <w:adjustRightInd w:val="0"/>
        <w:ind w:left="0" w:firstLine="567"/>
        <w:jc w:val="both"/>
      </w:pPr>
      <w:r w:rsidRPr="001C72DA">
        <w:t>Заказчик вправе:</w:t>
      </w:r>
    </w:p>
    <w:p w14:paraId="6B812EB2" w14:textId="244DFE65" w:rsidR="00682245" w:rsidRPr="001C72DA" w:rsidRDefault="00561592" w:rsidP="00F27CB5">
      <w:pPr>
        <w:widowControl w:val="0"/>
        <w:tabs>
          <w:tab w:val="left" w:pos="1134"/>
        </w:tabs>
        <w:autoSpaceDE w:val="0"/>
        <w:autoSpaceDN w:val="0"/>
        <w:adjustRightInd w:val="0"/>
        <w:ind w:firstLine="567"/>
        <w:jc w:val="both"/>
      </w:pPr>
      <w:r w:rsidRPr="001C72DA">
        <w:t>2.2.1. Т</w:t>
      </w:r>
      <w:r w:rsidR="0037117C" w:rsidRPr="001C72DA">
        <w:t>ребовать от Подрядчика надлежащего выполнения обязательств в соответствии с настоящим Договором, а также требовать своевременного устранения выявленных недостатков.</w:t>
      </w:r>
    </w:p>
    <w:p w14:paraId="55E96543" w14:textId="31FA2158" w:rsidR="00682245" w:rsidRPr="001C72DA" w:rsidRDefault="0037117C" w:rsidP="00F27CB5">
      <w:pPr>
        <w:pStyle w:val="af2"/>
        <w:widowControl w:val="0"/>
        <w:numPr>
          <w:ilvl w:val="2"/>
          <w:numId w:val="41"/>
        </w:numPr>
        <w:tabs>
          <w:tab w:val="left" w:pos="1134"/>
        </w:tabs>
        <w:autoSpaceDE w:val="0"/>
        <w:autoSpaceDN w:val="0"/>
        <w:adjustRightInd w:val="0"/>
        <w:ind w:left="0" w:firstLine="567"/>
        <w:jc w:val="both"/>
      </w:pPr>
      <w:r w:rsidRPr="001C72DA">
        <w:t xml:space="preserve"> </w:t>
      </w:r>
      <w:r w:rsidR="00561592" w:rsidRPr="001C72DA">
        <w:t>Т</w:t>
      </w:r>
      <w:r w:rsidRPr="001C72DA">
        <w:t>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75DEAC41" w14:textId="5E8C8804" w:rsidR="00682245" w:rsidRPr="001C72DA" w:rsidRDefault="00561592" w:rsidP="00F27CB5">
      <w:pPr>
        <w:pStyle w:val="af2"/>
        <w:widowControl w:val="0"/>
        <w:numPr>
          <w:ilvl w:val="2"/>
          <w:numId w:val="41"/>
        </w:numPr>
        <w:tabs>
          <w:tab w:val="left" w:pos="1134"/>
        </w:tabs>
        <w:autoSpaceDE w:val="0"/>
        <w:autoSpaceDN w:val="0"/>
        <w:adjustRightInd w:val="0"/>
        <w:ind w:left="0" w:firstLine="567"/>
        <w:jc w:val="both"/>
      </w:pPr>
      <w:r w:rsidRPr="001C72DA">
        <w:t>Д</w:t>
      </w:r>
      <w:r w:rsidR="0037117C" w:rsidRPr="001C72DA">
        <w:t xml:space="preserve">авать Подрядчику обязательные для исполнения указания относительно способа и </w:t>
      </w:r>
      <w:r w:rsidR="0037117C" w:rsidRPr="001C72DA">
        <w:lastRenderedPageBreak/>
        <w:t>порядка выполнения работ в рамках, не противоречащих настоящему Договору, действующему законодательству Российской Федерации, подзаконным правовым актам, не вмешиваясь при этом в хозяйственную деятельность Подрядчика.</w:t>
      </w:r>
    </w:p>
    <w:p w14:paraId="7A832F8C" w14:textId="299B8BFF" w:rsidR="00682245" w:rsidRPr="001C72DA" w:rsidRDefault="0037117C" w:rsidP="00F27CB5">
      <w:pPr>
        <w:pStyle w:val="af2"/>
        <w:widowControl w:val="0"/>
        <w:numPr>
          <w:ilvl w:val="2"/>
          <w:numId w:val="41"/>
        </w:numPr>
        <w:tabs>
          <w:tab w:val="left" w:pos="1134"/>
        </w:tabs>
        <w:autoSpaceDE w:val="0"/>
        <w:autoSpaceDN w:val="0"/>
        <w:adjustRightInd w:val="0"/>
        <w:ind w:left="0" w:firstLine="567"/>
        <w:jc w:val="both"/>
      </w:pPr>
      <w:r w:rsidRPr="001C72DA">
        <w:t>В случае обнаружения при осуществлении надзора и контроля в ходе выполнения работ или при сдаче-приемке работ отступлений от условий настоящего Договора, которые могут ухудшить качество подлежащего строительно-монтажных работ объекта, и иных недостатков, сообщ</w:t>
      </w:r>
      <w:r w:rsidR="00561592" w:rsidRPr="001C72DA">
        <w:t>ить</w:t>
      </w:r>
      <w:r w:rsidRPr="001C72DA">
        <w:t xml:space="preserve"> об этом в письменной форме Подрядчику.</w:t>
      </w:r>
    </w:p>
    <w:p w14:paraId="15C40A78" w14:textId="004F59C8" w:rsidR="00682245" w:rsidRPr="001C72DA" w:rsidRDefault="00561592" w:rsidP="00F27CB5">
      <w:pPr>
        <w:pStyle w:val="af2"/>
        <w:widowControl w:val="0"/>
        <w:numPr>
          <w:ilvl w:val="2"/>
          <w:numId w:val="41"/>
        </w:numPr>
        <w:tabs>
          <w:tab w:val="left" w:pos="1134"/>
        </w:tabs>
        <w:autoSpaceDE w:val="0"/>
        <w:autoSpaceDN w:val="0"/>
        <w:adjustRightInd w:val="0"/>
        <w:ind w:left="0" w:firstLine="567"/>
        <w:jc w:val="both"/>
      </w:pPr>
      <w:r w:rsidRPr="001C72DA">
        <w:t>В</w:t>
      </w:r>
      <w:r w:rsidR="0037117C" w:rsidRPr="001C72DA">
        <w:t>ести учет допущенных Подрядчиком нарушенных обязательств по настоящему договору, учитывать количество, степень тяжести и причины нарушений, соблюдение сроков и своевременность принятия мер по устранению нарушений.</w:t>
      </w:r>
    </w:p>
    <w:p w14:paraId="1CD253C5" w14:textId="4A7FFE2E" w:rsidR="00682245" w:rsidRPr="001C72DA" w:rsidRDefault="0037117C" w:rsidP="00F27CB5">
      <w:pPr>
        <w:pStyle w:val="af2"/>
        <w:widowControl w:val="0"/>
        <w:numPr>
          <w:ilvl w:val="2"/>
          <w:numId w:val="41"/>
        </w:numPr>
        <w:tabs>
          <w:tab w:val="left" w:pos="1276"/>
        </w:tabs>
        <w:autoSpaceDE w:val="0"/>
        <w:autoSpaceDN w:val="0"/>
        <w:adjustRightInd w:val="0"/>
        <w:ind w:left="0" w:firstLine="567"/>
        <w:jc w:val="both"/>
      </w:pPr>
      <w:r w:rsidRPr="001C72DA">
        <w:t>Осуществля</w:t>
      </w:r>
      <w:r w:rsidR="00561592" w:rsidRPr="001C72DA">
        <w:t>ть</w:t>
      </w:r>
      <w:r w:rsidRPr="001C72DA">
        <w:t xml:space="preserve"> иные права и обязанности, предусмотренные настоящим Договором и действующим законодательством Российской Федерации.</w:t>
      </w:r>
    </w:p>
    <w:p w14:paraId="15256213" w14:textId="21682244" w:rsidR="009D21D8" w:rsidRPr="001C72DA" w:rsidRDefault="00561592" w:rsidP="00F27CB5">
      <w:pPr>
        <w:pStyle w:val="af2"/>
        <w:widowControl w:val="0"/>
        <w:numPr>
          <w:ilvl w:val="2"/>
          <w:numId w:val="41"/>
        </w:numPr>
        <w:tabs>
          <w:tab w:val="left" w:pos="1276"/>
        </w:tabs>
        <w:autoSpaceDE w:val="0"/>
        <w:autoSpaceDN w:val="0"/>
        <w:adjustRightInd w:val="0"/>
        <w:ind w:left="0" w:firstLine="567"/>
        <w:jc w:val="both"/>
      </w:pPr>
      <w:r w:rsidRPr="001C72DA">
        <w:t>П</w:t>
      </w:r>
      <w:r w:rsidR="0037117C" w:rsidRPr="001C72DA">
        <w:t xml:space="preserve">риостанавливать </w:t>
      </w:r>
      <w:r w:rsidR="008D74F1" w:rsidRPr="001C72DA">
        <w:t>выполнение</w:t>
      </w:r>
      <w:r w:rsidR="0037117C" w:rsidRPr="001C72DA">
        <w:t xml:space="preserve"> Работ, если выявлены нарушения, которые угрожают жизни и здоровью людей или могут привести к загрязнению окружающей среды и аварийным ситуациям</w:t>
      </w:r>
    </w:p>
    <w:p w14:paraId="56302840" w14:textId="6EB163B3" w:rsidR="009D21D8" w:rsidRPr="001C72DA" w:rsidRDefault="0037117C" w:rsidP="00F27CB5">
      <w:pPr>
        <w:pStyle w:val="af2"/>
        <w:widowControl w:val="0"/>
        <w:numPr>
          <w:ilvl w:val="2"/>
          <w:numId w:val="41"/>
        </w:numPr>
        <w:tabs>
          <w:tab w:val="left" w:pos="1276"/>
        </w:tabs>
        <w:autoSpaceDE w:val="0"/>
        <w:autoSpaceDN w:val="0"/>
        <w:adjustRightInd w:val="0"/>
        <w:ind w:left="0" w:firstLine="567"/>
        <w:jc w:val="both"/>
      </w:pPr>
      <w:r w:rsidRPr="001C72DA">
        <w:t xml:space="preserve">Если во время выполнения работ станет очевидным, что они не будут выполнены надлежащим образом, Заказчик </w:t>
      </w:r>
      <w:r w:rsidR="00561592" w:rsidRPr="001C72DA">
        <w:t xml:space="preserve">вправе </w:t>
      </w:r>
      <w:r w:rsidRPr="001C72DA">
        <w:t>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настоящего Договора в одностороннем внесудебном порядке полностью или в части,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108505AE" w14:textId="77777777" w:rsidR="009D21D8" w:rsidRPr="001C72DA" w:rsidRDefault="009D21D8" w:rsidP="00F27CB5">
      <w:pPr>
        <w:widowControl w:val="0"/>
        <w:tabs>
          <w:tab w:val="left" w:pos="1276"/>
        </w:tabs>
        <w:autoSpaceDE w:val="0"/>
        <w:autoSpaceDN w:val="0"/>
        <w:adjustRightInd w:val="0"/>
        <w:jc w:val="both"/>
      </w:pPr>
    </w:p>
    <w:p w14:paraId="5A37A34D" w14:textId="77777777" w:rsidR="001810F7" w:rsidRPr="001C72DA" w:rsidRDefault="0037117C" w:rsidP="00F27CB5">
      <w:pPr>
        <w:widowControl w:val="0"/>
        <w:numPr>
          <w:ilvl w:val="0"/>
          <w:numId w:val="41"/>
        </w:numPr>
        <w:tabs>
          <w:tab w:val="left" w:pos="284"/>
        </w:tabs>
        <w:autoSpaceDE w:val="0"/>
        <w:autoSpaceDN w:val="0"/>
        <w:adjustRightInd w:val="0"/>
        <w:ind w:left="0" w:hanging="357"/>
        <w:jc w:val="center"/>
        <w:rPr>
          <w:b/>
          <w:bCs/>
        </w:rPr>
      </w:pPr>
      <w:r w:rsidRPr="001C72DA">
        <w:rPr>
          <w:b/>
          <w:bCs/>
        </w:rPr>
        <w:t>ПРАВА И ОБЯЗАННОСТИ ПОДРЯДЧИКА</w:t>
      </w:r>
    </w:p>
    <w:p w14:paraId="23809891" w14:textId="77777777" w:rsidR="001810F7" w:rsidRPr="001C72DA" w:rsidRDefault="0037117C" w:rsidP="00F27CB5">
      <w:pPr>
        <w:widowControl w:val="0"/>
        <w:numPr>
          <w:ilvl w:val="1"/>
          <w:numId w:val="5"/>
        </w:numPr>
        <w:tabs>
          <w:tab w:val="left" w:pos="1134"/>
        </w:tabs>
        <w:autoSpaceDE w:val="0"/>
        <w:autoSpaceDN w:val="0"/>
        <w:adjustRightInd w:val="0"/>
        <w:ind w:left="0" w:firstLine="567"/>
        <w:jc w:val="both"/>
      </w:pPr>
      <w:r w:rsidRPr="001C72DA">
        <w:t>Подрядчик вправе:</w:t>
      </w:r>
    </w:p>
    <w:p w14:paraId="1769B31E" w14:textId="77777777" w:rsidR="001810F7" w:rsidRPr="001C72DA" w:rsidRDefault="0037117C" w:rsidP="00F27CB5">
      <w:pPr>
        <w:autoSpaceDE w:val="0"/>
        <w:autoSpaceDN w:val="0"/>
        <w:adjustRightInd w:val="0"/>
        <w:ind w:firstLine="567"/>
        <w:jc w:val="both"/>
      </w:pPr>
      <w:r w:rsidRPr="001C72DA">
        <w:t>3.1.1. Требовать своевременного подписания Заказчиком актов выполненных работ по настоящему Договору.</w:t>
      </w:r>
    </w:p>
    <w:p w14:paraId="4D094177" w14:textId="77777777" w:rsidR="001810F7" w:rsidRPr="001C72DA" w:rsidRDefault="0037117C" w:rsidP="00F27CB5">
      <w:pPr>
        <w:autoSpaceDE w:val="0"/>
        <w:autoSpaceDN w:val="0"/>
        <w:adjustRightInd w:val="0"/>
        <w:ind w:firstLine="567"/>
        <w:jc w:val="both"/>
      </w:pPr>
      <w:r w:rsidRPr="001C72DA">
        <w:t>3.1.2. Требовать своевременной оплаты выполненных работ в соответствии с порядком, установленным настоящим Договором.</w:t>
      </w:r>
    </w:p>
    <w:p w14:paraId="77215B94" w14:textId="77777777" w:rsidR="001810F7" w:rsidRPr="001C72DA" w:rsidRDefault="0037117C" w:rsidP="00F27CB5">
      <w:pPr>
        <w:autoSpaceDE w:val="0"/>
        <w:autoSpaceDN w:val="0"/>
        <w:adjustRightInd w:val="0"/>
        <w:ind w:firstLine="567"/>
        <w:jc w:val="both"/>
      </w:pPr>
      <w:r w:rsidRPr="001C72DA">
        <w:t>3.1.3. Осуществлять иные права, предусмотренные настоящим Договором и действующим законодательством Российской Федерации.</w:t>
      </w:r>
    </w:p>
    <w:p w14:paraId="55C32570" w14:textId="77777777" w:rsidR="001810F7" w:rsidRPr="001C72DA" w:rsidRDefault="0037117C" w:rsidP="00F27CB5">
      <w:pPr>
        <w:autoSpaceDE w:val="0"/>
        <w:autoSpaceDN w:val="0"/>
        <w:adjustRightInd w:val="0"/>
        <w:ind w:firstLine="567"/>
        <w:jc w:val="both"/>
      </w:pPr>
      <w:r w:rsidRPr="001C72DA">
        <w:t>3.1.4. Подрядчик при выполнении работ может привлекать сторонних исполнителей, в порядке, установленном настоящим Договором.</w:t>
      </w:r>
    </w:p>
    <w:p w14:paraId="3A803073" w14:textId="77777777" w:rsidR="001810F7" w:rsidRPr="001C72DA" w:rsidRDefault="0037117C" w:rsidP="00F27CB5">
      <w:pPr>
        <w:widowControl w:val="0"/>
        <w:numPr>
          <w:ilvl w:val="1"/>
          <w:numId w:val="7"/>
        </w:numPr>
        <w:tabs>
          <w:tab w:val="left" w:pos="1134"/>
        </w:tabs>
        <w:autoSpaceDE w:val="0"/>
        <w:autoSpaceDN w:val="0"/>
        <w:adjustRightInd w:val="0"/>
        <w:ind w:left="0" w:firstLine="567"/>
        <w:jc w:val="both"/>
      </w:pPr>
      <w:r w:rsidRPr="001C72DA">
        <w:t>Подрядчик обязан:</w:t>
      </w:r>
    </w:p>
    <w:p w14:paraId="4DB336AA" w14:textId="32C97F1B" w:rsidR="001810F7" w:rsidRPr="001C72DA" w:rsidRDefault="0004027F" w:rsidP="00F27CB5">
      <w:pPr>
        <w:ind w:firstLine="567"/>
        <w:jc w:val="both"/>
      </w:pPr>
      <w:r w:rsidRPr="001C72DA">
        <w:rPr>
          <w:snapToGrid w:val="0"/>
        </w:rPr>
        <w:t xml:space="preserve">3.2.1. </w:t>
      </w:r>
      <w:r w:rsidR="0037117C" w:rsidRPr="001C72DA">
        <w:t>Обеспечить входной контроль материалов по наличию и соответствию требованиям, с участием представителя Заказчика.</w:t>
      </w:r>
    </w:p>
    <w:p w14:paraId="6F450381" w14:textId="547E2E27" w:rsidR="001810F7" w:rsidRPr="001C72DA" w:rsidRDefault="0004027F" w:rsidP="00F27CB5">
      <w:pPr>
        <w:widowControl w:val="0"/>
        <w:tabs>
          <w:tab w:val="left" w:pos="1260"/>
          <w:tab w:val="left" w:pos="1695"/>
        </w:tabs>
        <w:autoSpaceDE w:val="0"/>
        <w:autoSpaceDN w:val="0"/>
        <w:adjustRightInd w:val="0"/>
        <w:ind w:firstLine="567"/>
        <w:jc w:val="both"/>
      </w:pPr>
      <w:r w:rsidRPr="001C72DA">
        <w:t>3.2.</w:t>
      </w:r>
      <w:r w:rsidR="001C72DA" w:rsidRPr="001C72DA">
        <w:t>2</w:t>
      </w:r>
      <w:r w:rsidR="0037117C" w:rsidRPr="001C72DA">
        <w:t>. Своевременно выполнить все работы в порядке и сроки, предусмотренные настоящим Договором, в полном объеме и надлежащим образом, согласно действующим строительным нормам и правилам, государственным стандартам, условиям Договора, в соответствии с указаниями Заказчика, включая подготовку актов прием</w:t>
      </w:r>
      <w:r w:rsidR="006A4A8A" w:rsidRPr="001C72DA">
        <w:t xml:space="preserve">ки выполненных работ по форме </w:t>
      </w:r>
      <w:r w:rsidR="0037117C" w:rsidRPr="001C72DA">
        <w:t>КС-2, справок о стоимо</w:t>
      </w:r>
      <w:r w:rsidR="006A4A8A" w:rsidRPr="001C72DA">
        <w:t>сти выполненных работ по форме</w:t>
      </w:r>
      <w:r w:rsidR="0037117C" w:rsidRPr="001C72DA">
        <w:t> </w:t>
      </w:r>
      <w:r w:rsidR="00845F65" w:rsidRPr="001C72DA">
        <w:t>КС-3</w:t>
      </w:r>
      <w:r w:rsidR="0037117C" w:rsidRPr="001C72DA">
        <w:t>.</w:t>
      </w:r>
    </w:p>
    <w:p w14:paraId="45A44D58" w14:textId="06DBF6F5" w:rsidR="001810F7" w:rsidRPr="001C72DA" w:rsidRDefault="0004027F" w:rsidP="00F27CB5">
      <w:pPr>
        <w:autoSpaceDE w:val="0"/>
        <w:autoSpaceDN w:val="0"/>
        <w:adjustRightInd w:val="0"/>
        <w:ind w:firstLine="567"/>
        <w:jc w:val="both"/>
      </w:pPr>
      <w:r w:rsidRPr="001C72DA">
        <w:t>3.2.</w:t>
      </w:r>
      <w:r w:rsidR="001C72DA" w:rsidRPr="001C72DA">
        <w:t>3</w:t>
      </w:r>
      <w:r w:rsidR="0037117C" w:rsidRPr="001C72DA">
        <w:t>. Выполнить и сдать работы в объеме и в сроки, предусмотренные настоящим Договором, а также сдать объект Заказчику в состоянии, позволяющем осуществить функциональную безаварийную эксплуатацию объекта.</w:t>
      </w:r>
    </w:p>
    <w:p w14:paraId="40A23BEC" w14:textId="59811E20" w:rsidR="001810F7" w:rsidRPr="001C72DA" w:rsidRDefault="0004027F" w:rsidP="00F27CB5">
      <w:pPr>
        <w:autoSpaceDE w:val="0"/>
        <w:autoSpaceDN w:val="0"/>
        <w:adjustRightInd w:val="0"/>
        <w:ind w:firstLine="567"/>
        <w:jc w:val="both"/>
      </w:pPr>
      <w:r w:rsidRPr="001C72DA">
        <w:rPr>
          <w:color w:val="000000" w:themeColor="text1"/>
          <w:spacing w:val="-5"/>
        </w:rPr>
        <w:t>3.2.</w:t>
      </w:r>
      <w:r w:rsidR="00F27CB5">
        <w:rPr>
          <w:color w:val="000000" w:themeColor="text1"/>
          <w:spacing w:val="-5"/>
        </w:rPr>
        <w:t>4</w:t>
      </w:r>
      <w:r w:rsidR="0037117C" w:rsidRPr="001C72DA">
        <w:rPr>
          <w:color w:val="000000" w:themeColor="text1"/>
          <w:spacing w:val="-5"/>
        </w:rPr>
        <w:t>. </w:t>
      </w:r>
      <w:r w:rsidR="0037117C" w:rsidRPr="001C72DA">
        <w:rPr>
          <w:spacing w:val="-5"/>
        </w:rPr>
        <w:t xml:space="preserve">Проводить </w:t>
      </w:r>
      <w:r w:rsidR="0037117C" w:rsidRPr="001C72DA">
        <w:t>на месте выполнения работ необходимые мероприятия по технике безопасности, по охране окружающей среды, производственной санитарии, противопожарной безопасности, в том числе:</w:t>
      </w:r>
    </w:p>
    <w:p w14:paraId="2AE196B1" w14:textId="77777777" w:rsidR="001810F7" w:rsidRPr="001C72DA" w:rsidRDefault="0037117C" w:rsidP="00F27CB5">
      <w:pPr>
        <w:autoSpaceDE w:val="0"/>
        <w:autoSpaceDN w:val="0"/>
        <w:adjustRightInd w:val="0"/>
        <w:ind w:firstLine="567"/>
        <w:jc w:val="both"/>
      </w:pPr>
      <w:r w:rsidRPr="001C72DA">
        <w:t xml:space="preserve">- строительные отходы (мусор) складировать в местах, согласованных с Заказчиком; </w:t>
      </w:r>
    </w:p>
    <w:p w14:paraId="2B5EC27E" w14:textId="77777777" w:rsidR="001810F7" w:rsidRPr="001C72DA" w:rsidRDefault="0037117C" w:rsidP="00F27CB5">
      <w:pPr>
        <w:autoSpaceDE w:val="0"/>
        <w:autoSpaceDN w:val="0"/>
        <w:adjustRightInd w:val="0"/>
        <w:ind w:firstLine="567"/>
        <w:jc w:val="both"/>
      </w:pPr>
      <w:r w:rsidRPr="001C72DA">
        <w:t>- не производить сброс строительных отходов в контейнеры, предназначенные для сбора твердых бытовых отходов;</w:t>
      </w:r>
    </w:p>
    <w:p w14:paraId="6D582C78" w14:textId="3976CAC6" w:rsidR="001810F7" w:rsidRPr="001C72DA" w:rsidRDefault="0037117C" w:rsidP="00F27CB5">
      <w:pPr>
        <w:autoSpaceDE w:val="0"/>
        <w:autoSpaceDN w:val="0"/>
        <w:adjustRightInd w:val="0"/>
        <w:ind w:firstLine="567"/>
        <w:jc w:val="both"/>
      </w:pPr>
      <w:r w:rsidRPr="001C72DA">
        <w:t xml:space="preserve">- размещать строительные материалы и оборудование для </w:t>
      </w:r>
      <w:r w:rsidR="008D74F1" w:rsidRPr="001C72DA">
        <w:t>выполнения</w:t>
      </w:r>
      <w:r w:rsidRPr="001C72DA">
        <w:t xml:space="preserve"> работ в стороне от основных путей передвижения людей</w:t>
      </w:r>
      <w:r w:rsidR="00845F65" w:rsidRPr="001C72DA">
        <w:t xml:space="preserve"> и автотранспорта</w:t>
      </w:r>
      <w:r w:rsidRPr="001C72DA">
        <w:t>;</w:t>
      </w:r>
    </w:p>
    <w:p w14:paraId="6AAEE97C" w14:textId="77777777" w:rsidR="001810F7" w:rsidRPr="001C72DA" w:rsidRDefault="0037117C" w:rsidP="00F27CB5">
      <w:pPr>
        <w:autoSpaceDE w:val="0"/>
        <w:autoSpaceDN w:val="0"/>
        <w:adjustRightInd w:val="0"/>
        <w:ind w:firstLine="567"/>
        <w:jc w:val="both"/>
      </w:pPr>
      <w:r w:rsidRPr="001C72DA">
        <w:t>- после завершения работ привести место работы в надлежащее состояние – убрать строительные отходы (мусор) и т.д. в течение 48 часов;</w:t>
      </w:r>
    </w:p>
    <w:p w14:paraId="5340177B" w14:textId="77777777" w:rsidR="001810F7" w:rsidRPr="001C72DA" w:rsidRDefault="0037117C" w:rsidP="00F27CB5">
      <w:pPr>
        <w:autoSpaceDE w:val="0"/>
        <w:autoSpaceDN w:val="0"/>
        <w:adjustRightInd w:val="0"/>
        <w:ind w:firstLine="567"/>
        <w:jc w:val="both"/>
      </w:pPr>
      <w:r w:rsidRPr="001C72DA">
        <w:t xml:space="preserve">- предусматривать профилактические мероприятия по предупреждению пожаров – соблюдение правил эксплуатации производственного оборудования. Не допускать причины </w:t>
      </w:r>
      <w:r w:rsidRPr="001C72DA">
        <w:lastRenderedPageBreak/>
        <w:t>возникновения пожаров: замыкание в электрической сети, неосторожное обращение с огнем, самовозгорание или поджог веществ, материалов, изделий.</w:t>
      </w:r>
    </w:p>
    <w:p w14:paraId="5CD1B6ED" w14:textId="77777777" w:rsidR="001810F7" w:rsidRPr="001C72DA" w:rsidRDefault="0037117C" w:rsidP="00F27CB5">
      <w:pPr>
        <w:autoSpaceDE w:val="0"/>
        <w:autoSpaceDN w:val="0"/>
        <w:adjustRightInd w:val="0"/>
        <w:ind w:firstLine="567"/>
        <w:jc w:val="both"/>
      </w:pPr>
      <w:r w:rsidRPr="001C72DA">
        <w:t>- обеспечить работы материалами в соответствии с разделом 9 настоящего Договора;</w:t>
      </w:r>
    </w:p>
    <w:p w14:paraId="74639BDA" w14:textId="77777777" w:rsidR="001810F7" w:rsidRPr="001C72DA" w:rsidRDefault="0037117C" w:rsidP="00F27CB5">
      <w:pPr>
        <w:autoSpaceDE w:val="0"/>
        <w:autoSpaceDN w:val="0"/>
        <w:adjustRightInd w:val="0"/>
        <w:ind w:firstLine="567"/>
        <w:jc w:val="both"/>
      </w:pPr>
      <w:r w:rsidRPr="001C72DA">
        <w:t>- обеспечить содержание и уборку строительной площадки и прилегающей непосредственно к ней территории;</w:t>
      </w:r>
    </w:p>
    <w:p w14:paraId="2C5F00C5" w14:textId="77777777" w:rsidR="001810F7" w:rsidRPr="001C72DA" w:rsidRDefault="0037117C" w:rsidP="00F27CB5">
      <w:pPr>
        <w:autoSpaceDE w:val="0"/>
        <w:autoSpaceDN w:val="0"/>
        <w:adjustRightInd w:val="0"/>
        <w:ind w:firstLine="567"/>
        <w:jc w:val="both"/>
      </w:pPr>
      <w:r w:rsidRPr="001C72DA">
        <w:t>- обеспечить бесперебойное функционирование инженерных систем и нормальной эксплуатации действующего оборудования, не относящегося к Объекту;</w:t>
      </w:r>
    </w:p>
    <w:p w14:paraId="53AD41BC" w14:textId="7B684F71" w:rsidR="001810F7" w:rsidRPr="001C72DA" w:rsidRDefault="0037117C" w:rsidP="00F27CB5">
      <w:pPr>
        <w:autoSpaceDE w:val="0"/>
        <w:autoSpaceDN w:val="0"/>
        <w:adjustRightInd w:val="0"/>
        <w:ind w:firstLine="567"/>
        <w:jc w:val="both"/>
      </w:pPr>
      <w:r w:rsidRPr="001C72DA">
        <w:t>- обеспечить сохранность материалов, оборудования, техники и другого имущества, и сооружений на Объекте до завершения и приемки Заказчиком выполненных работ</w:t>
      </w:r>
      <w:r w:rsidR="009E7D41" w:rsidRPr="001C72DA">
        <w:t>;</w:t>
      </w:r>
    </w:p>
    <w:p w14:paraId="6BBCADDD" w14:textId="48E0CBC7" w:rsidR="009E7D41" w:rsidRPr="001C72DA" w:rsidRDefault="009E7D41" w:rsidP="00F27CB5">
      <w:pPr>
        <w:autoSpaceDE w:val="0"/>
        <w:autoSpaceDN w:val="0"/>
        <w:adjustRightInd w:val="0"/>
        <w:ind w:firstLine="567"/>
        <w:jc w:val="both"/>
      </w:pPr>
      <w:r w:rsidRPr="001C72DA">
        <w:t>- обеспечить проведение инструктажей;</w:t>
      </w:r>
    </w:p>
    <w:p w14:paraId="72F671F3" w14:textId="737E5D40" w:rsidR="009E7D41" w:rsidRPr="001C72DA" w:rsidRDefault="009E7D41" w:rsidP="00F27CB5">
      <w:pPr>
        <w:autoSpaceDE w:val="0"/>
        <w:autoSpaceDN w:val="0"/>
        <w:adjustRightInd w:val="0"/>
        <w:ind w:firstLine="567"/>
        <w:jc w:val="both"/>
      </w:pPr>
      <w:r w:rsidRPr="001C72DA">
        <w:t>- обеспечить работников средствами индивидуальной защиты.</w:t>
      </w:r>
    </w:p>
    <w:p w14:paraId="38BF9DAB" w14:textId="0E467AF8" w:rsidR="001810F7" w:rsidRPr="001C72DA" w:rsidRDefault="0004027F" w:rsidP="00F27CB5">
      <w:pPr>
        <w:tabs>
          <w:tab w:val="num" w:pos="1440"/>
        </w:tabs>
        <w:autoSpaceDE w:val="0"/>
        <w:autoSpaceDN w:val="0"/>
        <w:adjustRightInd w:val="0"/>
        <w:ind w:firstLine="567"/>
        <w:jc w:val="both"/>
      </w:pPr>
      <w:r w:rsidRPr="001C72DA">
        <w:t>3.2.</w:t>
      </w:r>
      <w:r w:rsidR="00F27CB5">
        <w:t>5</w:t>
      </w:r>
      <w:r w:rsidR="0037117C" w:rsidRPr="001C72DA">
        <w:t>. Исполнять полученные в ходе работ указания Заказчика, если они не противоречат условиям настоящего Договора.</w:t>
      </w:r>
    </w:p>
    <w:p w14:paraId="2A1070D4" w14:textId="2852F03F" w:rsidR="001810F7" w:rsidRPr="001C72DA" w:rsidRDefault="0004027F" w:rsidP="00F27CB5">
      <w:pPr>
        <w:tabs>
          <w:tab w:val="num" w:pos="1440"/>
        </w:tabs>
        <w:autoSpaceDE w:val="0"/>
        <w:autoSpaceDN w:val="0"/>
        <w:adjustRightInd w:val="0"/>
        <w:ind w:firstLine="567"/>
        <w:jc w:val="both"/>
      </w:pPr>
      <w:r w:rsidRPr="001C72DA">
        <w:t>3.2.</w:t>
      </w:r>
      <w:r w:rsidR="00F27CB5">
        <w:t>6</w:t>
      </w:r>
      <w:r w:rsidR="0037117C" w:rsidRPr="001C72DA">
        <w:t>. Немедленно извещать Заказчика и до получения от него письменных указаний приостановить работы при обнаружении:</w:t>
      </w:r>
    </w:p>
    <w:p w14:paraId="53C54856" w14:textId="77777777" w:rsidR="001810F7" w:rsidRPr="001C72DA" w:rsidRDefault="0037117C" w:rsidP="00F27CB5">
      <w:pPr>
        <w:tabs>
          <w:tab w:val="num" w:pos="1440"/>
        </w:tabs>
        <w:autoSpaceDE w:val="0"/>
        <w:autoSpaceDN w:val="0"/>
        <w:adjustRightInd w:val="0"/>
        <w:ind w:firstLine="567"/>
        <w:jc w:val="both"/>
      </w:pPr>
      <w:r w:rsidRPr="001C72DA">
        <w:t>- возможных неблагоприятных для Заказчика последствий выполнения его указаний;</w:t>
      </w:r>
    </w:p>
    <w:p w14:paraId="5274E47B" w14:textId="72AC7549" w:rsidR="001810F7" w:rsidRPr="001C72DA" w:rsidRDefault="0037117C" w:rsidP="00F27CB5">
      <w:pPr>
        <w:tabs>
          <w:tab w:val="num" w:pos="1440"/>
        </w:tabs>
        <w:autoSpaceDE w:val="0"/>
        <w:autoSpaceDN w:val="0"/>
        <w:adjustRightInd w:val="0"/>
        <w:ind w:firstLine="567"/>
        <w:jc w:val="both"/>
      </w:pPr>
      <w:r w:rsidRPr="001C72DA">
        <w:t>- дополнительных работ, которые заранее невозможно было предусмотреть, но выполнение которых необходимо для дальнейшей нормальной эксплуатации объекта;</w:t>
      </w:r>
    </w:p>
    <w:p w14:paraId="696E2955" w14:textId="77777777" w:rsidR="001810F7" w:rsidRPr="001C72DA" w:rsidRDefault="0037117C" w:rsidP="00F27CB5">
      <w:pPr>
        <w:tabs>
          <w:tab w:val="num" w:pos="1440"/>
        </w:tabs>
        <w:autoSpaceDE w:val="0"/>
        <w:autoSpaceDN w:val="0"/>
        <w:adjustRightInd w:val="0"/>
        <w:ind w:firstLine="567"/>
        <w:jc w:val="both"/>
      </w:pPr>
      <w:r w:rsidRPr="001C72DA">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42349C3D" w14:textId="30B23B1D" w:rsidR="001810F7" w:rsidRPr="001C72DA" w:rsidRDefault="0004027F" w:rsidP="00F27CB5">
      <w:pPr>
        <w:tabs>
          <w:tab w:val="num" w:pos="1440"/>
        </w:tabs>
        <w:autoSpaceDE w:val="0"/>
        <w:autoSpaceDN w:val="0"/>
        <w:adjustRightInd w:val="0"/>
        <w:ind w:firstLine="567"/>
        <w:jc w:val="both"/>
      </w:pPr>
      <w:r w:rsidRPr="001C72DA">
        <w:t>3.2.</w:t>
      </w:r>
      <w:r w:rsidR="00F27CB5">
        <w:t>7</w:t>
      </w:r>
      <w:r w:rsidR="0037117C" w:rsidRPr="001C72DA">
        <w:t>. В случае наступления непредвиденных обстоятельств природного и/или техногенного характера (обстоятельства непреодолимой силы), препятствующих выполнению работы в установленные сроки, письменно уведомить Заказчика в порядке, установленном пун</w:t>
      </w:r>
      <w:r w:rsidR="00845F65" w:rsidRPr="001C72DA">
        <w:t>ктом 11.10. настоящего Договора.</w:t>
      </w:r>
    </w:p>
    <w:p w14:paraId="775A9B63" w14:textId="50CA99A3" w:rsidR="001810F7" w:rsidRPr="001C72DA" w:rsidRDefault="0004027F" w:rsidP="00F27CB5">
      <w:pPr>
        <w:tabs>
          <w:tab w:val="num" w:pos="1440"/>
        </w:tabs>
        <w:autoSpaceDE w:val="0"/>
        <w:autoSpaceDN w:val="0"/>
        <w:adjustRightInd w:val="0"/>
        <w:ind w:firstLine="567"/>
        <w:jc w:val="both"/>
      </w:pPr>
      <w:r w:rsidRPr="001C72DA">
        <w:t>3.2.</w:t>
      </w:r>
      <w:r w:rsidR="00F27CB5">
        <w:t>8</w:t>
      </w:r>
      <w:r w:rsidR="0037117C" w:rsidRPr="001C72DA">
        <w:t>. Участвовать во всех проверках, проводимых Заказчиком, создавать условия для проверки хода выполнения работ и произведенных расходов по настоящему Договору.</w:t>
      </w:r>
    </w:p>
    <w:p w14:paraId="6A080CE3" w14:textId="30263632" w:rsidR="001810F7" w:rsidRPr="001C72DA" w:rsidRDefault="00F27CB5" w:rsidP="00F27CB5">
      <w:pPr>
        <w:widowControl w:val="0"/>
        <w:tabs>
          <w:tab w:val="left" w:pos="0"/>
        </w:tabs>
        <w:autoSpaceDE w:val="0"/>
        <w:autoSpaceDN w:val="0"/>
        <w:adjustRightInd w:val="0"/>
        <w:ind w:firstLine="567"/>
        <w:jc w:val="both"/>
      </w:pPr>
      <w:r>
        <w:t>3.2.9</w:t>
      </w:r>
      <w:r w:rsidR="0037117C" w:rsidRPr="001C72DA">
        <w:t>. Выполнять иные обязательства, предусмотренные настоящим Договором и действующим законодательством Российской Федерации.</w:t>
      </w:r>
    </w:p>
    <w:p w14:paraId="51E35E45" w14:textId="10C8A41F" w:rsidR="001810F7" w:rsidRPr="001C72DA" w:rsidRDefault="001C72DA" w:rsidP="00F27CB5">
      <w:pPr>
        <w:tabs>
          <w:tab w:val="num" w:pos="1260"/>
        </w:tabs>
        <w:autoSpaceDE w:val="0"/>
        <w:autoSpaceDN w:val="0"/>
        <w:adjustRightInd w:val="0"/>
        <w:ind w:firstLine="567"/>
        <w:jc w:val="both"/>
      </w:pPr>
      <w:r w:rsidRPr="001C72DA">
        <w:t>3.2.1</w:t>
      </w:r>
      <w:r w:rsidR="00F27CB5">
        <w:t>0</w:t>
      </w:r>
      <w:r w:rsidR="0037117C" w:rsidRPr="001C72DA">
        <w:t xml:space="preserve">. Выполнять работы в соответствии с требованиями и условиями Договора, согласно </w:t>
      </w:r>
      <w:r w:rsidR="006A4A8A" w:rsidRPr="001C72DA">
        <w:t>Прило</w:t>
      </w:r>
      <w:r w:rsidR="009F3F72" w:rsidRPr="001C72DA">
        <w:t xml:space="preserve">жению №1 «Техническое задание», </w:t>
      </w:r>
      <w:r w:rsidR="0037117C" w:rsidRPr="001C72DA">
        <w:t xml:space="preserve">а </w:t>
      </w:r>
      <w:r w:rsidRPr="001C72DA">
        <w:t>также</w:t>
      </w:r>
      <w:r w:rsidR="0037117C" w:rsidRPr="001C72DA">
        <w:t xml:space="preserve"> сроками, п</w:t>
      </w:r>
      <w:r w:rsidR="00E16EDF" w:rsidRPr="001C72DA">
        <w:t>редусмотренными настоящим Договором</w:t>
      </w:r>
      <w:r w:rsidR="0037117C" w:rsidRPr="001C72DA">
        <w:t>, нормативными требованиями Строительных норм и правил Российской Федерации – СНиП, Государственными стандартами Российской Федераци</w:t>
      </w:r>
      <w:r w:rsidR="00783650" w:rsidRPr="001C72DA">
        <w:t>и в области строительства ГОСТ.</w:t>
      </w:r>
    </w:p>
    <w:p w14:paraId="1AA455EF" w14:textId="00C7D350" w:rsidR="001810F7" w:rsidRPr="001C72DA" w:rsidRDefault="00F27CB5" w:rsidP="00F27CB5">
      <w:pPr>
        <w:tabs>
          <w:tab w:val="num" w:pos="1440"/>
        </w:tabs>
        <w:autoSpaceDE w:val="0"/>
        <w:autoSpaceDN w:val="0"/>
        <w:adjustRightInd w:val="0"/>
        <w:ind w:firstLine="567"/>
        <w:jc w:val="both"/>
      </w:pPr>
      <w:r>
        <w:t>3.2.11</w:t>
      </w:r>
      <w:r w:rsidR="0037117C" w:rsidRPr="001C72DA">
        <w:t>. Предоставить Заказчику исполнительную и техничес</w:t>
      </w:r>
      <w:r w:rsidR="00E16EDF" w:rsidRPr="001C72DA">
        <w:t>кую документацию (в количестве 2</w:t>
      </w:r>
      <w:r w:rsidR="0037117C" w:rsidRPr="001C72DA">
        <w:t xml:space="preserve"> экз. на бумажном носителе и в 1 экз. в электронном виде).</w:t>
      </w:r>
    </w:p>
    <w:p w14:paraId="2D8175A3" w14:textId="2C724B7E" w:rsidR="009D21D8" w:rsidRPr="001C72DA" w:rsidRDefault="0004027F" w:rsidP="00F27CB5">
      <w:pPr>
        <w:pStyle w:val="23"/>
        <w:tabs>
          <w:tab w:val="left" w:pos="851"/>
          <w:tab w:val="left" w:pos="993"/>
        </w:tabs>
        <w:spacing w:after="0" w:line="240" w:lineRule="auto"/>
        <w:ind w:left="0" w:firstLine="567"/>
        <w:jc w:val="both"/>
        <w:rPr>
          <w:color w:val="000000"/>
        </w:rPr>
      </w:pPr>
      <w:r w:rsidRPr="001C72DA">
        <w:rPr>
          <w:color w:val="000000" w:themeColor="text1"/>
        </w:rPr>
        <w:t>3.2.1</w:t>
      </w:r>
      <w:r w:rsidR="00F27CB5">
        <w:rPr>
          <w:color w:val="000000" w:themeColor="text1"/>
        </w:rPr>
        <w:t>2</w:t>
      </w:r>
      <w:r w:rsidR="0037117C" w:rsidRPr="001C72DA">
        <w:rPr>
          <w:color w:val="000000" w:themeColor="text1"/>
        </w:rPr>
        <w:t xml:space="preserve"> </w:t>
      </w:r>
      <w:r w:rsidR="0037117C" w:rsidRPr="001C72DA">
        <w:rPr>
          <w:color w:val="000000"/>
        </w:rPr>
        <w:t>Подрядчик при выполнении работ соблюдает интересы Заказчика, не допуская, чтобы в связи с выполнением им объема работ были предъявлены какие-либо претензии по отношению к Заказчику со стороны третьих лиц.</w:t>
      </w:r>
    </w:p>
    <w:p w14:paraId="5A8AB073" w14:textId="629F9349" w:rsidR="009D21D8" w:rsidRPr="001C72DA" w:rsidRDefault="0004027F" w:rsidP="00F27CB5">
      <w:pPr>
        <w:tabs>
          <w:tab w:val="num" w:pos="1440"/>
        </w:tabs>
        <w:autoSpaceDE w:val="0"/>
        <w:autoSpaceDN w:val="0"/>
        <w:adjustRightInd w:val="0"/>
        <w:ind w:firstLine="567"/>
        <w:jc w:val="both"/>
        <w:rPr>
          <w:color w:val="000000"/>
        </w:rPr>
      </w:pPr>
      <w:r w:rsidRPr="001C72DA">
        <w:rPr>
          <w:color w:val="000000"/>
        </w:rPr>
        <w:t>3.2.1</w:t>
      </w:r>
      <w:r w:rsidR="00F27CB5">
        <w:rPr>
          <w:color w:val="000000"/>
        </w:rPr>
        <w:t>3</w:t>
      </w:r>
      <w:r w:rsidRPr="001C72DA">
        <w:rPr>
          <w:color w:val="000000"/>
        </w:rPr>
        <w:t>.</w:t>
      </w:r>
      <w:r w:rsidR="0037117C" w:rsidRPr="001C72DA">
        <w:rPr>
          <w:color w:val="000000"/>
        </w:rPr>
        <w:t xml:space="preserve"> По требованию Заказчика Подрядчик обязуется принимать участие в работе оперативных совещаний по выполнению работ в рамках настоящего Договора и исполнять принятые решения на оперативных совещаниях в обозначенные протоколом сроки.</w:t>
      </w:r>
    </w:p>
    <w:p w14:paraId="15A01B80" w14:textId="77777777" w:rsidR="00E16EDF" w:rsidRPr="001C72DA" w:rsidRDefault="00E16EDF" w:rsidP="00F27CB5">
      <w:pPr>
        <w:tabs>
          <w:tab w:val="num" w:pos="1440"/>
        </w:tabs>
        <w:autoSpaceDE w:val="0"/>
        <w:autoSpaceDN w:val="0"/>
        <w:adjustRightInd w:val="0"/>
        <w:ind w:firstLine="709"/>
        <w:jc w:val="both"/>
      </w:pPr>
    </w:p>
    <w:p w14:paraId="3A4BAA4F" w14:textId="4C2C7CF8" w:rsidR="001810F7" w:rsidRPr="001C72DA" w:rsidRDefault="000E4434" w:rsidP="00F27CB5">
      <w:pPr>
        <w:pStyle w:val="100"/>
        <w:widowControl w:val="0"/>
        <w:numPr>
          <w:ilvl w:val="0"/>
          <w:numId w:val="8"/>
        </w:numPr>
        <w:tabs>
          <w:tab w:val="left" w:pos="284"/>
        </w:tabs>
        <w:autoSpaceDE w:val="0"/>
        <w:autoSpaceDN w:val="0"/>
        <w:adjustRightInd w:val="0"/>
        <w:ind w:left="0" w:firstLine="0"/>
        <w:jc w:val="center"/>
        <w:rPr>
          <w:b/>
          <w:bCs/>
        </w:rPr>
      </w:pPr>
      <w:r w:rsidRPr="001C72DA">
        <w:rPr>
          <w:b/>
          <w:bCs/>
        </w:rPr>
        <w:t xml:space="preserve">МЕСТО И </w:t>
      </w:r>
      <w:r w:rsidR="0037117C" w:rsidRPr="001C72DA">
        <w:rPr>
          <w:b/>
          <w:bCs/>
        </w:rPr>
        <w:t>СРОКИ ВЫПОЛНЕНИЯ РАБОТ</w:t>
      </w:r>
    </w:p>
    <w:p w14:paraId="3B0DEA31" w14:textId="061A6C71" w:rsidR="000E4434" w:rsidRPr="001C72DA" w:rsidRDefault="000E4434" w:rsidP="00F27CB5">
      <w:pPr>
        <w:pStyle w:val="ConsNonformat"/>
        <w:tabs>
          <w:tab w:val="num" w:pos="1260"/>
          <w:tab w:val="num" w:pos="1695"/>
        </w:tabs>
        <w:ind w:firstLine="567"/>
        <w:jc w:val="both"/>
        <w:rPr>
          <w:rFonts w:ascii="Times New Roman" w:hAnsi="Times New Roman" w:cs="Times New Roman"/>
          <w:sz w:val="24"/>
          <w:szCs w:val="24"/>
        </w:rPr>
      </w:pPr>
      <w:r w:rsidRPr="001C72DA">
        <w:rPr>
          <w:rFonts w:ascii="Times New Roman" w:hAnsi="Times New Roman" w:cs="Times New Roman"/>
          <w:sz w:val="24"/>
          <w:szCs w:val="24"/>
        </w:rPr>
        <w:t>4.1. Место выполнения работ: Ханты-Мансийский автономный округ – Югра, г. Ханты-Мансийск, ул. Дзержинского, д. 33.</w:t>
      </w:r>
    </w:p>
    <w:p w14:paraId="38890D87" w14:textId="4EE35D42" w:rsidR="000E4434" w:rsidRPr="001C72DA" w:rsidRDefault="000E4434" w:rsidP="00F27CB5">
      <w:pPr>
        <w:pStyle w:val="ConsNonformat"/>
        <w:tabs>
          <w:tab w:val="num" w:pos="1260"/>
          <w:tab w:val="num" w:pos="1695"/>
        </w:tabs>
        <w:ind w:firstLine="567"/>
        <w:jc w:val="both"/>
        <w:rPr>
          <w:rFonts w:ascii="Times New Roman" w:hAnsi="Times New Roman" w:cs="Times New Roman"/>
          <w:sz w:val="24"/>
          <w:szCs w:val="24"/>
        </w:rPr>
      </w:pPr>
      <w:r w:rsidRPr="001C72DA">
        <w:rPr>
          <w:rFonts w:ascii="Times New Roman" w:hAnsi="Times New Roman" w:cs="Times New Roman"/>
          <w:sz w:val="24"/>
          <w:szCs w:val="24"/>
        </w:rPr>
        <w:t xml:space="preserve">4.2. Подрядчик обязуется выполнить все работы, предусмотренные Договором </w:t>
      </w:r>
      <w:r w:rsidR="00783650" w:rsidRPr="001C72DA">
        <w:rPr>
          <w:rFonts w:ascii="Times New Roman" w:hAnsi="Times New Roman" w:cs="Times New Roman"/>
          <w:sz w:val="24"/>
          <w:szCs w:val="24"/>
        </w:rPr>
        <w:t>в срок 15 (пятнадцати) календарных дней с момента заключения договора (с правом досрочного выполнения работ).</w:t>
      </w:r>
    </w:p>
    <w:p w14:paraId="0C711E71" w14:textId="42603B56" w:rsidR="001810F7" w:rsidRPr="001C72DA" w:rsidRDefault="001810F7" w:rsidP="00F27CB5">
      <w:pPr>
        <w:pStyle w:val="ConsNonformat"/>
        <w:widowControl/>
        <w:tabs>
          <w:tab w:val="num" w:pos="1260"/>
          <w:tab w:val="num" w:pos="1695"/>
        </w:tabs>
        <w:ind w:firstLine="709"/>
        <w:jc w:val="both"/>
        <w:rPr>
          <w:rFonts w:ascii="Times New Roman" w:hAnsi="Times New Roman" w:cs="Times New Roman"/>
          <w:sz w:val="24"/>
          <w:szCs w:val="24"/>
        </w:rPr>
      </w:pPr>
    </w:p>
    <w:p w14:paraId="03C521C8" w14:textId="4F29ED46" w:rsidR="00DB5769" w:rsidRPr="001C72DA" w:rsidRDefault="0037117C" w:rsidP="00F27CB5">
      <w:pPr>
        <w:numPr>
          <w:ilvl w:val="0"/>
          <w:numId w:val="9"/>
        </w:numPr>
        <w:shd w:val="clear" w:color="auto" w:fill="FFFFFF"/>
        <w:ind w:left="0"/>
        <w:jc w:val="center"/>
        <w:outlineLvl w:val="4"/>
        <w:rPr>
          <w:b/>
          <w:caps/>
          <w:color w:val="000000"/>
        </w:rPr>
      </w:pPr>
      <w:r w:rsidRPr="001C72DA">
        <w:rPr>
          <w:b/>
          <w:caps/>
          <w:color w:val="000000"/>
        </w:rPr>
        <w:t xml:space="preserve">Цена </w:t>
      </w:r>
      <w:r w:rsidR="00561592" w:rsidRPr="001C72DA">
        <w:rPr>
          <w:b/>
          <w:caps/>
          <w:color w:val="000000"/>
        </w:rPr>
        <w:t>ДОГОВОРА</w:t>
      </w:r>
      <w:r w:rsidRPr="001C72DA">
        <w:rPr>
          <w:b/>
          <w:caps/>
          <w:color w:val="000000"/>
        </w:rPr>
        <w:t xml:space="preserve"> и порядок расчетов</w:t>
      </w:r>
    </w:p>
    <w:p w14:paraId="3A7183F8" w14:textId="7A651E05" w:rsidR="00493FE0" w:rsidRPr="001C72DA" w:rsidRDefault="0037117C" w:rsidP="00F27CB5">
      <w:pPr>
        <w:ind w:firstLine="567"/>
        <w:jc w:val="both"/>
        <w:rPr>
          <w:rFonts w:eastAsia="Calibri"/>
          <w:kern w:val="1"/>
          <w:lang w:bidi="hi-IN"/>
        </w:rPr>
      </w:pPr>
      <w:r w:rsidRPr="001C72DA">
        <w:rPr>
          <w:color w:val="000000"/>
        </w:rPr>
        <w:t>5</w:t>
      </w:r>
      <w:r w:rsidR="00DB5769" w:rsidRPr="001C72DA">
        <w:rPr>
          <w:color w:val="000000"/>
        </w:rPr>
        <w:t>.1</w:t>
      </w:r>
      <w:r w:rsidR="001C72DA">
        <w:rPr>
          <w:color w:val="000000"/>
        </w:rPr>
        <w:t>.</w:t>
      </w:r>
      <w:r w:rsidR="00DB5769" w:rsidRPr="001C72DA">
        <w:rPr>
          <w:color w:val="000000"/>
        </w:rPr>
        <w:t xml:space="preserve"> </w:t>
      </w:r>
      <w:r w:rsidR="00493FE0" w:rsidRPr="001C72DA">
        <w:rPr>
          <w:rFonts w:eastAsia="Arial"/>
          <w:kern w:val="1"/>
          <w:lang w:bidi="hi-IN"/>
        </w:rPr>
        <w:t>Цена Договора составляет</w:t>
      </w:r>
      <w:proofErr w:type="gramStart"/>
      <w:r w:rsidR="00493FE0" w:rsidRPr="001C72DA">
        <w:rPr>
          <w:rFonts w:eastAsia="Arial"/>
          <w:kern w:val="1"/>
          <w:lang w:bidi="hi-IN"/>
        </w:rPr>
        <w:t xml:space="preserve"> _________ (________________) </w:t>
      </w:r>
      <w:proofErr w:type="gramEnd"/>
      <w:r w:rsidR="00493FE0" w:rsidRPr="001C72DA">
        <w:rPr>
          <w:rFonts w:eastAsia="Arial"/>
          <w:kern w:val="1"/>
          <w:lang w:bidi="hi-IN"/>
        </w:rPr>
        <w:t xml:space="preserve">руб. __ коп., в том числе НДС </w:t>
      </w:r>
      <w:r w:rsidR="00493FE0" w:rsidRPr="001C72DA">
        <w:rPr>
          <w:rFonts w:eastAsia="Arial"/>
          <w:i/>
          <w:kern w:val="1"/>
          <w:lang w:bidi="hi-IN"/>
        </w:rPr>
        <w:t>(если участник размещения заказа имеет право на освобождение от уплаты НДС, то  указывается «НДС не облагается</w:t>
      </w:r>
      <w:r w:rsidR="00493FE0" w:rsidRPr="001C72DA">
        <w:rPr>
          <w:rFonts w:eastAsia="Arial"/>
          <w:kern w:val="1"/>
          <w:lang w:bidi="hi-IN"/>
        </w:rPr>
        <w:t>»).</w:t>
      </w:r>
    </w:p>
    <w:p w14:paraId="5ABADE8A" w14:textId="1420F7F5" w:rsidR="00493FE0" w:rsidRPr="001C72DA" w:rsidRDefault="00493FE0" w:rsidP="00F27CB5">
      <w:pPr>
        <w:tabs>
          <w:tab w:val="left" w:pos="426"/>
        </w:tabs>
        <w:ind w:firstLine="567"/>
        <w:jc w:val="both"/>
      </w:pPr>
      <w:r w:rsidRPr="001C72DA">
        <w:rPr>
          <w:rFonts w:eastAsia="Arial"/>
        </w:rPr>
        <w:t>5.2</w:t>
      </w:r>
      <w:r w:rsidR="0037117C" w:rsidRPr="001C72DA">
        <w:rPr>
          <w:rFonts w:eastAsia="Arial"/>
        </w:rPr>
        <w:t>.</w:t>
      </w:r>
      <w:r w:rsidR="005F4E30" w:rsidRPr="001C72DA">
        <w:t xml:space="preserve"> </w:t>
      </w:r>
      <w:r w:rsidRPr="001C72DA">
        <w:t xml:space="preserve">Цена Договора включает в себя все расходы, связанные с выполнением работ, в том числе расходы на перевозку, страхование, уплату таможенных пошлин, приобретение материалов, механизмов, оборудования, транспортные расходы, ГСМ, оплату электроэнергии, а </w:t>
      </w:r>
      <w:r w:rsidRPr="001C72DA">
        <w:lastRenderedPageBreak/>
        <w:t>также уплату налогов и других обязательных платежей (заработная плата, социальные отчисления и т.д.).</w:t>
      </w:r>
    </w:p>
    <w:p w14:paraId="4DF84B0B" w14:textId="483A117E" w:rsidR="00493FE0" w:rsidRPr="001C72DA" w:rsidRDefault="00493FE0" w:rsidP="00F27CB5">
      <w:pPr>
        <w:pStyle w:val="100"/>
        <w:widowControl w:val="0"/>
        <w:tabs>
          <w:tab w:val="left" w:pos="284"/>
        </w:tabs>
        <w:autoSpaceDE w:val="0"/>
        <w:autoSpaceDN w:val="0"/>
        <w:adjustRightInd w:val="0"/>
        <w:ind w:left="0" w:firstLine="567"/>
        <w:jc w:val="both"/>
      </w:pPr>
      <w:r w:rsidRPr="001C72DA">
        <w:t xml:space="preserve">5.3. Оплата по Договору производится Заказчиком путём перечисления денежных средств на расчётный счёт Подрядчика в течение 7 (семи) рабочих дней с даты подписания акта о приёмке выполненных работ (составленного по утверждённой действующим законодательством Российской Федерации форме КС-2), справки о стоимости выполненных работ и затрат (составленной по утверждённой действующим законодательством Российской Федерации форме КС-3), счета-фактуры </w:t>
      </w:r>
      <w:r w:rsidRPr="001C72DA">
        <w:rPr>
          <w:i/>
        </w:rPr>
        <w:t>(счета, в случае, если участник размещения заказа имеет право на освобождение от уплаты НДС).</w:t>
      </w:r>
    </w:p>
    <w:p w14:paraId="4FD53823" w14:textId="6D471B0B" w:rsidR="00493FE0" w:rsidRDefault="00493FE0" w:rsidP="00F27CB5">
      <w:pPr>
        <w:pStyle w:val="100"/>
        <w:widowControl w:val="0"/>
        <w:tabs>
          <w:tab w:val="left" w:pos="284"/>
        </w:tabs>
        <w:autoSpaceDE w:val="0"/>
        <w:autoSpaceDN w:val="0"/>
        <w:adjustRightInd w:val="0"/>
        <w:ind w:left="0" w:firstLine="567"/>
        <w:jc w:val="both"/>
      </w:pPr>
      <w:r w:rsidRPr="001C72DA">
        <w:t>5.4. Все расчёты по Договору осуществляются в российских рублях. Обязанности Заказчика по оплате считаются исполненными с момента списания денежных средств с расчётного счёта Заказчика. Форма оплаты – безналичный расчёт.</w:t>
      </w:r>
    </w:p>
    <w:p w14:paraId="1975C49C" w14:textId="77777777" w:rsidR="00C24CD2" w:rsidRPr="001C72DA" w:rsidRDefault="00C24CD2" w:rsidP="00F27CB5">
      <w:pPr>
        <w:pStyle w:val="100"/>
        <w:widowControl w:val="0"/>
        <w:tabs>
          <w:tab w:val="left" w:pos="284"/>
        </w:tabs>
        <w:autoSpaceDE w:val="0"/>
        <w:autoSpaceDN w:val="0"/>
        <w:adjustRightInd w:val="0"/>
        <w:ind w:left="0" w:firstLine="567"/>
        <w:jc w:val="both"/>
        <w:rPr>
          <w:b/>
          <w:bCs/>
        </w:rPr>
      </w:pPr>
    </w:p>
    <w:p w14:paraId="32126E1F" w14:textId="41D77127" w:rsidR="00F41F1F" w:rsidRPr="001C72DA" w:rsidRDefault="0037117C" w:rsidP="00F27CB5">
      <w:pPr>
        <w:pStyle w:val="100"/>
        <w:widowControl w:val="0"/>
        <w:numPr>
          <w:ilvl w:val="0"/>
          <w:numId w:val="12"/>
        </w:numPr>
        <w:tabs>
          <w:tab w:val="left" w:pos="284"/>
        </w:tabs>
        <w:autoSpaceDE w:val="0"/>
        <w:autoSpaceDN w:val="0"/>
        <w:adjustRightInd w:val="0"/>
        <w:ind w:left="0"/>
        <w:jc w:val="center"/>
        <w:rPr>
          <w:b/>
          <w:bCs/>
        </w:rPr>
      </w:pPr>
      <w:r w:rsidRPr="001C72DA">
        <w:rPr>
          <w:b/>
          <w:bCs/>
        </w:rPr>
        <w:t>ПОРЯДОК СДАЧИ И ПРИЕМКИ РАБОТ</w:t>
      </w:r>
    </w:p>
    <w:p w14:paraId="08175988" w14:textId="77777777" w:rsidR="00F41F1F" w:rsidRPr="001C72DA" w:rsidRDefault="0037117C" w:rsidP="00F27CB5">
      <w:pPr>
        <w:widowControl w:val="0"/>
        <w:numPr>
          <w:ilvl w:val="1"/>
          <w:numId w:val="12"/>
        </w:numPr>
        <w:tabs>
          <w:tab w:val="left" w:pos="1134"/>
        </w:tabs>
        <w:autoSpaceDE w:val="0"/>
        <w:autoSpaceDN w:val="0"/>
        <w:adjustRightInd w:val="0"/>
        <w:ind w:left="0" w:firstLine="567"/>
        <w:jc w:val="both"/>
      </w:pPr>
      <w:r w:rsidRPr="001C72DA">
        <w:t>Подрядчик в срок, не позднее чем за 4 (Четыре) рабочих дня до даты сдачи работ направляет Заказчику письменное уведомление о завершении работ и назначении времени приемки с приложением документации, подтверждающей выполнение работ в объеме, предусмотренном Договором.</w:t>
      </w:r>
    </w:p>
    <w:p w14:paraId="02D267B7" w14:textId="77777777" w:rsidR="00F41F1F" w:rsidRPr="001C72DA" w:rsidRDefault="0037117C" w:rsidP="00F27CB5">
      <w:pPr>
        <w:widowControl w:val="0"/>
        <w:numPr>
          <w:ilvl w:val="1"/>
          <w:numId w:val="12"/>
        </w:numPr>
        <w:tabs>
          <w:tab w:val="left" w:pos="1200"/>
        </w:tabs>
        <w:autoSpaceDE w:val="0"/>
        <w:autoSpaceDN w:val="0"/>
        <w:adjustRightInd w:val="0"/>
        <w:ind w:left="0" w:firstLine="567"/>
        <w:jc w:val="both"/>
      </w:pPr>
      <w:r w:rsidRPr="001C72DA">
        <w:t>Выполнение работ, предусмотренных настоящим Договором, Подрядчик подтверждает актами выполненных работ по форме КС-2, и справками о стоимости выполненных работ по форме КС-3, актом приемки объекта</w:t>
      </w:r>
      <w:r w:rsidR="007B6E2C" w:rsidRPr="001C72DA">
        <w:t xml:space="preserve"> после завершения строительства</w:t>
      </w:r>
      <w:r w:rsidRPr="001C72DA">
        <w:t xml:space="preserve"> и исполнительной документацией, необходимой для сдачи объекта в эксплуатацию (в количестве </w:t>
      </w:r>
      <w:r w:rsidR="007B6E2C" w:rsidRPr="001C72DA">
        <w:t>2</w:t>
      </w:r>
      <w:r w:rsidRPr="001C72DA">
        <w:t xml:space="preserve"> экз. на бумажном носителе и в 1 экз. в электронном виде).</w:t>
      </w:r>
    </w:p>
    <w:p w14:paraId="5CE17886" w14:textId="2DE5C1EE" w:rsidR="00F41F1F" w:rsidRPr="001C72DA" w:rsidRDefault="0037117C" w:rsidP="00F27CB5">
      <w:pPr>
        <w:widowControl w:val="0"/>
        <w:numPr>
          <w:ilvl w:val="1"/>
          <w:numId w:val="12"/>
        </w:numPr>
        <w:tabs>
          <w:tab w:val="left" w:pos="1134"/>
        </w:tabs>
        <w:autoSpaceDE w:val="0"/>
        <w:autoSpaceDN w:val="0"/>
        <w:adjustRightInd w:val="0"/>
        <w:ind w:left="0" w:firstLine="567"/>
        <w:jc w:val="both"/>
      </w:pPr>
      <w:r w:rsidRPr="001C72DA">
        <w:t>Приемка результатов работ (форма КС-2) Заказчиком осуществляется при наличии следующих надлежаще оформленных документов: актов на скрытые работы, исполнительных схем, ведомостей, справок о стоимости выполненных работ по форме КС-3, в том числе на предмет соответствия сметной документации</w:t>
      </w:r>
      <w:r w:rsidR="009D21D8" w:rsidRPr="001C72DA">
        <w:t>.</w:t>
      </w:r>
      <w:r w:rsidRPr="001C72DA">
        <w:t xml:space="preserve"> В случае обнаружения несоответствий в представленных актах выполненных работ и справках о стоимости выполненных работ, Заказчик возвращает их Подрядчику для устранения выявленных несоответствий. </w:t>
      </w:r>
    </w:p>
    <w:p w14:paraId="50D98A7E" w14:textId="77777777" w:rsidR="00F41F1F" w:rsidRPr="001C72DA" w:rsidRDefault="0037117C" w:rsidP="00F27CB5">
      <w:pPr>
        <w:widowControl w:val="0"/>
        <w:numPr>
          <w:ilvl w:val="1"/>
          <w:numId w:val="12"/>
        </w:numPr>
        <w:tabs>
          <w:tab w:val="left" w:pos="1134"/>
        </w:tabs>
        <w:autoSpaceDE w:val="0"/>
        <w:autoSpaceDN w:val="0"/>
        <w:adjustRightInd w:val="0"/>
        <w:ind w:left="0" w:firstLine="567"/>
        <w:jc w:val="both"/>
      </w:pPr>
      <w:r w:rsidRPr="001C72DA">
        <w:t>При наличии недостатков в результатах выполненных работ Стороны составляют акт с перечнем необходимых доработок. Подрядчик обязан за свой счет устранить допущенные в выполненных работах недостатки в течение 10 (Десяти) рабочих дней, если иной срок в связи с объемом и характером подлежащих устранению недостатков не определен Сторонами в акте, фиксирующем недостатки. Акт выполненных работ подписывается после устранения Подрядчиком всех выявленных при приемке недостатков и повторного предъявления объекта к приемке.</w:t>
      </w:r>
    </w:p>
    <w:p w14:paraId="44A2DE23" w14:textId="77777777" w:rsidR="00F41F1F" w:rsidRPr="001C72DA" w:rsidRDefault="0037117C" w:rsidP="00F27CB5">
      <w:pPr>
        <w:widowControl w:val="0"/>
        <w:numPr>
          <w:ilvl w:val="1"/>
          <w:numId w:val="12"/>
        </w:numPr>
        <w:tabs>
          <w:tab w:val="left" w:pos="1134"/>
        </w:tabs>
        <w:autoSpaceDE w:val="0"/>
        <w:autoSpaceDN w:val="0"/>
        <w:adjustRightInd w:val="0"/>
        <w:ind w:left="0" w:firstLine="567"/>
        <w:jc w:val="both"/>
      </w:pPr>
      <w:r w:rsidRPr="001C72DA">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 При таких обстоятельствах выполненные Подрядчиком работы не оплачиваются Заказчиком.</w:t>
      </w:r>
    </w:p>
    <w:p w14:paraId="3730C0CD" w14:textId="77777777" w:rsidR="00F41F1F" w:rsidRPr="001C72DA" w:rsidRDefault="0037117C" w:rsidP="00F27CB5">
      <w:pPr>
        <w:widowControl w:val="0"/>
        <w:numPr>
          <w:ilvl w:val="1"/>
          <w:numId w:val="12"/>
        </w:numPr>
        <w:tabs>
          <w:tab w:val="left" w:pos="1134"/>
        </w:tabs>
        <w:autoSpaceDE w:val="0"/>
        <w:autoSpaceDN w:val="0"/>
        <w:adjustRightInd w:val="0"/>
        <w:ind w:left="0" w:firstLine="567"/>
        <w:jc w:val="both"/>
      </w:pPr>
      <w:r w:rsidRPr="001C72DA">
        <w:t>Передача оформленной в установленном порядке документации осуществляется сопроводительными документами Подрядчика.</w:t>
      </w:r>
    </w:p>
    <w:p w14:paraId="64615B60" w14:textId="77777777" w:rsidR="00F41F1F" w:rsidRPr="001C72DA" w:rsidRDefault="0037117C" w:rsidP="00F27CB5">
      <w:pPr>
        <w:widowControl w:val="0"/>
        <w:numPr>
          <w:ilvl w:val="1"/>
          <w:numId w:val="12"/>
        </w:numPr>
        <w:tabs>
          <w:tab w:val="left" w:pos="1134"/>
        </w:tabs>
        <w:autoSpaceDE w:val="0"/>
        <w:autoSpaceDN w:val="0"/>
        <w:adjustRightInd w:val="0"/>
        <w:ind w:left="0" w:firstLine="567"/>
        <w:jc w:val="both"/>
      </w:pPr>
      <w:r w:rsidRPr="001C72DA">
        <w:t>Подрядчик обязуется передать Заказчику вместе с результатом работы исполнительную, техническую документацию необходимую для эксплуатации объекта.</w:t>
      </w:r>
    </w:p>
    <w:p w14:paraId="05FB6917" w14:textId="5C826F7C" w:rsidR="00F41F1F" w:rsidRPr="001C72DA" w:rsidRDefault="0037117C" w:rsidP="00F27CB5">
      <w:pPr>
        <w:widowControl w:val="0"/>
        <w:numPr>
          <w:ilvl w:val="1"/>
          <w:numId w:val="12"/>
        </w:numPr>
        <w:tabs>
          <w:tab w:val="left" w:pos="1260"/>
        </w:tabs>
        <w:autoSpaceDE w:val="0"/>
        <w:autoSpaceDN w:val="0"/>
        <w:adjustRightInd w:val="0"/>
        <w:ind w:left="0" w:firstLine="567"/>
        <w:jc w:val="both"/>
      </w:pPr>
      <w:r w:rsidRPr="001C72DA">
        <w:t>Датой окончания выполнения работ считается дата подписания акта выполненных работ по форме КС-2</w:t>
      </w:r>
      <w:r w:rsidR="005F4E30" w:rsidRPr="001C72DA">
        <w:t xml:space="preserve"> и справки о стоимости выполненных работ по форме КС-3 </w:t>
      </w:r>
      <w:r w:rsidRPr="001C72DA">
        <w:t xml:space="preserve"> Подрядчиком и Заказчиком.</w:t>
      </w:r>
    </w:p>
    <w:p w14:paraId="18FB4A76" w14:textId="77777777" w:rsidR="00F41F1F" w:rsidRPr="001C72DA" w:rsidRDefault="0037117C" w:rsidP="00F27CB5">
      <w:pPr>
        <w:widowControl w:val="0"/>
        <w:numPr>
          <w:ilvl w:val="1"/>
          <w:numId w:val="12"/>
        </w:numPr>
        <w:tabs>
          <w:tab w:val="left" w:pos="1134"/>
          <w:tab w:val="left" w:pos="1200"/>
        </w:tabs>
        <w:autoSpaceDE w:val="0"/>
        <w:autoSpaceDN w:val="0"/>
        <w:adjustRightInd w:val="0"/>
        <w:ind w:left="0" w:firstLine="567"/>
        <w:jc w:val="both"/>
      </w:pPr>
      <w:r w:rsidRPr="001C72DA">
        <w:t> Риск случайной гибели или случайного повреждения объекта, на котором выполняются работы, предусмотренные Договором, до приемки этого объекта в установленном порядке несет Подрядчик.</w:t>
      </w:r>
    </w:p>
    <w:p w14:paraId="7B643FB2" w14:textId="77777777" w:rsidR="00F41F1F" w:rsidRPr="001C72DA" w:rsidRDefault="0037117C" w:rsidP="00F27CB5">
      <w:pPr>
        <w:widowControl w:val="0"/>
        <w:numPr>
          <w:ilvl w:val="1"/>
          <w:numId w:val="12"/>
        </w:numPr>
        <w:tabs>
          <w:tab w:val="left" w:pos="1134"/>
          <w:tab w:val="left" w:pos="1200"/>
        </w:tabs>
        <w:autoSpaceDE w:val="0"/>
        <w:autoSpaceDN w:val="0"/>
        <w:adjustRightInd w:val="0"/>
        <w:ind w:left="0" w:firstLine="567"/>
        <w:jc w:val="both"/>
      </w:pPr>
      <w:r w:rsidRPr="001C72DA">
        <w:t xml:space="preserve"> В случае обнаружения необходимости выполнения работ, не предусмотренных настоящим договором, Стороны по договору составляют ведомость дополнительных работ и материалов, которая является основанием для составления дополнительного сметного расчета. </w:t>
      </w:r>
    </w:p>
    <w:p w14:paraId="4FEC7DA8" w14:textId="77777777" w:rsidR="00F41F1F" w:rsidRPr="001C72DA" w:rsidRDefault="0037117C" w:rsidP="00F27CB5">
      <w:pPr>
        <w:widowControl w:val="0"/>
        <w:numPr>
          <w:ilvl w:val="1"/>
          <w:numId w:val="12"/>
        </w:numPr>
        <w:tabs>
          <w:tab w:val="left" w:pos="1134"/>
          <w:tab w:val="left" w:pos="1200"/>
        </w:tabs>
        <w:autoSpaceDE w:val="0"/>
        <w:autoSpaceDN w:val="0"/>
        <w:adjustRightInd w:val="0"/>
        <w:ind w:left="0" w:firstLine="567"/>
        <w:jc w:val="both"/>
      </w:pPr>
      <w:r w:rsidRPr="001C72DA">
        <w:t xml:space="preserve"> Все изменения и дополнения к договору фиксируются сторонами в дополнительном соглашении и являются обязательными для исполнения сторон с даты подписания </w:t>
      </w:r>
      <w:r w:rsidRPr="001C72DA">
        <w:lastRenderedPageBreak/>
        <w:t>дополнительного соглашения.</w:t>
      </w:r>
    </w:p>
    <w:p w14:paraId="3E9D88BF" w14:textId="71BE3CD6" w:rsidR="009D21D8" w:rsidRPr="001C72DA" w:rsidRDefault="00F954B3" w:rsidP="00F27CB5">
      <w:pPr>
        <w:widowControl w:val="0"/>
        <w:numPr>
          <w:ilvl w:val="1"/>
          <w:numId w:val="12"/>
        </w:numPr>
        <w:tabs>
          <w:tab w:val="clear" w:pos="357"/>
          <w:tab w:val="num" w:pos="1066"/>
          <w:tab w:val="left" w:pos="1134"/>
          <w:tab w:val="left" w:pos="1200"/>
        </w:tabs>
        <w:autoSpaceDE w:val="0"/>
        <w:autoSpaceDN w:val="0"/>
        <w:adjustRightInd w:val="0"/>
        <w:ind w:left="0" w:firstLine="567"/>
        <w:jc w:val="both"/>
      </w:pPr>
      <w:r w:rsidRPr="001C72DA">
        <w:t xml:space="preserve"> </w:t>
      </w:r>
      <w:r w:rsidR="0037117C" w:rsidRPr="001C72DA">
        <w:t>Стороны признают, что приемка, утверждение, анализ, комментирование или рассмотрение, подписание Заказчиком актов о приемке выполненных работ по форме КС-2 не освобождает Подрядчика от ответственности за недостатки (дефекты), впоследствии обнаруженные в выполненных работах.</w:t>
      </w:r>
    </w:p>
    <w:p w14:paraId="7E6BA645" w14:textId="624D8354" w:rsidR="009D21D8" w:rsidRPr="001C72DA" w:rsidRDefault="0037117C" w:rsidP="00F27CB5">
      <w:pPr>
        <w:widowControl w:val="0"/>
        <w:numPr>
          <w:ilvl w:val="1"/>
          <w:numId w:val="12"/>
        </w:numPr>
        <w:tabs>
          <w:tab w:val="clear" w:pos="357"/>
          <w:tab w:val="num" w:pos="1066"/>
          <w:tab w:val="left" w:pos="1134"/>
          <w:tab w:val="left" w:pos="1200"/>
        </w:tabs>
        <w:autoSpaceDE w:val="0"/>
        <w:autoSpaceDN w:val="0"/>
        <w:adjustRightInd w:val="0"/>
        <w:ind w:left="0" w:firstLine="567"/>
        <w:jc w:val="both"/>
      </w:pPr>
      <w:r w:rsidRPr="001C72DA">
        <w:t>В случае предъявления Подрядчику требования о безвозмездном устранении недостатков/дефектов, Подрядчик обязан устранить их в установленный Заказчиком срок, за свой счет, без увеличения срока выполнения работ. В случае не устранения Подрядчиком недостатков/дефектов, выявленных Заказчиком в процессе выполнения работ в течение предусмотренного настоящим пунктом срока, Заказчик вправе привлечь для устранения указанных недостатков/дефектов третье лицо, с отнесением всех связанных с устранением недостатков/дефектов расходов на счет Подрядчика и уменьшить размер платежа Подрядчику за выполненные работы на сумму расходов Заказчика на устранение недостатков/дефектов, предусмотренных настоящим пунктом.</w:t>
      </w:r>
    </w:p>
    <w:p w14:paraId="02D6AB44" w14:textId="77777777" w:rsidR="009D21D8" w:rsidRPr="001C72DA" w:rsidRDefault="009D21D8" w:rsidP="00F27CB5">
      <w:pPr>
        <w:widowControl w:val="0"/>
        <w:tabs>
          <w:tab w:val="left" w:pos="1134"/>
          <w:tab w:val="left" w:pos="1200"/>
        </w:tabs>
        <w:autoSpaceDE w:val="0"/>
        <w:autoSpaceDN w:val="0"/>
        <w:adjustRightInd w:val="0"/>
        <w:jc w:val="both"/>
      </w:pPr>
    </w:p>
    <w:p w14:paraId="00750F79" w14:textId="77777777" w:rsidR="00F41F1F" w:rsidRPr="001C72DA" w:rsidRDefault="0037117C" w:rsidP="00F27CB5">
      <w:pPr>
        <w:widowControl w:val="0"/>
        <w:numPr>
          <w:ilvl w:val="0"/>
          <w:numId w:val="12"/>
        </w:numPr>
        <w:tabs>
          <w:tab w:val="left" w:pos="284"/>
        </w:tabs>
        <w:autoSpaceDE w:val="0"/>
        <w:autoSpaceDN w:val="0"/>
        <w:adjustRightInd w:val="0"/>
        <w:ind w:left="0" w:firstLine="0"/>
        <w:jc w:val="center"/>
        <w:rPr>
          <w:b/>
          <w:bCs/>
        </w:rPr>
      </w:pPr>
      <w:r w:rsidRPr="001C72DA">
        <w:rPr>
          <w:b/>
          <w:bCs/>
        </w:rPr>
        <w:t>СКРЫТЫЕ СТРОИТЕЛЬНЫЕ РАБОТЫ</w:t>
      </w:r>
    </w:p>
    <w:p w14:paraId="25DF382D" w14:textId="77777777" w:rsidR="00F41F1F" w:rsidRPr="001C72DA" w:rsidRDefault="0037117C" w:rsidP="00F27CB5">
      <w:pPr>
        <w:numPr>
          <w:ilvl w:val="1"/>
          <w:numId w:val="18"/>
        </w:numPr>
        <w:tabs>
          <w:tab w:val="left" w:pos="1134"/>
        </w:tabs>
        <w:ind w:left="0" w:firstLine="567"/>
        <w:jc w:val="both"/>
      </w:pPr>
      <w:r w:rsidRPr="001C72DA">
        <w:t xml:space="preserve">Подрядчик в письменном виде не позднее, чем за 2 (Два) рабочих дня перед началом выполнения скрытых работ обязан направить письменное уведомление Заказчику об их проведении и организовать доставку Заказчика на объект для проведения освидетельствования скрытых работ. </w:t>
      </w:r>
    </w:p>
    <w:p w14:paraId="7F7AEF0E" w14:textId="77777777" w:rsidR="00F41F1F" w:rsidRPr="001C72DA" w:rsidRDefault="0037117C" w:rsidP="00F27CB5">
      <w:pPr>
        <w:tabs>
          <w:tab w:val="left" w:pos="1134"/>
        </w:tabs>
        <w:ind w:firstLine="567"/>
        <w:jc w:val="both"/>
        <w:rPr>
          <w:i/>
        </w:rPr>
      </w:pPr>
      <w:r w:rsidRPr="001C72DA">
        <w:rPr>
          <w:spacing w:val="-1"/>
        </w:rPr>
        <w:t xml:space="preserve">Если представитель </w:t>
      </w:r>
      <w:r w:rsidRPr="001C72DA">
        <w:t>Заказчика</w:t>
      </w:r>
      <w:r w:rsidRPr="001C72DA">
        <w:rPr>
          <w:spacing w:val="-1"/>
        </w:rPr>
        <w:t xml:space="preserve"> не явится к указанному сроку проведения промежуточной приемки выполненных работ, подлежащих закрытию, ответственных конструкций</w:t>
      </w:r>
      <w:r w:rsidRPr="001C72DA">
        <w:t>,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Вскрытие работ в этом случае по требованию Заказчика производится за его счет.</w:t>
      </w:r>
    </w:p>
    <w:p w14:paraId="2A31DB8B" w14:textId="77777777" w:rsidR="00F41F1F" w:rsidRPr="001C72DA" w:rsidRDefault="0037117C" w:rsidP="00F27CB5">
      <w:pPr>
        <w:numPr>
          <w:ilvl w:val="1"/>
          <w:numId w:val="19"/>
        </w:numPr>
        <w:tabs>
          <w:tab w:val="left" w:pos="567"/>
          <w:tab w:val="left" w:pos="1200"/>
        </w:tabs>
        <w:ind w:left="0" w:firstLine="567"/>
        <w:jc w:val="both"/>
      </w:pPr>
      <w:r w:rsidRPr="001C72DA">
        <w:t>После завершения выполнения скрытых работ, Подрядчик обязан предоставить акты освидетельствования скрытых работ. В случае непредставления указанных документов, Заказчик вправе не принимать данные работы.</w:t>
      </w:r>
    </w:p>
    <w:p w14:paraId="55C0317F" w14:textId="67093380" w:rsidR="00F41F1F" w:rsidRPr="001C72DA" w:rsidRDefault="0037117C" w:rsidP="00F27CB5">
      <w:pPr>
        <w:numPr>
          <w:ilvl w:val="1"/>
          <w:numId w:val="20"/>
        </w:numPr>
        <w:tabs>
          <w:tab w:val="left" w:pos="1200"/>
        </w:tabs>
        <w:ind w:left="0" w:firstLine="567"/>
        <w:jc w:val="both"/>
      </w:pPr>
      <w:r w:rsidRPr="001C72DA">
        <w:t>Заказчик в течение всего сро</w:t>
      </w:r>
      <w:r w:rsidR="00575DD3" w:rsidRPr="001C72DA">
        <w:t>ка действия настоящего Договора</w:t>
      </w:r>
      <w:r w:rsidRPr="001C72DA">
        <w:t xml:space="preserve"> контролирует выполнение работ </w:t>
      </w:r>
      <w:r w:rsidRPr="001C72DA">
        <w:rPr>
          <w:spacing w:val="1"/>
        </w:rPr>
        <w:t>с проведением соответствующих обследований</w:t>
      </w:r>
      <w:r w:rsidRPr="001C72DA">
        <w:t xml:space="preserve">. </w:t>
      </w:r>
    </w:p>
    <w:p w14:paraId="4937B259" w14:textId="77777777" w:rsidR="00F41F1F" w:rsidRPr="001C72DA" w:rsidRDefault="0037117C" w:rsidP="00F27CB5">
      <w:pPr>
        <w:numPr>
          <w:ilvl w:val="1"/>
          <w:numId w:val="21"/>
        </w:numPr>
        <w:tabs>
          <w:tab w:val="left" w:pos="567"/>
          <w:tab w:val="left" w:pos="1200"/>
        </w:tabs>
        <w:ind w:left="0" w:firstLine="567"/>
        <w:jc w:val="both"/>
      </w:pPr>
      <w:r w:rsidRPr="001C72DA">
        <w:rPr>
          <w:spacing w:val="-1"/>
        </w:rPr>
        <w:t>Если закрытие работ выполнено без подтверждения Заказчиком (пред</w:t>
      </w:r>
      <w:r w:rsidRPr="001C72DA">
        <w:t xml:space="preserve">ставитель Заказчика не был информирован об этом или информирован с опозданием), то </w:t>
      </w:r>
      <w:r w:rsidRPr="001C72DA">
        <w:rPr>
          <w:spacing w:val="-1"/>
        </w:rPr>
        <w:t xml:space="preserve">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 </w:t>
      </w:r>
    </w:p>
    <w:p w14:paraId="78C1D8AB" w14:textId="77777777" w:rsidR="00F41F1F" w:rsidRPr="001C72DA" w:rsidRDefault="0037117C" w:rsidP="00F27CB5">
      <w:pPr>
        <w:numPr>
          <w:ilvl w:val="1"/>
          <w:numId w:val="22"/>
        </w:numPr>
        <w:tabs>
          <w:tab w:val="left" w:pos="567"/>
          <w:tab w:val="left" w:pos="1200"/>
        </w:tabs>
        <w:ind w:left="0" w:firstLine="567"/>
        <w:jc w:val="both"/>
      </w:pPr>
      <w:r w:rsidRPr="001C72DA">
        <w:t>Подрядчик приступает к выполнению последующих работ только после приемки Заказчиком</w:t>
      </w:r>
      <w:r w:rsidRPr="001C72DA">
        <w:rPr>
          <w:spacing w:val="-1"/>
        </w:rPr>
        <w:t xml:space="preserve"> выполненных скрытых работ и составления актов освидетельствования скрытых работ, конструкций.</w:t>
      </w:r>
    </w:p>
    <w:p w14:paraId="3FA21E3E" w14:textId="77777777" w:rsidR="00F41F1F" w:rsidRPr="001C72DA" w:rsidRDefault="0037117C" w:rsidP="00C24CD2">
      <w:pPr>
        <w:numPr>
          <w:ilvl w:val="1"/>
          <w:numId w:val="23"/>
        </w:numPr>
        <w:tabs>
          <w:tab w:val="left" w:pos="1200"/>
        </w:tabs>
        <w:ind w:left="0" w:firstLine="567"/>
        <w:jc w:val="both"/>
      </w:pPr>
      <w:r w:rsidRPr="001C72DA">
        <w:rPr>
          <w:spacing w:val="-1"/>
        </w:rPr>
        <w:t xml:space="preserve">Готовность принимаемых ответственных конструкций, скрытых работ и систем подтверждается подписанием </w:t>
      </w:r>
      <w:r w:rsidRPr="001C72DA">
        <w:t>Заказчиком</w:t>
      </w:r>
      <w:r w:rsidRPr="001C72DA">
        <w:rPr>
          <w:spacing w:val="-1"/>
        </w:rPr>
        <w:t xml:space="preserve"> и Подрядчиком актов освиде</w:t>
      </w:r>
      <w:r w:rsidRPr="001C72DA">
        <w:t>тельствования скрытых работ.</w:t>
      </w:r>
    </w:p>
    <w:p w14:paraId="496F0FC2" w14:textId="77777777" w:rsidR="00F41F1F" w:rsidRDefault="0037117C" w:rsidP="00C24CD2">
      <w:pPr>
        <w:numPr>
          <w:ilvl w:val="1"/>
          <w:numId w:val="24"/>
        </w:numPr>
        <w:tabs>
          <w:tab w:val="left" w:pos="567"/>
          <w:tab w:val="left" w:pos="1200"/>
        </w:tabs>
        <w:ind w:left="0" w:firstLine="567"/>
        <w:jc w:val="both"/>
      </w:pPr>
      <w:r w:rsidRPr="001C72DA">
        <w:t xml:space="preserve">Отсутствие надлежащим образом оформленных актов </w:t>
      </w:r>
      <w:r w:rsidRPr="001C72DA">
        <w:rPr>
          <w:spacing w:val="-1"/>
        </w:rPr>
        <w:t>освиде</w:t>
      </w:r>
      <w:r w:rsidRPr="001C72DA">
        <w:t>тельствования скрытых работ является основанием для отказа в приемке данных объемов работ.</w:t>
      </w:r>
    </w:p>
    <w:p w14:paraId="560461EC" w14:textId="77777777" w:rsidR="00C24CD2" w:rsidRPr="001C72DA" w:rsidRDefault="00C24CD2" w:rsidP="00C24CD2">
      <w:pPr>
        <w:tabs>
          <w:tab w:val="left" w:pos="567"/>
          <w:tab w:val="left" w:pos="1200"/>
        </w:tabs>
        <w:ind w:left="567"/>
        <w:jc w:val="both"/>
      </w:pPr>
    </w:p>
    <w:p w14:paraId="44BC5A25" w14:textId="77777777" w:rsidR="00F41F1F" w:rsidRPr="001C72DA" w:rsidRDefault="0037117C" w:rsidP="00F27CB5">
      <w:pPr>
        <w:widowControl w:val="0"/>
        <w:numPr>
          <w:ilvl w:val="0"/>
          <w:numId w:val="12"/>
        </w:numPr>
        <w:tabs>
          <w:tab w:val="left" w:pos="284"/>
        </w:tabs>
        <w:autoSpaceDE w:val="0"/>
        <w:autoSpaceDN w:val="0"/>
        <w:adjustRightInd w:val="0"/>
        <w:ind w:left="0" w:hanging="6"/>
        <w:jc w:val="center"/>
        <w:rPr>
          <w:b/>
          <w:bCs/>
        </w:rPr>
      </w:pPr>
      <w:r w:rsidRPr="001C72DA">
        <w:rPr>
          <w:b/>
          <w:bCs/>
        </w:rPr>
        <w:t>ПОРЯДОК ПРИОСТАНОВЛЕНИЯ РАБОТ</w:t>
      </w:r>
    </w:p>
    <w:p w14:paraId="08DB2106" w14:textId="77777777" w:rsidR="00F41F1F" w:rsidRPr="001C72DA" w:rsidRDefault="0037117C" w:rsidP="00C24CD2">
      <w:pPr>
        <w:widowControl w:val="0"/>
        <w:numPr>
          <w:ilvl w:val="1"/>
          <w:numId w:val="13"/>
        </w:numPr>
        <w:tabs>
          <w:tab w:val="num" w:pos="600"/>
          <w:tab w:val="left" w:pos="1134"/>
        </w:tabs>
        <w:autoSpaceDE w:val="0"/>
        <w:autoSpaceDN w:val="0"/>
        <w:adjustRightInd w:val="0"/>
        <w:ind w:left="0" w:firstLine="567"/>
        <w:jc w:val="both"/>
      </w:pPr>
      <w:r w:rsidRPr="001C72DA">
        <w:t xml:space="preserve"> Заказчик направляет Подрядчику уведомление о принятии решения о приостановлении выполнения работ (консервации) в течение 2 (Двух) рабочих дней со дня принятия такого решения. </w:t>
      </w:r>
    </w:p>
    <w:p w14:paraId="598EA604" w14:textId="77777777" w:rsidR="00F41F1F" w:rsidRPr="001C72DA" w:rsidRDefault="0037117C" w:rsidP="00C24CD2">
      <w:pPr>
        <w:autoSpaceDE w:val="0"/>
        <w:autoSpaceDN w:val="0"/>
        <w:adjustRightInd w:val="0"/>
        <w:ind w:firstLine="567"/>
        <w:jc w:val="both"/>
      </w:pPr>
      <w:r w:rsidRPr="001C72DA">
        <w:t>При принятии решения о консервации работ и необходимости изменения настоящего Договора, одновременно с уведомлением Заказчик направляет Подрядчику проект дополнительного соглашения к настоящему Договору о приостановлении работ, предусматривающий срок приостановления работ, порядок выполнения работ по консервации работ, порядок приема-передачи объекта, порядок возобновления работ, в том числе порядок заключения дополнительного соглашения к настоящему Договору об изменении календарных сроков выполнения работ, иные условия в соответствии с действующим законодательством.</w:t>
      </w:r>
    </w:p>
    <w:p w14:paraId="5083C231" w14:textId="77777777" w:rsidR="00F41F1F" w:rsidRPr="001C72DA" w:rsidRDefault="0037117C" w:rsidP="00C24CD2">
      <w:pPr>
        <w:widowControl w:val="0"/>
        <w:numPr>
          <w:ilvl w:val="1"/>
          <w:numId w:val="13"/>
        </w:numPr>
        <w:tabs>
          <w:tab w:val="left" w:pos="1134"/>
        </w:tabs>
        <w:autoSpaceDE w:val="0"/>
        <w:autoSpaceDN w:val="0"/>
        <w:adjustRightInd w:val="0"/>
        <w:ind w:left="0" w:firstLine="567"/>
        <w:jc w:val="both"/>
      </w:pPr>
      <w:r w:rsidRPr="001C72DA">
        <w:t xml:space="preserve">Подрядчик со дня получения уведомления о принятии решения о приостановлении </w:t>
      </w:r>
      <w:r w:rsidRPr="001C72DA">
        <w:lastRenderedPageBreak/>
        <w:t>выполнения работ обязан немедленно приостановить выполнение работ, подготовить результаты выполненных работ к сдаче в порядке, предусмотренном разделом 6 настоящего Договора.</w:t>
      </w:r>
    </w:p>
    <w:p w14:paraId="69BDAA5D" w14:textId="77777777" w:rsidR="00F41F1F" w:rsidRPr="001C72DA" w:rsidRDefault="0037117C" w:rsidP="00C24CD2">
      <w:pPr>
        <w:autoSpaceDE w:val="0"/>
        <w:autoSpaceDN w:val="0"/>
        <w:adjustRightInd w:val="0"/>
        <w:ind w:firstLine="567"/>
        <w:jc w:val="both"/>
      </w:pPr>
      <w:r w:rsidRPr="001C72DA">
        <w:t xml:space="preserve">При получении уведомления о принятии решения о консервации объекта и необходимости изменения настоящего Договора, Подрядчик обязан немедленно приостановить выполнение работ, в течение 2 (Двух) рабочих дней принять решение и уведомить Заказчика об акцепте дополнительного соглашения или предложении расторгнуть настоящий Договор в связи с отказом от его исполнения в дальнейшем. </w:t>
      </w:r>
    </w:p>
    <w:p w14:paraId="2C3DA673" w14:textId="77777777" w:rsidR="00F41F1F" w:rsidRPr="001C72DA" w:rsidRDefault="0037117C" w:rsidP="00C24CD2">
      <w:pPr>
        <w:autoSpaceDE w:val="0"/>
        <w:autoSpaceDN w:val="0"/>
        <w:adjustRightInd w:val="0"/>
        <w:ind w:firstLine="567"/>
        <w:jc w:val="both"/>
      </w:pPr>
      <w:r w:rsidRPr="001C72DA">
        <w:t>Одновременно, в целях оплаты выполненных на объекте работ, Подрядчик готовит результаты выполненных работ к сдаче в порядке, предусмотренном разделом 6 настоящего Договора.</w:t>
      </w:r>
    </w:p>
    <w:p w14:paraId="54275C7F" w14:textId="77777777" w:rsidR="00F41F1F" w:rsidRPr="001C72DA" w:rsidRDefault="0037117C" w:rsidP="00C24CD2">
      <w:pPr>
        <w:widowControl w:val="0"/>
        <w:numPr>
          <w:ilvl w:val="1"/>
          <w:numId w:val="13"/>
        </w:numPr>
        <w:tabs>
          <w:tab w:val="left" w:pos="1134"/>
        </w:tabs>
        <w:autoSpaceDE w:val="0"/>
        <w:autoSpaceDN w:val="0"/>
        <w:adjustRightInd w:val="0"/>
        <w:ind w:left="0" w:firstLine="567"/>
        <w:jc w:val="both"/>
      </w:pPr>
      <w:r w:rsidRPr="001C72DA">
        <w:t>При принятии решения, указанного в пункте 8.1. настоящего Договора, в порядке, установленном настоящим Договором, Подрядчику оплачиваются в полном объеме выполненные до момента приостановления (консервации) работы.</w:t>
      </w:r>
    </w:p>
    <w:p w14:paraId="0514625C" w14:textId="77777777" w:rsidR="00F41F1F" w:rsidRDefault="0037117C" w:rsidP="00C24CD2">
      <w:pPr>
        <w:widowControl w:val="0"/>
        <w:numPr>
          <w:ilvl w:val="1"/>
          <w:numId w:val="13"/>
        </w:numPr>
        <w:tabs>
          <w:tab w:val="left" w:pos="1134"/>
        </w:tabs>
        <w:autoSpaceDE w:val="0"/>
        <w:autoSpaceDN w:val="0"/>
        <w:adjustRightInd w:val="0"/>
        <w:ind w:left="0" w:firstLine="567"/>
        <w:jc w:val="both"/>
      </w:pPr>
      <w:r w:rsidRPr="001C72DA">
        <w:t>При принятии Заказчиком решения о возобновлении приостановленных работ, Подрядчик обязан в течение 10 (Десяти) рабочих дней с момента уведомления его Заказчиком приступить к выполнению работ и согласовать новые календарные сроки выполнения работ путем заключения дополнительного соглашения к настоящему Договору.</w:t>
      </w:r>
    </w:p>
    <w:p w14:paraId="012D7EFE" w14:textId="77777777" w:rsidR="00C24CD2" w:rsidRPr="001C72DA" w:rsidRDefault="00C24CD2" w:rsidP="00C24CD2">
      <w:pPr>
        <w:widowControl w:val="0"/>
        <w:tabs>
          <w:tab w:val="left" w:pos="1134"/>
        </w:tabs>
        <w:autoSpaceDE w:val="0"/>
        <w:autoSpaceDN w:val="0"/>
        <w:adjustRightInd w:val="0"/>
        <w:ind w:left="567"/>
        <w:jc w:val="both"/>
      </w:pPr>
    </w:p>
    <w:p w14:paraId="7A0E1E50" w14:textId="77777777" w:rsidR="00F41F1F" w:rsidRPr="001C72DA" w:rsidRDefault="0037117C" w:rsidP="00F27CB5">
      <w:pPr>
        <w:widowControl w:val="0"/>
        <w:numPr>
          <w:ilvl w:val="0"/>
          <w:numId w:val="14"/>
        </w:numPr>
        <w:tabs>
          <w:tab w:val="left" w:pos="284"/>
        </w:tabs>
        <w:autoSpaceDE w:val="0"/>
        <w:autoSpaceDN w:val="0"/>
        <w:adjustRightInd w:val="0"/>
        <w:ind w:left="0" w:firstLine="0"/>
        <w:jc w:val="center"/>
        <w:rPr>
          <w:b/>
          <w:bCs/>
        </w:rPr>
      </w:pPr>
      <w:r w:rsidRPr="001C72DA">
        <w:rPr>
          <w:b/>
          <w:bCs/>
        </w:rPr>
        <w:t>ОБЕСПЕЧЕНИЕ СТРОИТЕЛЬНЫХ РАБОТ МАТЕРИАЛАМИ И ОБОРУДОВАНИЕМ</w:t>
      </w:r>
    </w:p>
    <w:p w14:paraId="0AADDA6D" w14:textId="77777777" w:rsidR="00A50906" w:rsidRPr="001C72DA" w:rsidRDefault="0037117C" w:rsidP="00C24CD2">
      <w:pPr>
        <w:pStyle w:val="af2"/>
        <w:widowControl w:val="0"/>
        <w:numPr>
          <w:ilvl w:val="1"/>
          <w:numId w:val="14"/>
        </w:numPr>
        <w:tabs>
          <w:tab w:val="clear" w:pos="360"/>
          <w:tab w:val="num" w:pos="0"/>
          <w:tab w:val="num" w:pos="928"/>
          <w:tab w:val="left" w:pos="1134"/>
        </w:tabs>
        <w:autoSpaceDE w:val="0"/>
        <w:autoSpaceDN w:val="0"/>
        <w:adjustRightInd w:val="0"/>
        <w:ind w:left="0" w:firstLine="567"/>
        <w:contextualSpacing/>
        <w:jc w:val="both"/>
      </w:pPr>
      <w:r w:rsidRPr="001C72DA">
        <w:t>Подрядчик принимает на себя обязательство обеспечить проведение работ, предусмотренных п.1.1 настоящего договора, с использованием собственных материалов и оборудования, собственными силами и средствами, либо с привлеч</w:t>
      </w:r>
      <w:r w:rsidR="00575DD3" w:rsidRPr="001C72DA">
        <w:t xml:space="preserve">ением субподрядных организаций </w:t>
      </w:r>
      <w:r w:rsidRPr="001C72DA">
        <w:t xml:space="preserve">в порядке, предусмотренном условиями настоящего Договора. </w:t>
      </w:r>
    </w:p>
    <w:p w14:paraId="4AA148B6" w14:textId="77777777" w:rsidR="00A50906" w:rsidRPr="001C72DA" w:rsidRDefault="0037117C" w:rsidP="00C24CD2">
      <w:pPr>
        <w:pStyle w:val="af2"/>
        <w:widowControl w:val="0"/>
        <w:numPr>
          <w:ilvl w:val="1"/>
          <w:numId w:val="14"/>
        </w:numPr>
        <w:tabs>
          <w:tab w:val="clear" w:pos="360"/>
          <w:tab w:val="num" w:pos="0"/>
          <w:tab w:val="num" w:pos="928"/>
          <w:tab w:val="left" w:pos="1134"/>
        </w:tabs>
        <w:autoSpaceDE w:val="0"/>
        <w:autoSpaceDN w:val="0"/>
        <w:adjustRightInd w:val="0"/>
        <w:ind w:left="0" w:firstLine="567"/>
        <w:contextualSpacing/>
        <w:jc w:val="both"/>
      </w:pPr>
      <w:r w:rsidRPr="001C72DA">
        <w:t>При выполнении работ Подрядчик должен применять строительные материалы, изделия и оборудование, соот</w:t>
      </w:r>
      <w:r w:rsidR="00575DD3" w:rsidRPr="001C72DA">
        <w:t>ветствующие техническому заданию</w:t>
      </w:r>
      <w:r w:rsidRPr="001C72DA">
        <w:t>, техническим условиям, государственным стандартам.</w:t>
      </w:r>
    </w:p>
    <w:p w14:paraId="286F420A" w14:textId="77777777" w:rsidR="00A50906" w:rsidRPr="001C72DA" w:rsidRDefault="0037117C" w:rsidP="00C24CD2">
      <w:pPr>
        <w:pStyle w:val="af2"/>
        <w:widowControl w:val="0"/>
        <w:numPr>
          <w:ilvl w:val="1"/>
          <w:numId w:val="14"/>
        </w:numPr>
        <w:tabs>
          <w:tab w:val="clear" w:pos="360"/>
          <w:tab w:val="num" w:pos="0"/>
          <w:tab w:val="num" w:pos="928"/>
          <w:tab w:val="left" w:pos="1134"/>
        </w:tabs>
        <w:autoSpaceDE w:val="0"/>
        <w:autoSpaceDN w:val="0"/>
        <w:adjustRightInd w:val="0"/>
        <w:ind w:left="0" w:firstLine="567"/>
        <w:contextualSpacing/>
        <w:jc w:val="both"/>
      </w:pPr>
      <w:r w:rsidRPr="001C72DA">
        <w:t xml:space="preserve">Все поставляемые строительные материалы, изделия и оборудование должны быть промаркированы и иметь соответствующие сертификаты, технические паспорта и другие документы, удостоверяющие их качество. </w:t>
      </w:r>
    </w:p>
    <w:p w14:paraId="4F453DE4" w14:textId="4684002B" w:rsidR="00A50906" w:rsidRPr="001C72DA" w:rsidRDefault="0037117C" w:rsidP="00C24CD2">
      <w:pPr>
        <w:pStyle w:val="af2"/>
        <w:widowControl w:val="0"/>
        <w:numPr>
          <w:ilvl w:val="1"/>
          <w:numId w:val="14"/>
        </w:numPr>
        <w:tabs>
          <w:tab w:val="clear" w:pos="360"/>
          <w:tab w:val="num" w:pos="0"/>
          <w:tab w:val="num" w:pos="928"/>
          <w:tab w:val="left" w:pos="1134"/>
        </w:tabs>
        <w:autoSpaceDE w:val="0"/>
        <w:autoSpaceDN w:val="0"/>
        <w:adjustRightInd w:val="0"/>
        <w:ind w:left="0" w:firstLine="567"/>
        <w:contextualSpacing/>
        <w:jc w:val="both"/>
      </w:pPr>
      <w:r w:rsidRPr="001C72DA">
        <w:t xml:space="preserve">При </w:t>
      </w:r>
      <w:r w:rsidR="001A2764" w:rsidRPr="001C72DA">
        <w:t>выполнении</w:t>
      </w:r>
      <w:r w:rsidRPr="001C72DA">
        <w:t xml:space="preserve"> работ Подрядчик обязан руководствоваться техническими условиями и инструкциями заводов-изготовителей строительных материалов, изделий, оборудования, технологическими картами и схемами операционного контроля качества.</w:t>
      </w:r>
    </w:p>
    <w:p w14:paraId="2E643FE0" w14:textId="77777777" w:rsidR="00A50906" w:rsidRPr="001C72DA" w:rsidRDefault="0037117C" w:rsidP="00C24CD2">
      <w:pPr>
        <w:pStyle w:val="af2"/>
        <w:widowControl w:val="0"/>
        <w:numPr>
          <w:ilvl w:val="1"/>
          <w:numId w:val="14"/>
        </w:numPr>
        <w:tabs>
          <w:tab w:val="clear" w:pos="360"/>
          <w:tab w:val="num" w:pos="0"/>
          <w:tab w:val="num" w:pos="928"/>
          <w:tab w:val="left" w:pos="1134"/>
        </w:tabs>
        <w:autoSpaceDE w:val="0"/>
        <w:autoSpaceDN w:val="0"/>
        <w:adjustRightInd w:val="0"/>
        <w:ind w:left="0" w:firstLine="567"/>
        <w:contextualSpacing/>
        <w:jc w:val="both"/>
      </w:pPr>
      <w:r w:rsidRPr="001C72DA">
        <w:t>Подрядчик несет риск утраты, случайной гибели или случайного повреждения всех поставленных для реализации настоящего Договора строительных материалов, изделий, оборудования до подписания акта приемки законченного строительством объекта.</w:t>
      </w:r>
    </w:p>
    <w:p w14:paraId="56F34B5E" w14:textId="77777777" w:rsidR="00A50906" w:rsidRPr="001C72DA" w:rsidRDefault="0037117C" w:rsidP="00C24CD2">
      <w:pPr>
        <w:pStyle w:val="af2"/>
        <w:widowControl w:val="0"/>
        <w:numPr>
          <w:ilvl w:val="1"/>
          <w:numId w:val="14"/>
        </w:numPr>
        <w:tabs>
          <w:tab w:val="clear" w:pos="360"/>
          <w:tab w:val="num" w:pos="0"/>
          <w:tab w:val="num" w:pos="928"/>
          <w:tab w:val="left" w:pos="1134"/>
        </w:tabs>
        <w:autoSpaceDE w:val="0"/>
        <w:autoSpaceDN w:val="0"/>
        <w:adjustRightInd w:val="0"/>
        <w:ind w:left="0" w:firstLine="567"/>
        <w:contextualSpacing/>
        <w:jc w:val="both"/>
      </w:pPr>
      <w:r w:rsidRPr="001C72DA">
        <w:t>Подрядчик обязуется обеспечить приемку, разгрузку, складирование и сохранность прибывающих на объект материалов.</w:t>
      </w:r>
    </w:p>
    <w:p w14:paraId="4E9F2A91" w14:textId="0FE601D1" w:rsidR="00A50906" w:rsidRDefault="005D7BC6" w:rsidP="00C24CD2">
      <w:pPr>
        <w:pStyle w:val="af2"/>
        <w:widowControl w:val="0"/>
        <w:tabs>
          <w:tab w:val="num" w:pos="928"/>
          <w:tab w:val="num" w:pos="1134"/>
          <w:tab w:val="num" w:pos="1495"/>
        </w:tabs>
        <w:autoSpaceDE w:val="0"/>
        <w:autoSpaceDN w:val="0"/>
        <w:adjustRightInd w:val="0"/>
        <w:ind w:left="0" w:firstLine="567"/>
        <w:jc w:val="both"/>
      </w:pPr>
      <w:r w:rsidRPr="001C72DA">
        <w:t>9.</w:t>
      </w:r>
      <w:r w:rsidR="00C24CD2">
        <w:t>7</w:t>
      </w:r>
      <w:r w:rsidRPr="001C72DA">
        <w:t xml:space="preserve">. </w:t>
      </w:r>
      <w:r w:rsidR="0037117C" w:rsidRPr="001C72DA">
        <w:t>До начала выполнения работ Подрядчик предъявляет Заказчику материалы, конструкции и оборудование для п</w:t>
      </w:r>
      <w:r w:rsidRPr="001C72DA">
        <w:t>роверки на соответствие техническому заданию.</w:t>
      </w:r>
    </w:p>
    <w:p w14:paraId="496D8B19" w14:textId="77777777" w:rsidR="00C24CD2" w:rsidRPr="001C72DA" w:rsidRDefault="00C24CD2" w:rsidP="00C24CD2">
      <w:pPr>
        <w:pStyle w:val="af2"/>
        <w:widowControl w:val="0"/>
        <w:tabs>
          <w:tab w:val="num" w:pos="928"/>
          <w:tab w:val="num" w:pos="1134"/>
          <w:tab w:val="num" w:pos="1495"/>
        </w:tabs>
        <w:autoSpaceDE w:val="0"/>
        <w:autoSpaceDN w:val="0"/>
        <w:adjustRightInd w:val="0"/>
        <w:ind w:left="0" w:firstLine="567"/>
        <w:jc w:val="both"/>
        <w:rPr>
          <w:b/>
          <w:bCs/>
        </w:rPr>
      </w:pPr>
    </w:p>
    <w:p w14:paraId="4B30D936" w14:textId="77777777" w:rsidR="00F41F1F" w:rsidRPr="001C72DA" w:rsidRDefault="0037117C" w:rsidP="00F27CB5">
      <w:pPr>
        <w:widowControl w:val="0"/>
        <w:numPr>
          <w:ilvl w:val="0"/>
          <w:numId w:val="14"/>
        </w:numPr>
        <w:tabs>
          <w:tab w:val="left" w:pos="284"/>
        </w:tabs>
        <w:autoSpaceDE w:val="0"/>
        <w:autoSpaceDN w:val="0"/>
        <w:adjustRightInd w:val="0"/>
        <w:ind w:left="0" w:hanging="6"/>
        <w:jc w:val="center"/>
        <w:rPr>
          <w:b/>
          <w:bCs/>
        </w:rPr>
      </w:pPr>
      <w:r w:rsidRPr="001C72DA">
        <w:rPr>
          <w:b/>
          <w:bCs/>
        </w:rPr>
        <w:t>ГАРАНТИИ</w:t>
      </w:r>
    </w:p>
    <w:p w14:paraId="5E78040E" w14:textId="6D6D6A13" w:rsidR="00B8155D" w:rsidRPr="001C72DA" w:rsidRDefault="00B8155D" w:rsidP="00C24CD2">
      <w:pPr>
        <w:widowControl w:val="0"/>
        <w:tabs>
          <w:tab w:val="left" w:pos="1276"/>
        </w:tabs>
        <w:autoSpaceDE w:val="0"/>
        <w:autoSpaceDN w:val="0"/>
        <w:adjustRightInd w:val="0"/>
        <w:ind w:firstLine="567"/>
        <w:jc w:val="both"/>
      </w:pPr>
      <w:r w:rsidRPr="001C72DA">
        <w:t xml:space="preserve">10.1.Подрядчик предоставляет гарантию качества на выполненные работы сроком </w:t>
      </w:r>
      <w:r w:rsidR="00783650" w:rsidRPr="001C72DA">
        <w:t>12 (двенадцать)</w:t>
      </w:r>
      <w:r w:rsidRPr="001C72DA">
        <w:t xml:space="preserve"> месяц</w:t>
      </w:r>
      <w:r w:rsidR="00783650" w:rsidRPr="001C72DA">
        <w:t>ев</w:t>
      </w:r>
      <w:r w:rsidRPr="001C72DA">
        <w:t xml:space="preserve"> с момента подписания Сторонами акта о приёмке выполненных работ формы КС-2. Гарантия осуществляется путём безвозмездного устранения Подрядчиком недостатков выполненных работ, выявленных в течение гарантийного срока, установленного договором. Гарантия распространяется на весь объем выполняемых работ.</w:t>
      </w:r>
    </w:p>
    <w:p w14:paraId="3D40807A" w14:textId="751E498D" w:rsidR="00B8155D" w:rsidRPr="001C72DA" w:rsidRDefault="00B8155D" w:rsidP="00C24CD2">
      <w:pPr>
        <w:widowControl w:val="0"/>
        <w:tabs>
          <w:tab w:val="left" w:pos="1276"/>
        </w:tabs>
        <w:autoSpaceDE w:val="0"/>
        <w:autoSpaceDN w:val="0"/>
        <w:adjustRightInd w:val="0"/>
        <w:ind w:firstLine="567"/>
        <w:jc w:val="both"/>
      </w:pPr>
      <w:r w:rsidRPr="001C72DA">
        <w:t>10.2 Подрядчик гарантирует выполнение всех Работ в соответствии с техническим заданием, являющейся приложением № 1 к Договору и действующими нормами Российской Федерации, соответствие качества используемых строительных материалов, оборудования и комплектующих изделий строительным нормам и правилам.</w:t>
      </w:r>
    </w:p>
    <w:p w14:paraId="6E8D97AB" w14:textId="4E240035" w:rsidR="00B8155D" w:rsidRPr="001C72DA" w:rsidRDefault="00B8155D" w:rsidP="00C24CD2">
      <w:pPr>
        <w:widowControl w:val="0"/>
        <w:tabs>
          <w:tab w:val="left" w:pos="1276"/>
        </w:tabs>
        <w:autoSpaceDE w:val="0"/>
        <w:autoSpaceDN w:val="0"/>
        <w:adjustRightInd w:val="0"/>
        <w:ind w:firstLine="567"/>
        <w:jc w:val="both"/>
      </w:pPr>
      <w:r w:rsidRPr="001C72DA">
        <w:t xml:space="preserve">10.3 Подрядчик обязан в составе исполнительной документации передать Заказчику копии сертификатов соответствия, деклараций о соответствии на все материалы, которые подлежат обязательному подтверждению соответствия в соответствии с постановлением Правительства Российской Федерации от 01.12.2009 № 982 «Об утверждении единого перечня продукции, подлежащей обязательной сертификации, и единого перечня продукции, подтверждение </w:t>
      </w:r>
      <w:r w:rsidRPr="001C72DA">
        <w:lastRenderedPageBreak/>
        <w:t xml:space="preserve">соответствия которой осуществляется в форме принятия декларации о соответствии», а также санитарно-эпидемиологические заключения, выданные в соответствии с Приказом </w:t>
      </w:r>
      <w:proofErr w:type="spellStart"/>
      <w:r w:rsidRPr="001C72DA">
        <w:t>Роспотребнадзора</w:t>
      </w:r>
      <w:proofErr w:type="spellEnd"/>
      <w:r w:rsidRPr="001C72DA">
        <w:t xml:space="preserve"> от 19.07.2007 № 224 «О санитарно-эпидемиологических экспертизах, обследованиях, исследованиях, испытаниях и токсикологических, гигиенических и иных видах оценок».</w:t>
      </w:r>
    </w:p>
    <w:p w14:paraId="2ED63B86" w14:textId="208C0ED3" w:rsidR="00B8155D" w:rsidRPr="001C72DA" w:rsidRDefault="00B8155D" w:rsidP="00C24CD2">
      <w:pPr>
        <w:widowControl w:val="0"/>
        <w:tabs>
          <w:tab w:val="left" w:pos="1276"/>
        </w:tabs>
        <w:autoSpaceDE w:val="0"/>
        <w:autoSpaceDN w:val="0"/>
        <w:adjustRightInd w:val="0"/>
        <w:ind w:firstLine="567"/>
        <w:jc w:val="both"/>
      </w:pPr>
      <w:r w:rsidRPr="001C72DA">
        <w:t xml:space="preserve">10.4. Если в процессе гарантийной эксплуатации объекта будут выявлены материалы, не соответствующие сертификатам качества и декларациям соответствия, то их замена осуществляется Подрядчиком за свой счет. </w:t>
      </w:r>
    </w:p>
    <w:p w14:paraId="6BB651C1" w14:textId="7750ACE1" w:rsidR="00B8155D" w:rsidRPr="001C72DA" w:rsidRDefault="00B8155D" w:rsidP="00C24CD2">
      <w:pPr>
        <w:widowControl w:val="0"/>
        <w:tabs>
          <w:tab w:val="left" w:pos="1276"/>
        </w:tabs>
        <w:autoSpaceDE w:val="0"/>
        <w:autoSpaceDN w:val="0"/>
        <w:adjustRightInd w:val="0"/>
        <w:ind w:firstLine="567"/>
        <w:jc w:val="both"/>
      </w:pPr>
      <w:r w:rsidRPr="001C72DA">
        <w:t xml:space="preserve">10.5. При выявлении в период гарантийной эксплуатации дефектов, которые могут служить препятствием для нормальной эксплуатации объекта, гарантийный срок продлевается на период устранения выявленных дефектов. Устранение дефектов осуществляется за счет средств Подрядчика, если эти дефекты не являются следствием нарушений правил эксплуатации пользователем, эксплуатирующими службами. </w:t>
      </w:r>
    </w:p>
    <w:p w14:paraId="7051E308" w14:textId="78539C93" w:rsidR="000D7089" w:rsidRDefault="00B8155D" w:rsidP="00C24CD2">
      <w:pPr>
        <w:widowControl w:val="0"/>
        <w:tabs>
          <w:tab w:val="left" w:pos="1276"/>
        </w:tabs>
        <w:autoSpaceDE w:val="0"/>
        <w:autoSpaceDN w:val="0"/>
        <w:adjustRightInd w:val="0"/>
        <w:ind w:firstLine="567"/>
        <w:jc w:val="both"/>
      </w:pPr>
      <w:r w:rsidRPr="001C72DA">
        <w:t>10.6. Для составления акта, фиксирующего дефекты, согласования порядка и сроков их устранения Подрядчик обязан командировать своего представителя не позднее 3 (трех) дней со дня получения письменного извещения Заказчика. Если Подрядчик в течение срока, указанного в акте обнаруженных дефектов, не устранит обнаруженные дефекты и недоделки либо самоустранится или откажется от составления акта, то Заказчик вправе, при сохранении своих прав по гарантии, устранить дефекты и недоделки своими силами или силами другого подрядчика. В этом случае Подрядчик возмещает Заказчику всю сумму затрат по устранению дефектов.</w:t>
      </w:r>
    </w:p>
    <w:p w14:paraId="0A7E1A19" w14:textId="77777777" w:rsidR="00C24CD2" w:rsidRPr="001C72DA" w:rsidRDefault="00C24CD2" w:rsidP="00C24CD2">
      <w:pPr>
        <w:widowControl w:val="0"/>
        <w:tabs>
          <w:tab w:val="left" w:pos="1276"/>
        </w:tabs>
        <w:autoSpaceDE w:val="0"/>
        <w:autoSpaceDN w:val="0"/>
        <w:adjustRightInd w:val="0"/>
        <w:ind w:firstLine="567"/>
        <w:jc w:val="both"/>
      </w:pPr>
    </w:p>
    <w:p w14:paraId="15495A2F" w14:textId="77777777" w:rsidR="00F41F1F" w:rsidRPr="001C72DA" w:rsidRDefault="0037117C" w:rsidP="00F27CB5">
      <w:pPr>
        <w:widowControl w:val="0"/>
        <w:numPr>
          <w:ilvl w:val="0"/>
          <w:numId w:val="16"/>
        </w:numPr>
        <w:tabs>
          <w:tab w:val="left" w:pos="426"/>
        </w:tabs>
        <w:autoSpaceDE w:val="0"/>
        <w:autoSpaceDN w:val="0"/>
        <w:adjustRightInd w:val="0"/>
        <w:ind w:left="0" w:hanging="6"/>
        <w:jc w:val="center"/>
        <w:rPr>
          <w:b/>
          <w:bCs/>
        </w:rPr>
      </w:pPr>
      <w:r w:rsidRPr="001C72DA">
        <w:rPr>
          <w:b/>
          <w:bCs/>
        </w:rPr>
        <w:t xml:space="preserve"> ОБЕСПЕЧЕНИЕ ИСПОЛНЕНИЯ ОБЯЗАТЕЛЬСТВ И ОТВЕТСТВЕННОСТЬ СТОРОН</w:t>
      </w:r>
    </w:p>
    <w:p w14:paraId="3A156FF4" w14:textId="77777777" w:rsidR="00F41F1F" w:rsidRPr="001C72DA" w:rsidRDefault="0037117C" w:rsidP="00C24CD2">
      <w:pPr>
        <w:widowControl w:val="0"/>
        <w:numPr>
          <w:ilvl w:val="1"/>
          <w:numId w:val="17"/>
        </w:numPr>
        <w:tabs>
          <w:tab w:val="num" w:pos="600"/>
          <w:tab w:val="left" w:pos="1276"/>
        </w:tabs>
        <w:autoSpaceDE w:val="0"/>
        <w:autoSpaceDN w:val="0"/>
        <w:adjustRightInd w:val="0"/>
        <w:ind w:left="0" w:firstLine="567"/>
        <w:jc w:val="both"/>
      </w:pPr>
      <w:r w:rsidRPr="001C72DA">
        <w:t>За невыполнение или ненадлежащее выполнение настоящего Договора Стороны несут ответственность в соответствии с действующим законодательством Российской Федерации и условиями настоящего Договора.</w:t>
      </w:r>
    </w:p>
    <w:p w14:paraId="6374A3ED" w14:textId="77777777" w:rsidR="00F41F1F" w:rsidRPr="001C72DA" w:rsidRDefault="0037117C" w:rsidP="00C24CD2">
      <w:pPr>
        <w:widowControl w:val="0"/>
        <w:numPr>
          <w:ilvl w:val="1"/>
          <w:numId w:val="17"/>
        </w:numPr>
        <w:tabs>
          <w:tab w:val="left" w:pos="1276"/>
        </w:tabs>
        <w:autoSpaceDE w:val="0"/>
        <w:autoSpaceDN w:val="0"/>
        <w:adjustRightInd w:val="0"/>
        <w:ind w:left="0" w:firstLine="567"/>
        <w:jc w:val="both"/>
      </w:pPr>
      <w:r w:rsidRPr="001C72DA">
        <w:t>В случае просрочки исполнения Заказчиком обязательства по оплате выполненных работ в порядке, предусмотренном настоящим Договором, Подрядчик вправе потребовать уплату неустойки (пени) в размере одной трехсотой ставки рефинансирования Центрального банка Российской Федерации, действующей на день уплаты неустойки (пени), от стоимости просроченного обязательства. Неустойка (пени)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14:paraId="0CC1B576" w14:textId="77777777" w:rsidR="00F41F1F" w:rsidRPr="001C72DA" w:rsidRDefault="0037117C" w:rsidP="00C24CD2">
      <w:pPr>
        <w:widowControl w:val="0"/>
        <w:numPr>
          <w:ilvl w:val="1"/>
          <w:numId w:val="17"/>
        </w:numPr>
        <w:tabs>
          <w:tab w:val="left" w:pos="1276"/>
        </w:tabs>
        <w:autoSpaceDE w:val="0"/>
        <w:autoSpaceDN w:val="0"/>
        <w:adjustRightInd w:val="0"/>
        <w:ind w:left="0" w:firstLine="567"/>
        <w:jc w:val="both"/>
      </w:pPr>
      <w:r w:rsidRPr="001C72DA">
        <w:t>Заказчик освобождается от уплаты неустойки (пени), если докажет, что просрочка исполнения указанного обязательства произошла вследствие непреодолимой силы, по вине Подрядчика или иных лиц.</w:t>
      </w:r>
    </w:p>
    <w:p w14:paraId="7E5B14BA" w14:textId="77777777" w:rsidR="00F41F1F" w:rsidRPr="001C72DA" w:rsidRDefault="0037117C" w:rsidP="00C24CD2">
      <w:pPr>
        <w:widowControl w:val="0"/>
        <w:numPr>
          <w:ilvl w:val="1"/>
          <w:numId w:val="17"/>
        </w:numPr>
        <w:tabs>
          <w:tab w:val="left" w:pos="1276"/>
        </w:tabs>
        <w:autoSpaceDE w:val="0"/>
        <w:autoSpaceDN w:val="0"/>
        <w:adjustRightInd w:val="0"/>
        <w:ind w:left="0" w:firstLine="567"/>
        <w:jc w:val="both"/>
      </w:pPr>
      <w:r w:rsidRPr="001C72DA">
        <w:t>Подрядчик несет ответственность перед Заказчиком за допущенные отступления от требований, предусмотренных настоящим Договором и приложениями к нему, а также за допущенные нарушения Строительных норм и правил Российской Федерации (СНиП), Государственных стандартов Российской Федерации в области строительства (ГОСТ), руководящих документов системы</w:t>
      </w:r>
      <w:r w:rsidR="005D7BC6" w:rsidRPr="001C72DA">
        <w:t xml:space="preserve"> (РДС)</w:t>
      </w:r>
      <w:r w:rsidRPr="001C72DA">
        <w:t xml:space="preserve">. </w:t>
      </w:r>
    </w:p>
    <w:p w14:paraId="073731DD" w14:textId="77777777" w:rsidR="00F41F1F" w:rsidRPr="001C72DA" w:rsidRDefault="0037117C" w:rsidP="00C24CD2">
      <w:pPr>
        <w:widowControl w:val="0"/>
        <w:numPr>
          <w:ilvl w:val="1"/>
          <w:numId w:val="17"/>
        </w:numPr>
        <w:tabs>
          <w:tab w:val="left" w:pos="567"/>
          <w:tab w:val="left" w:pos="1276"/>
        </w:tabs>
        <w:autoSpaceDE w:val="0"/>
        <w:autoSpaceDN w:val="0"/>
        <w:adjustRightInd w:val="0"/>
        <w:ind w:left="0" w:firstLine="567"/>
        <w:jc w:val="both"/>
      </w:pPr>
      <w:r w:rsidRPr="001C72DA">
        <w:t xml:space="preserve">Подрядчик несет ответственность за качество выполненных работ, используемых при проведении работ материалов, изделий и оборудования в течение гарантийного срока в соответствии настоящим Договором. </w:t>
      </w:r>
    </w:p>
    <w:p w14:paraId="6B809C5C" w14:textId="77777777" w:rsidR="00F41F1F" w:rsidRPr="001C72DA" w:rsidRDefault="0037117C" w:rsidP="00C24CD2">
      <w:pPr>
        <w:widowControl w:val="0"/>
        <w:numPr>
          <w:ilvl w:val="1"/>
          <w:numId w:val="17"/>
        </w:numPr>
        <w:tabs>
          <w:tab w:val="left" w:pos="567"/>
          <w:tab w:val="left" w:pos="1276"/>
        </w:tabs>
        <w:autoSpaceDE w:val="0"/>
        <w:autoSpaceDN w:val="0"/>
        <w:adjustRightInd w:val="0"/>
        <w:ind w:left="0" w:firstLine="567"/>
        <w:jc w:val="both"/>
      </w:pPr>
      <w:r w:rsidRPr="001C72DA">
        <w:t>В случае просрочки исполнения Подрядчиком обязательств, предусмотренных настоящим Договором, в том числе нарушения срока выполнения работ</w:t>
      </w:r>
      <w:r w:rsidR="003010DB" w:rsidRPr="001C72DA">
        <w:t>, поставки материалов</w:t>
      </w:r>
      <w:r w:rsidRPr="001C72DA">
        <w:t xml:space="preserve"> Заказчик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неустойки, от окончательной цены Договора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 </w:t>
      </w:r>
    </w:p>
    <w:p w14:paraId="3FFB74A7" w14:textId="77777777" w:rsidR="00F41F1F" w:rsidRPr="001C72DA" w:rsidRDefault="0037117C" w:rsidP="00C24CD2">
      <w:pPr>
        <w:widowControl w:val="0"/>
        <w:numPr>
          <w:ilvl w:val="1"/>
          <w:numId w:val="17"/>
        </w:numPr>
        <w:tabs>
          <w:tab w:val="left" w:pos="567"/>
          <w:tab w:val="left" w:pos="1276"/>
        </w:tabs>
        <w:autoSpaceDE w:val="0"/>
        <w:autoSpaceDN w:val="0"/>
        <w:adjustRightInd w:val="0"/>
        <w:ind w:left="0" w:firstLine="567"/>
        <w:jc w:val="both"/>
      </w:pPr>
      <w:r w:rsidRPr="001C72DA">
        <w:t>В случае нарушения сроков устранения выявленных недостатков в порядке, предусмотренном пунктами 6.6., 10.3. настоящего Договора, Подрядчик в течение 5 (Пяти) рабочих дней с момента</w:t>
      </w:r>
      <w:r w:rsidR="00B465E4" w:rsidRPr="001C72DA">
        <w:t xml:space="preserve"> </w:t>
      </w:r>
      <w:r w:rsidRPr="001C72DA">
        <w:t>окончания</w:t>
      </w:r>
      <w:r w:rsidR="00862697" w:rsidRPr="001C72DA">
        <w:t>,</w:t>
      </w:r>
      <w:r w:rsidRPr="001C72DA">
        <w:t xml:space="preserve"> установленного для устранения недостатков срока</w:t>
      </w:r>
      <w:r w:rsidR="00862697" w:rsidRPr="001C72DA">
        <w:t>,</w:t>
      </w:r>
      <w:r w:rsidRPr="001C72DA">
        <w:t xml:space="preserve"> </w:t>
      </w:r>
      <w:r w:rsidRPr="001C72DA">
        <w:lastRenderedPageBreak/>
        <w:t>уплачивает Заказчику неустойку (пени) в размере 5 процентов от стоимости работ, в которых выявлены недостатки.</w:t>
      </w:r>
    </w:p>
    <w:p w14:paraId="2CB6EEA1" w14:textId="77777777" w:rsidR="00F41F1F" w:rsidRPr="001C72DA" w:rsidRDefault="0037117C" w:rsidP="00C24CD2">
      <w:pPr>
        <w:widowControl w:val="0"/>
        <w:numPr>
          <w:ilvl w:val="1"/>
          <w:numId w:val="17"/>
        </w:numPr>
        <w:tabs>
          <w:tab w:val="left" w:pos="567"/>
          <w:tab w:val="left" w:pos="1276"/>
        </w:tabs>
        <w:autoSpaceDE w:val="0"/>
        <w:autoSpaceDN w:val="0"/>
        <w:adjustRightInd w:val="0"/>
        <w:ind w:left="0" w:firstLine="567"/>
        <w:jc w:val="both"/>
      </w:pPr>
      <w:r w:rsidRPr="001C72DA">
        <w:t>Уплата неустойки или применение иной формы ответственности не освобождает Стороны от исполнения обязательств по настоящему Договору.</w:t>
      </w:r>
    </w:p>
    <w:p w14:paraId="00ED66AA" w14:textId="38F52B27" w:rsidR="00F41F1F" w:rsidRPr="001C72DA" w:rsidRDefault="0037117C" w:rsidP="00C24CD2">
      <w:pPr>
        <w:widowControl w:val="0"/>
        <w:numPr>
          <w:ilvl w:val="1"/>
          <w:numId w:val="17"/>
        </w:numPr>
        <w:tabs>
          <w:tab w:val="left" w:pos="567"/>
          <w:tab w:val="left" w:pos="1276"/>
        </w:tabs>
        <w:autoSpaceDE w:val="0"/>
        <w:autoSpaceDN w:val="0"/>
        <w:adjustRightInd w:val="0"/>
        <w:ind w:left="0" w:firstLine="567"/>
        <w:jc w:val="both"/>
      </w:pPr>
      <w:proofErr w:type="gramStart"/>
      <w:r w:rsidRPr="001C72DA">
        <w:t>Стороны освобождаются от ответственности за частичное или полное неисполнение обязательств по настоящему Догов</w:t>
      </w:r>
      <w:r w:rsidR="00ED1E9A" w:rsidRPr="001C72DA">
        <w:t xml:space="preserve">   </w:t>
      </w:r>
      <w:r w:rsidRPr="001C72DA">
        <w:t>ору в случае воздействия внешних объективных факторов и прочих обстоятельств непреодолимой силы, препятствующих надлежащему исполнению обязательств по настоящему Договору, возникших после заключения настоящего Договора и непосредственно повлиявших на исполнение Сторонами своих обязательств, которые Стороны были не в состоянии предвидеть и предотвратить.</w:t>
      </w:r>
      <w:proofErr w:type="gramEnd"/>
    </w:p>
    <w:p w14:paraId="2E8848DF" w14:textId="77777777" w:rsidR="00F41F1F" w:rsidRPr="001C72DA" w:rsidRDefault="0037117C" w:rsidP="00C24CD2">
      <w:pPr>
        <w:widowControl w:val="0"/>
        <w:numPr>
          <w:ilvl w:val="1"/>
          <w:numId w:val="17"/>
        </w:numPr>
        <w:tabs>
          <w:tab w:val="left" w:pos="567"/>
          <w:tab w:val="left" w:pos="1134"/>
        </w:tabs>
        <w:autoSpaceDE w:val="0"/>
        <w:autoSpaceDN w:val="0"/>
        <w:adjustRightInd w:val="0"/>
        <w:ind w:left="0" w:firstLine="567"/>
        <w:jc w:val="both"/>
      </w:pPr>
      <w:r w:rsidRPr="001C72DA">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2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14:paraId="3D6066EF" w14:textId="04E7D770" w:rsidR="00F41F1F" w:rsidRPr="001C72DA" w:rsidRDefault="0037117C" w:rsidP="00C24CD2">
      <w:pPr>
        <w:widowControl w:val="0"/>
        <w:numPr>
          <w:ilvl w:val="1"/>
          <w:numId w:val="17"/>
        </w:numPr>
        <w:tabs>
          <w:tab w:val="left" w:pos="567"/>
          <w:tab w:val="left" w:pos="1134"/>
        </w:tabs>
        <w:autoSpaceDE w:val="0"/>
        <w:autoSpaceDN w:val="0"/>
        <w:adjustRightInd w:val="0"/>
        <w:ind w:left="0" w:firstLine="567"/>
        <w:jc w:val="both"/>
      </w:pPr>
      <w:r w:rsidRPr="001C72DA">
        <w:t xml:space="preserve">Если обстоятельства, указанные в п.11.10. настоящего Договора, будут длиться более </w:t>
      </w:r>
      <w:r w:rsidR="00D01B26" w:rsidRPr="001C72DA">
        <w:t>10</w:t>
      </w:r>
      <w:r w:rsidRPr="001C72DA">
        <w:t xml:space="preserve"> календарных дней с даты соответствующего уведомления, Стороны вправе расторгнуть настоящий Договор по взаимному соглашению без требования возмещения убытков, понесенных в связи с наступлением таких обстоятельств.</w:t>
      </w:r>
    </w:p>
    <w:p w14:paraId="3659AE96" w14:textId="77777777" w:rsidR="00F41F1F" w:rsidRPr="001C72DA" w:rsidRDefault="0037117C" w:rsidP="00C24CD2">
      <w:pPr>
        <w:widowControl w:val="0"/>
        <w:numPr>
          <w:ilvl w:val="1"/>
          <w:numId w:val="17"/>
        </w:numPr>
        <w:tabs>
          <w:tab w:val="left" w:pos="567"/>
          <w:tab w:val="left" w:pos="1134"/>
        </w:tabs>
        <w:autoSpaceDE w:val="0"/>
        <w:autoSpaceDN w:val="0"/>
        <w:adjustRightInd w:val="0"/>
        <w:ind w:left="0" w:firstLine="567"/>
        <w:jc w:val="both"/>
      </w:pPr>
      <w:r w:rsidRPr="001C72DA">
        <w:t>В случае если в результате действий Подрядчика Заказчику будут причинены убытки (в том числе в связи с неисполнением обязательств перед третьими лицами), Подрядчик возмещает Заказчику указанные убытки в полном объёме, в том числе штрафные санкции административного и гражданско-правового характера.</w:t>
      </w:r>
    </w:p>
    <w:p w14:paraId="298B84DD" w14:textId="77777777" w:rsidR="00F41F1F" w:rsidRPr="001C72DA" w:rsidRDefault="0037117C" w:rsidP="00C24CD2">
      <w:pPr>
        <w:widowControl w:val="0"/>
        <w:numPr>
          <w:ilvl w:val="1"/>
          <w:numId w:val="17"/>
        </w:numPr>
        <w:tabs>
          <w:tab w:val="left" w:pos="567"/>
          <w:tab w:val="left" w:pos="1134"/>
        </w:tabs>
        <w:autoSpaceDE w:val="0"/>
        <w:autoSpaceDN w:val="0"/>
        <w:adjustRightInd w:val="0"/>
        <w:ind w:left="0" w:firstLine="567"/>
        <w:jc w:val="both"/>
      </w:pPr>
      <w:r w:rsidRPr="001C72DA">
        <w:t>Подрядчик при исполнении настоящего договора несёт ответственность за вред (ущерб), причинённый третьим лицам, а равно окружающей среде работниками Подрядчика, его транспортными средствами, механизмами, устройствами и оборудованием.</w:t>
      </w:r>
    </w:p>
    <w:p w14:paraId="6874D9FD" w14:textId="0F5E91D7" w:rsidR="00F41F1F" w:rsidRPr="001C72DA" w:rsidRDefault="0037117C" w:rsidP="00C24CD2">
      <w:pPr>
        <w:widowControl w:val="0"/>
        <w:numPr>
          <w:ilvl w:val="1"/>
          <w:numId w:val="17"/>
        </w:numPr>
        <w:tabs>
          <w:tab w:val="left" w:pos="567"/>
          <w:tab w:val="left" w:pos="1134"/>
        </w:tabs>
        <w:autoSpaceDE w:val="0"/>
        <w:autoSpaceDN w:val="0"/>
        <w:adjustRightInd w:val="0"/>
        <w:ind w:left="0" w:firstLine="567"/>
        <w:jc w:val="both"/>
      </w:pPr>
      <w:r w:rsidRPr="001C72DA">
        <w:t xml:space="preserve">Если во время выполнения работ станет очевидным, что она не будет выполнена надлежащим образом, Заказчик вправе назначить Подрядчику срок </w:t>
      </w:r>
      <w:r w:rsidR="00D01B26" w:rsidRPr="001C72DA">
        <w:t xml:space="preserve">не более 7 календарных дней </w:t>
      </w:r>
      <w:r w:rsidRPr="001C72DA">
        <w:t xml:space="preserve">для устранения недостатков, либо устранить недостатки своими силами и силами Подрядчика или поручить устранение недостатков третьему лицу с отнесением расходов на Подрядчика, а также </w:t>
      </w:r>
      <w:r w:rsidR="00D01B26" w:rsidRPr="001C72DA">
        <w:t>потребовать возмещения убытков.</w:t>
      </w:r>
    </w:p>
    <w:p w14:paraId="65DBB897" w14:textId="77777777" w:rsidR="00AD3602" w:rsidRDefault="0037117C" w:rsidP="00C24CD2">
      <w:pPr>
        <w:widowControl w:val="0"/>
        <w:numPr>
          <w:ilvl w:val="1"/>
          <w:numId w:val="17"/>
        </w:numPr>
        <w:tabs>
          <w:tab w:val="left" w:pos="567"/>
          <w:tab w:val="left" w:pos="1134"/>
        </w:tabs>
        <w:autoSpaceDE w:val="0"/>
        <w:autoSpaceDN w:val="0"/>
        <w:adjustRightInd w:val="0"/>
        <w:ind w:left="0" w:firstLine="567"/>
        <w:jc w:val="both"/>
      </w:pPr>
      <w:r w:rsidRPr="001C72DA">
        <w:t>В случае расторжения настоящего договора по основаниям, предусмотренным пунктом 13.4 настоящего договора, Подрядчик обязан уплатить Заказчику штраф в размере 30 процентов от цены, указанной в п.5.1. настоящего договора, не позднее 10 (Десяти) календарных дней со дня получения Подрядчиком уведомления Заказчика об одностороннем отказе от исполнения настоящего договора.</w:t>
      </w:r>
    </w:p>
    <w:p w14:paraId="22BBF21F" w14:textId="77777777" w:rsidR="00C24CD2" w:rsidRPr="001C72DA" w:rsidRDefault="00C24CD2" w:rsidP="00C24CD2">
      <w:pPr>
        <w:widowControl w:val="0"/>
        <w:tabs>
          <w:tab w:val="left" w:pos="567"/>
          <w:tab w:val="left" w:pos="1134"/>
        </w:tabs>
        <w:autoSpaceDE w:val="0"/>
        <w:autoSpaceDN w:val="0"/>
        <w:adjustRightInd w:val="0"/>
        <w:ind w:left="567"/>
        <w:jc w:val="both"/>
      </w:pPr>
    </w:p>
    <w:p w14:paraId="392B0728" w14:textId="77777777" w:rsidR="00F41F1F" w:rsidRPr="001C72DA" w:rsidRDefault="0037117C" w:rsidP="00F27CB5">
      <w:pPr>
        <w:widowControl w:val="0"/>
        <w:numPr>
          <w:ilvl w:val="0"/>
          <w:numId w:val="17"/>
        </w:numPr>
        <w:tabs>
          <w:tab w:val="left" w:pos="426"/>
        </w:tabs>
        <w:autoSpaceDE w:val="0"/>
        <w:autoSpaceDN w:val="0"/>
        <w:adjustRightInd w:val="0"/>
        <w:ind w:left="0" w:hanging="6"/>
        <w:jc w:val="center"/>
        <w:rPr>
          <w:b/>
          <w:bCs/>
        </w:rPr>
      </w:pPr>
      <w:r w:rsidRPr="001C72DA">
        <w:rPr>
          <w:b/>
          <w:bCs/>
        </w:rPr>
        <w:t>ПОРЯДОК РАЗРЕШЕНИЯ СПОРОВ, ПРЕТЕНЗИИ СТОРОН</w:t>
      </w:r>
    </w:p>
    <w:p w14:paraId="42BE5D87" w14:textId="77777777" w:rsidR="008E640B" w:rsidRPr="001C72DA" w:rsidRDefault="0037117C" w:rsidP="00C24CD2">
      <w:pPr>
        <w:widowControl w:val="0"/>
        <w:tabs>
          <w:tab w:val="left" w:pos="1276"/>
        </w:tabs>
        <w:autoSpaceDE w:val="0"/>
        <w:autoSpaceDN w:val="0"/>
        <w:adjustRightInd w:val="0"/>
        <w:ind w:firstLine="567"/>
        <w:jc w:val="both"/>
      </w:pPr>
      <w:r w:rsidRPr="001C72DA">
        <w:t xml:space="preserve">12.1. </w:t>
      </w:r>
      <w:r w:rsidR="00F41F1F" w:rsidRPr="001C72DA">
        <w:t>Все споры и разногласия, которые могут возникнуть из настоящего Договора, будут разрешаться Сторонами путем переговоров с соблюдением претензионного порядка.</w:t>
      </w:r>
    </w:p>
    <w:p w14:paraId="1C16CF46" w14:textId="77777777" w:rsidR="008E640B" w:rsidRPr="001C72DA" w:rsidRDefault="0037117C" w:rsidP="00C24CD2">
      <w:pPr>
        <w:widowControl w:val="0"/>
        <w:tabs>
          <w:tab w:val="left" w:pos="1276"/>
        </w:tabs>
        <w:autoSpaceDE w:val="0"/>
        <w:autoSpaceDN w:val="0"/>
        <w:adjustRightInd w:val="0"/>
        <w:ind w:firstLine="567"/>
        <w:jc w:val="both"/>
      </w:pPr>
      <w:r w:rsidRPr="001C72DA">
        <w:t xml:space="preserve">12.2. </w:t>
      </w:r>
      <w:r w:rsidR="00F41F1F" w:rsidRPr="001C72DA">
        <w:t>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321A71FE" w14:textId="77777777" w:rsidR="00F41F1F" w:rsidRDefault="0037117C" w:rsidP="00C24CD2">
      <w:pPr>
        <w:widowControl w:val="0"/>
        <w:tabs>
          <w:tab w:val="left" w:pos="567"/>
          <w:tab w:val="left" w:pos="1276"/>
        </w:tabs>
        <w:autoSpaceDE w:val="0"/>
        <w:autoSpaceDN w:val="0"/>
        <w:adjustRightInd w:val="0"/>
        <w:ind w:firstLine="567"/>
        <w:jc w:val="both"/>
      </w:pPr>
      <w:r w:rsidRPr="001C72DA">
        <w:t xml:space="preserve">12.3 Претензия подлежит рассмотрению и разрешению в течение 10 (Десяти) дней с момента ее получения. При </w:t>
      </w:r>
      <w:proofErr w:type="gramStart"/>
      <w:r w:rsidRPr="001C72DA">
        <w:t>не достижении</w:t>
      </w:r>
      <w:proofErr w:type="gramEnd"/>
      <w:r w:rsidRPr="001C72DA">
        <w:t xml:space="preserve"> согласия спор рассматривается в Ар</w:t>
      </w:r>
      <w:r w:rsidR="003A71B9" w:rsidRPr="001C72DA">
        <w:t>битражном суде Ханты-Мансийского округа-Югры</w:t>
      </w:r>
      <w:r w:rsidRPr="001C72DA">
        <w:t xml:space="preserve"> в соответствии с действующим законодательством Российской Федерации.</w:t>
      </w:r>
    </w:p>
    <w:p w14:paraId="1F445C37" w14:textId="77777777" w:rsidR="00C24CD2" w:rsidRPr="001C72DA" w:rsidRDefault="00C24CD2" w:rsidP="00C24CD2">
      <w:pPr>
        <w:widowControl w:val="0"/>
        <w:tabs>
          <w:tab w:val="left" w:pos="567"/>
          <w:tab w:val="left" w:pos="1276"/>
        </w:tabs>
        <w:autoSpaceDE w:val="0"/>
        <w:autoSpaceDN w:val="0"/>
        <w:adjustRightInd w:val="0"/>
        <w:ind w:firstLine="567"/>
        <w:jc w:val="both"/>
      </w:pPr>
    </w:p>
    <w:p w14:paraId="3B93F4A4" w14:textId="77777777" w:rsidR="00F41F1F" w:rsidRPr="001C72DA" w:rsidRDefault="0037117C" w:rsidP="00C24CD2">
      <w:pPr>
        <w:widowControl w:val="0"/>
        <w:numPr>
          <w:ilvl w:val="0"/>
          <w:numId w:val="29"/>
        </w:numPr>
        <w:tabs>
          <w:tab w:val="left" w:pos="426"/>
          <w:tab w:val="left" w:pos="567"/>
        </w:tabs>
        <w:autoSpaceDE w:val="0"/>
        <w:autoSpaceDN w:val="0"/>
        <w:adjustRightInd w:val="0"/>
        <w:ind w:left="0" w:firstLine="567"/>
        <w:jc w:val="center"/>
        <w:rPr>
          <w:b/>
          <w:bCs/>
        </w:rPr>
      </w:pPr>
      <w:r w:rsidRPr="001C72DA">
        <w:rPr>
          <w:b/>
          <w:bCs/>
        </w:rPr>
        <w:t>СРОК ДЕЙСТВИЯ, РАСТОРЖЕНИЕ ДОГОВОРА</w:t>
      </w:r>
    </w:p>
    <w:p w14:paraId="361D097A" w14:textId="45941956" w:rsidR="00F41F1F" w:rsidRPr="001C72DA" w:rsidRDefault="0037117C" w:rsidP="00C24CD2">
      <w:pPr>
        <w:widowControl w:val="0"/>
        <w:numPr>
          <w:ilvl w:val="1"/>
          <w:numId w:val="29"/>
        </w:numPr>
        <w:tabs>
          <w:tab w:val="left" w:pos="567"/>
          <w:tab w:val="left" w:pos="1276"/>
        </w:tabs>
        <w:autoSpaceDE w:val="0"/>
        <w:autoSpaceDN w:val="0"/>
        <w:adjustRightInd w:val="0"/>
        <w:ind w:left="0" w:firstLine="567"/>
        <w:jc w:val="both"/>
      </w:pPr>
      <w:r w:rsidRPr="001C72DA">
        <w:t xml:space="preserve">Настоящий Договор вступает в силу с момента его </w:t>
      </w:r>
      <w:r w:rsidR="003A7002" w:rsidRPr="001C72DA">
        <w:t>подписания</w:t>
      </w:r>
      <w:r w:rsidRPr="001C72DA">
        <w:t xml:space="preserve"> и действует до исполнения принятых по настоящему Договору обязательств.</w:t>
      </w:r>
    </w:p>
    <w:p w14:paraId="13015541" w14:textId="77777777" w:rsidR="00F41F1F" w:rsidRPr="001C72DA" w:rsidRDefault="0037117C" w:rsidP="00C24CD2">
      <w:pPr>
        <w:widowControl w:val="0"/>
        <w:numPr>
          <w:ilvl w:val="1"/>
          <w:numId w:val="29"/>
        </w:numPr>
        <w:tabs>
          <w:tab w:val="left" w:pos="567"/>
          <w:tab w:val="left" w:pos="1276"/>
        </w:tabs>
        <w:autoSpaceDE w:val="0"/>
        <w:autoSpaceDN w:val="0"/>
        <w:adjustRightInd w:val="0"/>
        <w:ind w:left="0" w:firstLine="567"/>
        <w:jc w:val="both"/>
      </w:pPr>
      <w:r w:rsidRPr="001C72DA">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14:paraId="3530607A" w14:textId="77777777" w:rsidR="00F41F1F" w:rsidRPr="001C72DA" w:rsidRDefault="0037117C" w:rsidP="00C24CD2">
      <w:pPr>
        <w:widowControl w:val="0"/>
        <w:numPr>
          <w:ilvl w:val="1"/>
          <w:numId w:val="29"/>
        </w:numPr>
        <w:tabs>
          <w:tab w:val="left" w:pos="567"/>
          <w:tab w:val="left" w:pos="1276"/>
        </w:tabs>
        <w:autoSpaceDE w:val="0"/>
        <w:autoSpaceDN w:val="0"/>
        <w:adjustRightInd w:val="0"/>
        <w:ind w:left="0" w:firstLine="567"/>
        <w:jc w:val="both"/>
      </w:pPr>
      <w:r w:rsidRPr="001C72DA">
        <w:t>Стороны могут прийти к соглашению о расторжении настоящего Договора в случаях и порядке, установленных разделом 8 настоящего Договора.</w:t>
      </w:r>
    </w:p>
    <w:p w14:paraId="1BF1F533" w14:textId="77777777" w:rsidR="00F41F1F" w:rsidRPr="001C72DA" w:rsidRDefault="0037117C" w:rsidP="00C24CD2">
      <w:pPr>
        <w:widowControl w:val="0"/>
        <w:numPr>
          <w:ilvl w:val="1"/>
          <w:numId w:val="29"/>
        </w:numPr>
        <w:tabs>
          <w:tab w:val="left" w:pos="567"/>
          <w:tab w:val="left" w:pos="1276"/>
        </w:tabs>
        <w:autoSpaceDE w:val="0"/>
        <w:autoSpaceDN w:val="0"/>
        <w:adjustRightInd w:val="0"/>
        <w:ind w:left="0" w:firstLine="567"/>
        <w:jc w:val="both"/>
      </w:pPr>
      <w:r w:rsidRPr="001C72DA">
        <w:lastRenderedPageBreak/>
        <w:t>Если Подрядчик нарушает срок выполнения работ на срок более чем 5 (Пять) календарных дней, Заказчик вправе отказаться от исполнения настоящего договора, направив в адрес Подрядчика уведомление об одностороннем расторжении настоящего договора, а также потребовать возмещение убытков.</w:t>
      </w:r>
    </w:p>
    <w:p w14:paraId="2C5866F1" w14:textId="77777777" w:rsidR="00F41F1F" w:rsidRPr="001C72DA" w:rsidRDefault="0037117C" w:rsidP="00C24CD2">
      <w:pPr>
        <w:widowControl w:val="0"/>
        <w:numPr>
          <w:ilvl w:val="1"/>
          <w:numId w:val="29"/>
        </w:numPr>
        <w:tabs>
          <w:tab w:val="left" w:pos="567"/>
          <w:tab w:val="left" w:pos="1276"/>
        </w:tabs>
        <w:autoSpaceDE w:val="0"/>
        <w:autoSpaceDN w:val="0"/>
        <w:adjustRightInd w:val="0"/>
        <w:ind w:left="0" w:firstLine="567"/>
        <w:jc w:val="both"/>
      </w:pPr>
      <w:r w:rsidRPr="001C72DA">
        <w:t>В случае расторжения настоящего Договора в порядке, предусмотренном настоящим Договором, стороны несут ответственность по всем обязательствам, вытекающим из условий настоящего Договора.</w:t>
      </w:r>
    </w:p>
    <w:p w14:paraId="5671F4FB" w14:textId="77777777" w:rsidR="00F41F1F" w:rsidRDefault="0037117C" w:rsidP="00C24CD2">
      <w:pPr>
        <w:widowControl w:val="0"/>
        <w:numPr>
          <w:ilvl w:val="1"/>
          <w:numId w:val="29"/>
        </w:numPr>
        <w:tabs>
          <w:tab w:val="left" w:pos="567"/>
          <w:tab w:val="left" w:pos="1276"/>
        </w:tabs>
        <w:autoSpaceDE w:val="0"/>
        <w:autoSpaceDN w:val="0"/>
        <w:adjustRightInd w:val="0"/>
        <w:ind w:left="0" w:firstLine="567"/>
        <w:jc w:val="both"/>
      </w:pPr>
      <w:r w:rsidRPr="001C72DA">
        <w:t>Заказчик вправе расторгнуть настоящий договор в одностороннем порядке, в случае если Подрядчик не приступает своевременно к исполнению настоящего Договора, а также при нарушении Подрядчиком сроков выполнения работ, уведомив Подрядчика не позднее, чем за 7 (Семь) дней.</w:t>
      </w:r>
    </w:p>
    <w:p w14:paraId="1C92725D" w14:textId="77777777" w:rsidR="00C24CD2" w:rsidRPr="001C72DA" w:rsidRDefault="00C24CD2" w:rsidP="00C24CD2">
      <w:pPr>
        <w:widowControl w:val="0"/>
        <w:tabs>
          <w:tab w:val="left" w:pos="567"/>
          <w:tab w:val="left" w:pos="1276"/>
        </w:tabs>
        <w:autoSpaceDE w:val="0"/>
        <w:autoSpaceDN w:val="0"/>
        <w:adjustRightInd w:val="0"/>
        <w:ind w:left="567"/>
        <w:jc w:val="both"/>
      </w:pPr>
    </w:p>
    <w:p w14:paraId="6CD01B52" w14:textId="77777777" w:rsidR="00F41F1F" w:rsidRPr="001C72DA" w:rsidRDefault="0037117C" w:rsidP="00F27CB5">
      <w:pPr>
        <w:jc w:val="center"/>
        <w:rPr>
          <w:b/>
          <w:bCs/>
        </w:rPr>
      </w:pPr>
      <w:r w:rsidRPr="001C72DA">
        <w:rPr>
          <w:b/>
          <w:bCs/>
        </w:rPr>
        <w:t>1</w:t>
      </w:r>
      <w:r w:rsidR="003A71B9" w:rsidRPr="001C72DA">
        <w:rPr>
          <w:b/>
          <w:bCs/>
        </w:rPr>
        <w:t>4</w:t>
      </w:r>
      <w:r w:rsidRPr="001C72DA">
        <w:rPr>
          <w:b/>
          <w:bCs/>
        </w:rPr>
        <w:t>. ЗАКЛЮЧИТЕЛЬНЫЕ ПОЛОЖЕНИЯ</w:t>
      </w:r>
    </w:p>
    <w:p w14:paraId="06B50657" w14:textId="77777777" w:rsidR="00F41F1F" w:rsidRPr="001C72DA" w:rsidRDefault="0037117C" w:rsidP="00C24CD2">
      <w:pPr>
        <w:widowControl w:val="0"/>
        <w:tabs>
          <w:tab w:val="left" w:pos="567"/>
          <w:tab w:val="left" w:pos="1276"/>
        </w:tabs>
        <w:autoSpaceDE w:val="0"/>
        <w:autoSpaceDN w:val="0"/>
        <w:adjustRightInd w:val="0"/>
        <w:ind w:firstLine="567"/>
        <w:jc w:val="both"/>
      </w:pPr>
      <w:r w:rsidRPr="001C72DA">
        <w:t>1</w:t>
      </w:r>
      <w:r w:rsidR="003A71B9" w:rsidRPr="001C72DA">
        <w:t>4</w:t>
      </w:r>
      <w:r w:rsidRPr="001C72DA">
        <w:t>.1. Если при осуществлении работ, предусмотренных настоящим Договором,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14:paraId="69C0DA4C" w14:textId="77777777" w:rsidR="00F41F1F" w:rsidRPr="001C72DA" w:rsidRDefault="0037117C" w:rsidP="00C24CD2">
      <w:pPr>
        <w:widowControl w:val="0"/>
        <w:shd w:val="clear" w:color="auto" w:fill="FFFFFF"/>
        <w:tabs>
          <w:tab w:val="left" w:pos="567"/>
          <w:tab w:val="left" w:pos="1276"/>
        </w:tabs>
        <w:autoSpaceDE w:val="0"/>
        <w:autoSpaceDN w:val="0"/>
        <w:adjustRightInd w:val="0"/>
        <w:ind w:firstLine="567"/>
        <w:jc w:val="both"/>
      </w:pPr>
      <w:r w:rsidRPr="001C72DA">
        <w:t>1</w:t>
      </w:r>
      <w:r w:rsidR="003A71B9" w:rsidRPr="001C72DA">
        <w:t>4</w:t>
      </w:r>
      <w:r w:rsidRPr="001C72DA">
        <w:t>.2 По всем иным вопросам, не урегулированным в настоящем Договоре, стороны будут руководствоваться нормами действующего гражданского законодательства РФ.</w:t>
      </w:r>
    </w:p>
    <w:p w14:paraId="26837346" w14:textId="77777777" w:rsidR="00F41F1F" w:rsidRPr="001C72DA" w:rsidRDefault="0037117C" w:rsidP="00C24CD2">
      <w:pPr>
        <w:widowControl w:val="0"/>
        <w:shd w:val="clear" w:color="auto" w:fill="FFFFFF"/>
        <w:tabs>
          <w:tab w:val="left" w:pos="567"/>
          <w:tab w:val="left" w:pos="1276"/>
        </w:tabs>
        <w:autoSpaceDE w:val="0"/>
        <w:autoSpaceDN w:val="0"/>
        <w:adjustRightInd w:val="0"/>
        <w:ind w:firstLine="567"/>
        <w:jc w:val="both"/>
      </w:pPr>
      <w:r w:rsidRPr="001C72DA">
        <w:t>1</w:t>
      </w:r>
      <w:r w:rsidR="003A71B9" w:rsidRPr="001C72DA">
        <w:t>4</w:t>
      </w:r>
      <w:r w:rsidRPr="001C72DA">
        <w:t>.3 Все изменения и дополнения к настоящему Договору совершаются в письменной форме по взаимному согласию Сторон.</w:t>
      </w:r>
    </w:p>
    <w:p w14:paraId="1BE9F9DB" w14:textId="77777777" w:rsidR="00F41F1F" w:rsidRPr="001C72DA" w:rsidRDefault="0037117C" w:rsidP="00C24CD2">
      <w:pPr>
        <w:widowControl w:val="0"/>
        <w:tabs>
          <w:tab w:val="left" w:pos="567"/>
          <w:tab w:val="left" w:pos="1276"/>
        </w:tabs>
        <w:autoSpaceDE w:val="0"/>
        <w:autoSpaceDN w:val="0"/>
        <w:adjustRightInd w:val="0"/>
        <w:ind w:firstLine="567"/>
        <w:jc w:val="both"/>
      </w:pPr>
      <w:r w:rsidRPr="001C72DA">
        <w:t>1</w:t>
      </w:r>
      <w:r w:rsidR="003A71B9" w:rsidRPr="001C72DA">
        <w:t>4</w:t>
      </w:r>
      <w:r w:rsidRPr="001C72DA">
        <w:t xml:space="preserve">.4 При изменении банковских реквизитов сторон по настоящему Договору, дополнительное соглашение не оформляется.  </w:t>
      </w:r>
    </w:p>
    <w:p w14:paraId="7A230D96" w14:textId="77777777" w:rsidR="00F41F1F" w:rsidRPr="001C72DA" w:rsidRDefault="0037117C" w:rsidP="00C24CD2">
      <w:pPr>
        <w:widowControl w:val="0"/>
        <w:tabs>
          <w:tab w:val="left" w:pos="567"/>
          <w:tab w:val="left" w:pos="1276"/>
        </w:tabs>
        <w:autoSpaceDE w:val="0"/>
        <w:autoSpaceDN w:val="0"/>
        <w:adjustRightInd w:val="0"/>
        <w:ind w:firstLine="567"/>
        <w:jc w:val="both"/>
      </w:pPr>
      <w:r w:rsidRPr="001C72DA">
        <w:t>Сторона, чьи банковские реквизиты изменились, направляет письменное уведомление об изменении реквизитов другой стороне по настоящему Договору.</w:t>
      </w:r>
    </w:p>
    <w:p w14:paraId="3564787B" w14:textId="7950A780" w:rsidR="00F41F1F" w:rsidRPr="001C72DA" w:rsidRDefault="0037117C" w:rsidP="00C24CD2">
      <w:pPr>
        <w:widowControl w:val="0"/>
        <w:tabs>
          <w:tab w:val="left" w:pos="567"/>
          <w:tab w:val="left" w:pos="1276"/>
        </w:tabs>
        <w:autoSpaceDE w:val="0"/>
        <w:autoSpaceDN w:val="0"/>
        <w:adjustRightInd w:val="0"/>
        <w:ind w:firstLine="567"/>
        <w:jc w:val="both"/>
      </w:pPr>
      <w:r w:rsidRPr="001C72DA">
        <w:t>1</w:t>
      </w:r>
      <w:r w:rsidR="003A71B9" w:rsidRPr="001C72DA">
        <w:t>4</w:t>
      </w:r>
      <w:r w:rsidRPr="001C72DA">
        <w:t>.</w:t>
      </w:r>
      <w:r w:rsidR="00C00F0F" w:rsidRPr="001C72DA">
        <w:t>5</w:t>
      </w:r>
      <w:r w:rsidRPr="001C72DA">
        <w:t xml:space="preserve"> К настоящему Договору прилагаются и являются его неотъемлемой частью:</w:t>
      </w:r>
    </w:p>
    <w:p w14:paraId="26225B29" w14:textId="66C7632B" w:rsidR="003A7002" w:rsidRPr="001C72DA" w:rsidRDefault="001325B1" w:rsidP="00C24CD2">
      <w:pPr>
        <w:tabs>
          <w:tab w:val="left" w:pos="567"/>
        </w:tabs>
        <w:ind w:firstLine="567"/>
      </w:pPr>
      <w:r w:rsidRPr="001C72DA">
        <w:t>Приложение</w:t>
      </w:r>
      <w:r w:rsidR="003A7002" w:rsidRPr="001C72DA">
        <w:t xml:space="preserve"> №</w:t>
      </w:r>
      <w:r w:rsidR="00D6662F" w:rsidRPr="001C72DA">
        <w:t xml:space="preserve"> </w:t>
      </w:r>
      <w:r w:rsidR="00ED5275" w:rsidRPr="001C72DA">
        <w:t>1 «Техническое задание».</w:t>
      </w:r>
    </w:p>
    <w:p w14:paraId="72B905BA" w14:textId="77777777" w:rsidR="002D7A7B" w:rsidRPr="001C72DA" w:rsidRDefault="002D7A7B" w:rsidP="00F27CB5">
      <w:pPr>
        <w:widowControl w:val="0"/>
        <w:tabs>
          <w:tab w:val="left" w:pos="1276"/>
        </w:tabs>
        <w:autoSpaceDE w:val="0"/>
        <w:autoSpaceDN w:val="0"/>
        <w:adjustRightInd w:val="0"/>
        <w:jc w:val="both"/>
      </w:pPr>
    </w:p>
    <w:p w14:paraId="19DA82CF" w14:textId="7C79C655" w:rsidR="00DB5769" w:rsidRPr="001C72DA" w:rsidRDefault="0037117C" w:rsidP="00F27CB5">
      <w:pPr>
        <w:shd w:val="clear" w:color="auto" w:fill="FFFFFF"/>
        <w:jc w:val="center"/>
        <w:outlineLvl w:val="4"/>
        <w:rPr>
          <w:b/>
          <w:caps/>
          <w:color w:val="000000"/>
        </w:rPr>
      </w:pPr>
      <w:r w:rsidRPr="001C72DA">
        <w:rPr>
          <w:b/>
          <w:caps/>
          <w:color w:val="000000"/>
        </w:rPr>
        <w:t>1</w:t>
      </w:r>
      <w:r w:rsidR="00302BCE" w:rsidRPr="001C72DA">
        <w:rPr>
          <w:b/>
          <w:caps/>
          <w:color w:val="000000"/>
        </w:rPr>
        <w:t>5</w:t>
      </w:r>
      <w:r w:rsidRPr="001C72DA">
        <w:rPr>
          <w:b/>
          <w:caps/>
          <w:color w:val="000000"/>
        </w:rPr>
        <w:t>. Юридические адреса и реквизиты Сторон</w:t>
      </w:r>
    </w:p>
    <w:tbl>
      <w:tblPr>
        <w:tblW w:w="10173" w:type="dxa"/>
        <w:tblInd w:w="-98" w:type="dxa"/>
        <w:tblLayout w:type="fixed"/>
        <w:tblCellMar>
          <w:left w:w="10" w:type="dxa"/>
          <w:right w:w="10" w:type="dxa"/>
        </w:tblCellMar>
        <w:tblLook w:val="0000" w:firstRow="0" w:lastRow="0" w:firstColumn="0" w:lastColumn="0" w:noHBand="0" w:noVBand="0"/>
      </w:tblPr>
      <w:tblGrid>
        <w:gridCol w:w="5637"/>
        <w:gridCol w:w="4536"/>
      </w:tblGrid>
      <w:tr w:rsidR="0093171E" w:rsidRPr="001C72DA" w14:paraId="074B26F2" w14:textId="77777777" w:rsidTr="0093171E">
        <w:trPr>
          <w:trHeight w:val="290"/>
        </w:trPr>
        <w:tc>
          <w:tcPr>
            <w:tcW w:w="5637" w:type="dxa"/>
          </w:tcPr>
          <w:p w14:paraId="0997E94A" w14:textId="77777777" w:rsidR="0093171E" w:rsidRPr="001C72DA" w:rsidRDefault="0093171E" w:rsidP="00F27CB5">
            <w:pPr>
              <w:tabs>
                <w:tab w:val="left" w:pos="720"/>
              </w:tabs>
              <w:suppressAutoHyphens/>
              <w:rPr>
                <w:b/>
                <w:bCs/>
                <w:color w:val="000000"/>
              </w:rPr>
            </w:pPr>
            <w:r w:rsidRPr="001C72DA">
              <w:rPr>
                <w:b/>
                <w:bCs/>
                <w:color w:val="000000"/>
              </w:rPr>
              <w:t>ЗАКАЗЧИК:</w:t>
            </w:r>
          </w:p>
          <w:p w14:paraId="23DD817E" w14:textId="77777777" w:rsidR="0093171E" w:rsidRPr="001C72DA" w:rsidRDefault="0093171E" w:rsidP="00F27CB5">
            <w:pPr>
              <w:tabs>
                <w:tab w:val="left" w:pos="720"/>
              </w:tabs>
              <w:suppressAutoHyphens/>
              <w:rPr>
                <w:b/>
                <w:bCs/>
                <w:color w:val="000000"/>
              </w:rPr>
            </w:pPr>
          </w:p>
          <w:p w14:paraId="03BD8ECD" w14:textId="77777777" w:rsidR="0093171E" w:rsidRPr="001C72DA" w:rsidRDefault="0093171E" w:rsidP="00F27CB5">
            <w:pPr>
              <w:suppressAutoHyphens/>
            </w:pPr>
            <w:r w:rsidRPr="001C72DA">
              <w:t>Акционерное общество </w:t>
            </w:r>
            <w:r w:rsidRPr="001C72DA">
              <w:br/>
              <w:t>«Управление теплоснабжения и</w:t>
            </w:r>
          </w:p>
          <w:p w14:paraId="1A1C01A7" w14:textId="77777777" w:rsidR="0093171E" w:rsidRPr="001C72DA" w:rsidRDefault="0093171E" w:rsidP="00F27CB5">
            <w:pPr>
              <w:rPr>
                <w:rFonts w:eastAsia="Lucida Sans Unicode"/>
                <w:bCs/>
                <w:iCs/>
                <w:color w:val="000000"/>
              </w:rPr>
            </w:pPr>
            <w:r w:rsidRPr="001C72DA">
              <w:t>Инженерных сетей»</w:t>
            </w:r>
            <w:r w:rsidRPr="001C72DA">
              <w:br/>
            </w:r>
            <w:r w:rsidRPr="001C72DA">
              <w:rPr>
                <w:rFonts w:eastAsia="Lucida Sans Unicode"/>
                <w:bCs/>
                <w:iCs/>
                <w:color w:val="000000"/>
              </w:rPr>
              <w:t>Адрес: 628007, Тюменская обл., ХМАО-Югра, г. Ханты-Мансийск, ул. Чехова 81</w:t>
            </w:r>
          </w:p>
          <w:p w14:paraId="3F781978" w14:textId="77777777" w:rsidR="0093171E" w:rsidRPr="001C72DA" w:rsidRDefault="0093171E" w:rsidP="00F27CB5">
            <w:pPr>
              <w:rPr>
                <w:rFonts w:eastAsia="Lucida Sans Unicode"/>
                <w:bCs/>
                <w:iCs/>
                <w:color w:val="000000"/>
              </w:rPr>
            </w:pPr>
            <w:r w:rsidRPr="001C72DA">
              <w:rPr>
                <w:rFonts w:eastAsia="Lucida Sans Unicode"/>
                <w:bCs/>
                <w:iCs/>
                <w:color w:val="000000"/>
              </w:rPr>
              <w:t>Банковские реквизиты: Филиал Западно-Сибирский ПАО Банк «Финансовая корпорация Открытие»</w:t>
            </w:r>
          </w:p>
          <w:p w14:paraId="7D75D41A" w14:textId="77777777" w:rsidR="0093171E" w:rsidRPr="001C72DA" w:rsidRDefault="0093171E" w:rsidP="00F27CB5">
            <w:pPr>
              <w:rPr>
                <w:rFonts w:eastAsia="Lucida Sans Unicode"/>
                <w:bCs/>
                <w:iCs/>
                <w:color w:val="000000"/>
              </w:rPr>
            </w:pPr>
            <w:proofErr w:type="gramStart"/>
            <w:r w:rsidRPr="001C72DA">
              <w:rPr>
                <w:rFonts w:eastAsia="Lucida Sans Unicode"/>
                <w:bCs/>
                <w:iCs/>
                <w:color w:val="000000"/>
              </w:rPr>
              <w:t>Р</w:t>
            </w:r>
            <w:proofErr w:type="gramEnd"/>
            <w:r w:rsidRPr="001C72DA">
              <w:rPr>
                <w:rFonts w:eastAsia="Lucida Sans Unicode"/>
                <w:bCs/>
                <w:iCs/>
                <w:color w:val="000000"/>
              </w:rPr>
              <w:t>/</w:t>
            </w:r>
            <w:proofErr w:type="spellStart"/>
            <w:r w:rsidRPr="001C72DA">
              <w:rPr>
                <w:rFonts w:eastAsia="Lucida Sans Unicode"/>
                <w:bCs/>
                <w:iCs/>
                <w:color w:val="000000"/>
              </w:rPr>
              <w:t>сч</w:t>
            </w:r>
            <w:proofErr w:type="spellEnd"/>
            <w:r w:rsidRPr="001C72DA">
              <w:rPr>
                <w:rFonts w:eastAsia="Lucida Sans Unicode"/>
                <w:bCs/>
                <w:iCs/>
                <w:color w:val="000000"/>
              </w:rPr>
              <w:t>.: 40702810500000003191</w:t>
            </w:r>
          </w:p>
          <w:p w14:paraId="2C56DC89" w14:textId="77777777" w:rsidR="0093171E" w:rsidRPr="001C72DA" w:rsidRDefault="0093171E" w:rsidP="00F27CB5">
            <w:pPr>
              <w:rPr>
                <w:rFonts w:eastAsia="Lucida Sans Unicode"/>
                <w:bCs/>
                <w:iCs/>
                <w:color w:val="000000"/>
              </w:rPr>
            </w:pPr>
            <w:r w:rsidRPr="001C72DA">
              <w:rPr>
                <w:rFonts w:eastAsia="Lucida Sans Unicode"/>
                <w:bCs/>
                <w:iCs/>
                <w:color w:val="000000"/>
              </w:rPr>
              <w:t>К/</w:t>
            </w:r>
            <w:proofErr w:type="spellStart"/>
            <w:r w:rsidRPr="001C72DA">
              <w:rPr>
                <w:rFonts w:eastAsia="Lucida Sans Unicode"/>
                <w:bCs/>
                <w:iCs/>
                <w:color w:val="000000"/>
              </w:rPr>
              <w:t>сч</w:t>
            </w:r>
            <w:proofErr w:type="spellEnd"/>
            <w:r w:rsidRPr="001C72DA">
              <w:rPr>
                <w:rFonts w:eastAsia="Lucida Sans Unicode"/>
                <w:bCs/>
                <w:iCs/>
                <w:color w:val="000000"/>
              </w:rPr>
              <w:t xml:space="preserve">.: 30101810465777100812          </w:t>
            </w:r>
          </w:p>
          <w:p w14:paraId="1B574D9C" w14:textId="77777777" w:rsidR="0093171E" w:rsidRPr="001C72DA" w:rsidRDefault="0093171E" w:rsidP="00F27CB5">
            <w:pPr>
              <w:rPr>
                <w:rFonts w:eastAsia="Lucida Sans Unicode"/>
                <w:bCs/>
                <w:iCs/>
                <w:color w:val="000000"/>
              </w:rPr>
            </w:pPr>
            <w:r w:rsidRPr="001C72DA">
              <w:rPr>
                <w:rFonts w:eastAsia="Lucida Sans Unicode"/>
                <w:bCs/>
                <w:iCs/>
                <w:color w:val="000000"/>
              </w:rPr>
              <w:t xml:space="preserve">БИК 047162812             </w:t>
            </w:r>
          </w:p>
          <w:p w14:paraId="7F492B57" w14:textId="77777777" w:rsidR="0093171E" w:rsidRPr="001C72DA" w:rsidRDefault="0093171E" w:rsidP="00F27CB5">
            <w:pPr>
              <w:rPr>
                <w:rFonts w:eastAsia="Lucida Sans Unicode"/>
                <w:bCs/>
                <w:iCs/>
                <w:color w:val="000000"/>
              </w:rPr>
            </w:pPr>
            <w:r w:rsidRPr="001C72DA">
              <w:rPr>
                <w:rFonts w:eastAsia="Lucida Sans Unicode"/>
                <w:bCs/>
                <w:iCs/>
                <w:color w:val="000000"/>
              </w:rPr>
              <w:t>ИНН 8601058850/ КПП 860101001</w:t>
            </w:r>
          </w:p>
          <w:p w14:paraId="3510A85C" w14:textId="77777777" w:rsidR="0093171E" w:rsidRPr="001C72DA" w:rsidRDefault="0093171E" w:rsidP="00F27CB5">
            <w:pPr>
              <w:rPr>
                <w:rFonts w:eastAsia="Lucida Sans Unicode"/>
                <w:bCs/>
                <w:iCs/>
                <w:color w:val="000000"/>
              </w:rPr>
            </w:pPr>
            <w:r w:rsidRPr="001C72DA">
              <w:rPr>
                <w:rFonts w:eastAsia="Lucida Sans Unicode"/>
                <w:bCs/>
                <w:iCs/>
                <w:color w:val="000000"/>
              </w:rPr>
              <w:t>ОГРН 1168617073635</w:t>
            </w:r>
          </w:p>
          <w:p w14:paraId="5B179FB8" w14:textId="77777777" w:rsidR="0093171E" w:rsidRPr="001C72DA" w:rsidRDefault="0093171E" w:rsidP="00F27CB5">
            <w:pPr>
              <w:rPr>
                <w:rFonts w:eastAsia="Lucida Sans Unicode"/>
                <w:bCs/>
                <w:iCs/>
                <w:color w:val="000000"/>
              </w:rPr>
            </w:pPr>
            <w:r w:rsidRPr="001C72DA">
              <w:rPr>
                <w:rFonts w:eastAsia="Lucida Sans Unicode"/>
                <w:bCs/>
                <w:iCs/>
                <w:color w:val="000000"/>
              </w:rPr>
              <w:t>ОКПО 05161104</w:t>
            </w:r>
          </w:p>
          <w:p w14:paraId="34574EEE" w14:textId="77777777" w:rsidR="0093171E" w:rsidRPr="001C72DA" w:rsidRDefault="0093171E" w:rsidP="00F27CB5">
            <w:pPr>
              <w:rPr>
                <w:rFonts w:eastAsia="Lucida Sans Unicode"/>
                <w:bCs/>
                <w:iCs/>
                <w:color w:val="000000"/>
              </w:rPr>
            </w:pPr>
            <w:r w:rsidRPr="001C72DA">
              <w:rPr>
                <w:rFonts w:eastAsia="Lucida Sans Unicode"/>
                <w:bCs/>
                <w:iCs/>
                <w:color w:val="000000"/>
              </w:rPr>
              <w:t>ОКТМО71871000</w:t>
            </w:r>
          </w:p>
          <w:p w14:paraId="147BC852" w14:textId="77777777" w:rsidR="0093171E" w:rsidRPr="001C72DA" w:rsidRDefault="0093171E" w:rsidP="00F27CB5">
            <w:pPr>
              <w:jc w:val="both"/>
              <w:rPr>
                <w:rFonts w:eastAsia="Lucida Sans Unicode"/>
                <w:bCs/>
                <w:iCs/>
                <w:color w:val="000000"/>
              </w:rPr>
            </w:pPr>
            <w:r w:rsidRPr="001C72DA">
              <w:rPr>
                <w:rFonts w:eastAsia="Lucida Sans Unicode"/>
                <w:bCs/>
                <w:iCs/>
                <w:color w:val="000000"/>
              </w:rPr>
              <w:t>тел. (3467) 32-69-71, факс 32-69-68</w:t>
            </w:r>
          </w:p>
          <w:p w14:paraId="6BC0ACAE" w14:textId="77777777" w:rsidR="0093171E" w:rsidRPr="001C72DA" w:rsidRDefault="0093171E" w:rsidP="00F27CB5">
            <w:pPr>
              <w:jc w:val="both"/>
              <w:rPr>
                <w:lang w:val="en-US"/>
              </w:rPr>
            </w:pPr>
            <w:r w:rsidRPr="001C72DA">
              <w:rPr>
                <w:lang w:val="en-US"/>
              </w:rPr>
              <w:t xml:space="preserve">E-mail: </w:t>
            </w:r>
            <w:hyperlink r:id="rId9" w:history="1">
              <w:r w:rsidRPr="001C72DA">
                <w:rPr>
                  <w:rStyle w:val="afc"/>
                  <w:lang w:val="en-US"/>
                </w:rPr>
                <w:t>uts@uts-hm.ru</w:t>
              </w:r>
            </w:hyperlink>
          </w:p>
          <w:p w14:paraId="59AD8692" w14:textId="77777777" w:rsidR="0093171E" w:rsidRPr="001C72DA" w:rsidRDefault="0093171E" w:rsidP="00F27CB5">
            <w:pPr>
              <w:suppressAutoHyphens/>
              <w:rPr>
                <w:b/>
                <w:bCs/>
                <w:color w:val="000000"/>
                <w:lang w:val="en-US" w:eastAsia="ar-SA"/>
              </w:rPr>
            </w:pPr>
          </w:p>
        </w:tc>
        <w:tc>
          <w:tcPr>
            <w:tcW w:w="4536" w:type="dxa"/>
          </w:tcPr>
          <w:p w14:paraId="71107683" w14:textId="77777777" w:rsidR="0093171E" w:rsidRPr="001C72DA" w:rsidRDefault="0093171E" w:rsidP="00F27CB5">
            <w:pPr>
              <w:suppressAutoHyphens/>
              <w:autoSpaceDN w:val="0"/>
              <w:textAlignment w:val="baseline"/>
              <w:rPr>
                <w:b/>
                <w:bCs/>
                <w:color w:val="000000"/>
                <w:kern w:val="3"/>
              </w:rPr>
            </w:pPr>
            <w:r w:rsidRPr="001C72DA">
              <w:rPr>
                <w:b/>
                <w:bCs/>
                <w:color w:val="000000"/>
                <w:kern w:val="3"/>
              </w:rPr>
              <w:t>ПОДРЯДЧИК:</w:t>
            </w:r>
          </w:p>
          <w:p w14:paraId="1F9F79E0" w14:textId="77777777" w:rsidR="0093171E" w:rsidRPr="001C72DA" w:rsidRDefault="0093171E" w:rsidP="00F27CB5">
            <w:pPr>
              <w:suppressAutoHyphens/>
              <w:autoSpaceDN w:val="0"/>
              <w:textAlignment w:val="baseline"/>
              <w:rPr>
                <w:b/>
                <w:bCs/>
                <w:color w:val="000000"/>
                <w:kern w:val="3"/>
              </w:rPr>
            </w:pPr>
          </w:p>
          <w:p w14:paraId="44134AA2" w14:textId="77777777" w:rsidR="0093171E" w:rsidRPr="001C72DA" w:rsidRDefault="0093171E" w:rsidP="00F27CB5">
            <w:pPr>
              <w:suppressAutoHyphens/>
              <w:rPr>
                <w:bCs/>
                <w:color w:val="000000"/>
                <w:kern w:val="3"/>
              </w:rPr>
            </w:pPr>
          </w:p>
        </w:tc>
      </w:tr>
      <w:tr w:rsidR="0093171E" w:rsidRPr="001C72DA" w14:paraId="76C905E2" w14:textId="77777777" w:rsidTr="0093171E">
        <w:trPr>
          <w:trHeight w:val="942"/>
        </w:trPr>
        <w:tc>
          <w:tcPr>
            <w:tcW w:w="5637" w:type="dxa"/>
          </w:tcPr>
          <w:p w14:paraId="4D341788" w14:textId="77777777" w:rsidR="0093171E" w:rsidRPr="001C72DA" w:rsidRDefault="0093171E" w:rsidP="00F27CB5">
            <w:pPr>
              <w:tabs>
                <w:tab w:val="left" w:pos="720"/>
              </w:tabs>
              <w:suppressAutoHyphens/>
            </w:pPr>
          </w:p>
        </w:tc>
        <w:tc>
          <w:tcPr>
            <w:tcW w:w="4536" w:type="dxa"/>
          </w:tcPr>
          <w:p w14:paraId="6277A514" w14:textId="77777777" w:rsidR="0093171E" w:rsidRPr="001C72DA" w:rsidRDefault="0093171E" w:rsidP="00F27CB5">
            <w:pPr>
              <w:tabs>
                <w:tab w:val="left" w:pos="720"/>
              </w:tabs>
              <w:suppressAutoHyphens/>
              <w:jc w:val="both"/>
              <w:rPr>
                <w:b/>
                <w:bCs/>
                <w:color w:val="000000"/>
              </w:rPr>
            </w:pPr>
          </w:p>
        </w:tc>
      </w:tr>
      <w:tr w:rsidR="0093171E" w:rsidRPr="001C72DA" w14:paraId="582EFCE2" w14:textId="77777777" w:rsidTr="0093171E">
        <w:trPr>
          <w:trHeight w:val="305"/>
        </w:trPr>
        <w:tc>
          <w:tcPr>
            <w:tcW w:w="5637" w:type="dxa"/>
          </w:tcPr>
          <w:p w14:paraId="18F3A976" w14:textId="77777777" w:rsidR="0093171E" w:rsidRPr="001C72DA" w:rsidRDefault="0093171E" w:rsidP="00F27CB5">
            <w:pPr>
              <w:tabs>
                <w:tab w:val="left" w:pos="720"/>
              </w:tabs>
              <w:suppressAutoHyphens/>
              <w:jc w:val="both"/>
              <w:rPr>
                <w:b/>
                <w:bCs/>
                <w:color w:val="000000"/>
              </w:rPr>
            </w:pPr>
            <w:r w:rsidRPr="001C72DA">
              <w:rPr>
                <w:b/>
                <w:bCs/>
                <w:color w:val="000000"/>
              </w:rPr>
              <w:t>___________________ /__________/</w:t>
            </w:r>
          </w:p>
        </w:tc>
        <w:tc>
          <w:tcPr>
            <w:tcW w:w="4536" w:type="dxa"/>
          </w:tcPr>
          <w:p w14:paraId="56B8DF2B" w14:textId="77777777" w:rsidR="0093171E" w:rsidRPr="001C72DA" w:rsidRDefault="0093171E" w:rsidP="00F27CB5">
            <w:pPr>
              <w:tabs>
                <w:tab w:val="left" w:pos="720"/>
              </w:tabs>
              <w:suppressAutoHyphens/>
              <w:jc w:val="both"/>
              <w:rPr>
                <w:b/>
                <w:bCs/>
                <w:color w:val="000000"/>
              </w:rPr>
            </w:pPr>
            <w:r w:rsidRPr="001C72DA">
              <w:rPr>
                <w:b/>
                <w:bCs/>
                <w:color w:val="000000"/>
              </w:rPr>
              <w:t>___________________</w:t>
            </w:r>
          </w:p>
          <w:p w14:paraId="0D566385" w14:textId="77777777" w:rsidR="0093171E" w:rsidRPr="001C72DA" w:rsidRDefault="0093171E" w:rsidP="00F27CB5">
            <w:pPr>
              <w:tabs>
                <w:tab w:val="left" w:pos="720"/>
              </w:tabs>
              <w:suppressAutoHyphens/>
              <w:jc w:val="both"/>
              <w:rPr>
                <w:b/>
                <w:bCs/>
              </w:rPr>
            </w:pPr>
          </w:p>
        </w:tc>
      </w:tr>
      <w:tr w:rsidR="0093171E" w:rsidRPr="001C72DA" w14:paraId="49B105C1" w14:textId="77777777" w:rsidTr="0093171E">
        <w:trPr>
          <w:trHeight w:val="290"/>
        </w:trPr>
        <w:tc>
          <w:tcPr>
            <w:tcW w:w="5637" w:type="dxa"/>
          </w:tcPr>
          <w:p w14:paraId="1DA83DB9" w14:textId="77777777" w:rsidR="0093171E" w:rsidRPr="001C72DA" w:rsidRDefault="0093171E" w:rsidP="00F27CB5">
            <w:pPr>
              <w:tabs>
                <w:tab w:val="left" w:pos="720"/>
              </w:tabs>
              <w:suppressAutoHyphens/>
              <w:rPr>
                <w:b/>
                <w:bCs/>
                <w:color w:val="000000"/>
              </w:rPr>
            </w:pPr>
            <w:r w:rsidRPr="001C72DA">
              <w:rPr>
                <w:b/>
                <w:bCs/>
                <w:color w:val="000000"/>
              </w:rPr>
              <w:t>МП</w:t>
            </w:r>
          </w:p>
        </w:tc>
        <w:tc>
          <w:tcPr>
            <w:tcW w:w="4536" w:type="dxa"/>
          </w:tcPr>
          <w:p w14:paraId="7E157D2B" w14:textId="60D32BAB" w:rsidR="0093171E" w:rsidRPr="001C72DA" w:rsidRDefault="0093171E" w:rsidP="00D5304A">
            <w:pPr>
              <w:suppressAutoHyphens/>
              <w:autoSpaceDN w:val="0"/>
              <w:textAlignment w:val="baseline"/>
              <w:rPr>
                <w:b/>
                <w:color w:val="000000"/>
              </w:rPr>
            </w:pPr>
            <w:r w:rsidRPr="001C72DA">
              <w:rPr>
                <w:b/>
                <w:bCs/>
                <w:color w:val="000000"/>
              </w:rPr>
              <w:t>МП</w:t>
            </w:r>
          </w:p>
        </w:tc>
      </w:tr>
    </w:tbl>
    <w:p w14:paraId="0EF57585" w14:textId="559ABF7C" w:rsidR="000E4434" w:rsidRPr="001C72DA" w:rsidRDefault="000E4434" w:rsidP="00F27CB5">
      <w:pPr>
        <w:autoSpaceDE w:val="0"/>
        <w:autoSpaceDN w:val="0"/>
        <w:adjustRightInd w:val="0"/>
        <w:jc w:val="right"/>
        <w:rPr>
          <w:rFonts w:eastAsia="Calibri"/>
        </w:rPr>
      </w:pPr>
      <w:r w:rsidRPr="001C72DA">
        <w:rPr>
          <w:rFonts w:eastAsia="Calibri"/>
        </w:rPr>
        <w:lastRenderedPageBreak/>
        <w:t>Приложение № 1</w:t>
      </w:r>
    </w:p>
    <w:p w14:paraId="2CB0EEA9" w14:textId="318AE44B" w:rsidR="000E4434" w:rsidRPr="001C72DA" w:rsidRDefault="000E4434" w:rsidP="00F27CB5">
      <w:pPr>
        <w:autoSpaceDE w:val="0"/>
        <w:autoSpaceDN w:val="0"/>
        <w:adjustRightInd w:val="0"/>
        <w:jc w:val="right"/>
        <w:rPr>
          <w:rFonts w:eastAsia="Calibri"/>
        </w:rPr>
      </w:pPr>
      <w:r w:rsidRPr="001C72DA">
        <w:rPr>
          <w:rFonts w:eastAsia="Calibri"/>
        </w:rPr>
        <w:t>к договору от «____» _________________ 2024г.</w:t>
      </w:r>
    </w:p>
    <w:p w14:paraId="0F28F6A5" w14:textId="3864EE9C" w:rsidR="000E4434" w:rsidRPr="001C72DA" w:rsidRDefault="000E4434" w:rsidP="00F27CB5">
      <w:pPr>
        <w:autoSpaceDE w:val="0"/>
        <w:autoSpaceDN w:val="0"/>
        <w:adjustRightInd w:val="0"/>
        <w:jc w:val="right"/>
        <w:rPr>
          <w:rFonts w:eastAsia="Calibri"/>
        </w:rPr>
      </w:pPr>
      <w:r w:rsidRPr="001C72DA">
        <w:rPr>
          <w:rFonts w:eastAsia="Calibri"/>
        </w:rPr>
        <w:t>№ _____________________</w:t>
      </w:r>
    </w:p>
    <w:p w14:paraId="029872ED" w14:textId="77777777" w:rsidR="000E4434" w:rsidRPr="001C72DA" w:rsidRDefault="000E4434" w:rsidP="00F27CB5">
      <w:pPr>
        <w:autoSpaceDE w:val="0"/>
        <w:autoSpaceDN w:val="0"/>
        <w:adjustRightInd w:val="0"/>
        <w:jc w:val="right"/>
        <w:rPr>
          <w:rFonts w:eastAsia="Calibri"/>
        </w:rPr>
      </w:pPr>
    </w:p>
    <w:p w14:paraId="5E5E8D0C" w14:textId="77777777" w:rsidR="000E4434" w:rsidRPr="001C72DA" w:rsidRDefault="000E4434" w:rsidP="00F27CB5">
      <w:pPr>
        <w:ind w:firstLine="709"/>
        <w:jc w:val="center"/>
        <w:rPr>
          <w:rFonts w:eastAsia="Calibri"/>
          <w:b/>
          <w:color w:val="000000"/>
          <w:lang w:eastAsia="en-US"/>
        </w:rPr>
      </w:pPr>
      <w:r w:rsidRPr="001C72DA">
        <w:rPr>
          <w:rFonts w:eastAsia="Calibri"/>
          <w:b/>
          <w:color w:val="000000"/>
          <w:lang w:eastAsia="en-US"/>
        </w:rPr>
        <w:t>ТЕХНИЧЕСКОЕ ЗАДАНИЕ</w:t>
      </w:r>
    </w:p>
    <w:p w14:paraId="6C55E99C" w14:textId="77777777" w:rsidR="000E4434" w:rsidRPr="001C72DA" w:rsidRDefault="000E4434" w:rsidP="00F27CB5">
      <w:pPr>
        <w:numPr>
          <w:ilvl w:val="0"/>
          <w:numId w:val="44"/>
        </w:numPr>
        <w:tabs>
          <w:tab w:val="left" w:pos="426"/>
        </w:tabs>
        <w:autoSpaceDE w:val="0"/>
        <w:autoSpaceDN w:val="0"/>
        <w:adjustRightInd w:val="0"/>
        <w:ind w:left="0" w:firstLine="709"/>
        <w:contextualSpacing/>
        <w:jc w:val="both"/>
        <w:rPr>
          <w:b/>
          <w:color w:val="000000"/>
        </w:rPr>
      </w:pPr>
      <w:r w:rsidRPr="001C72DA">
        <w:rPr>
          <w:b/>
          <w:color w:val="000000"/>
        </w:rPr>
        <w:t>Наименование, характеристики и объем выполняемых работ.</w:t>
      </w:r>
      <w:bookmarkStart w:id="0" w:name="_Hlk145419103"/>
    </w:p>
    <w:p w14:paraId="1F452003" w14:textId="77777777" w:rsidR="00F27CB5" w:rsidRPr="00A827A1" w:rsidRDefault="00F27CB5" w:rsidP="00F27CB5">
      <w:pPr>
        <w:tabs>
          <w:tab w:val="left" w:pos="426"/>
        </w:tabs>
        <w:autoSpaceDE w:val="0"/>
        <w:autoSpaceDN w:val="0"/>
        <w:adjustRightInd w:val="0"/>
        <w:ind w:firstLine="567"/>
        <w:jc w:val="both"/>
        <w:rPr>
          <w:b/>
        </w:rPr>
      </w:pPr>
      <w:r w:rsidRPr="00A827A1">
        <w:t>1.1. Выполнение работ по ремонту асфальтобетонного покрытия внутриквартальных проездов и парковок, прилегающих к многоквартирным жилым домам после проведения земляных работ по прокладке тепловых сетей к объекту: «Многоквартирный жилой дом с нежилыми помещениями на земельном участке с КН 86:12:0101011:578, расположенный по адресу: ХМАО-Югра г. Ханты-Мансийск, улица Дзержинского, 33»</w:t>
      </w:r>
      <w:r w:rsidRPr="00A827A1">
        <w:rPr>
          <w:bCs/>
          <w:kern w:val="32"/>
          <w:lang w:eastAsia="x-none"/>
        </w:rPr>
        <w:t>.</w:t>
      </w:r>
    </w:p>
    <w:p w14:paraId="39E9CA50" w14:textId="77777777" w:rsidR="00F27CB5" w:rsidRPr="00A827A1" w:rsidRDefault="00F27CB5" w:rsidP="00F27CB5">
      <w:pPr>
        <w:tabs>
          <w:tab w:val="left" w:pos="426"/>
        </w:tabs>
        <w:autoSpaceDE w:val="0"/>
        <w:autoSpaceDN w:val="0"/>
        <w:adjustRightInd w:val="0"/>
        <w:ind w:firstLine="567"/>
        <w:jc w:val="both"/>
      </w:pPr>
      <w:r w:rsidRPr="00A827A1">
        <w:rPr>
          <w:bCs/>
          <w:kern w:val="32"/>
          <w:lang w:eastAsia="x-none"/>
        </w:rPr>
        <w:t>1.2.Объем выполняемых работ: Выполнение работ по ремонту асфальтобетонного покрытия внутриквартальных проездов и парковок, прилегающих к многоквартирным жилым домам после проведения земляных работ по прокладке тепловых сетей к объекту: «</w:t>
      </w:r>
      <w:r w:rsidRPr="00A827A1">
        <w:t>Многоквартирный жилой дом с нежилыми помещениями на земельном участке с КН 86:12:0101011:578, расположенный по адресу: ХМАО-Югра г. Ханты-Мансийск, улица Дзержинского, 33».</w:t>
      </w:r>
    </w:p>
    <w:p w14:paraId="590333E1" w14:textId="77777777" w:rsidR="00F27CB5" w:rsidRDefault="00F27CB5" w:rsidP="00F27CB5">
      <w:pPr>
        <w:tabs>
          <w:tab w:val="left" w:pos="426"/>
        </w:tabs>
        <w:autoSpaceDE w:val="0"/>
        <w:autoSpaceDN w:val="0"/>
        <w:adjustRightInd w:val="0"/>
        <w:ind w:firstLine="567"/>
        <w:jc w:val="both"/>
        <w:rPr>
          <w:bCs/>
          <w:kern w:val="32"/>
          <w:lang w:eastAsia="x-none"/>
        </w:rPr>
      </w:pPr>
      <w:r w:rsidRPr="00A827A1">
        <w:rPr>
          <w:bCs/>
          <w:kern w:val="32"/>
          <w:lang w:eastAsia="x-none"/>
        </w:rPr>
        <w:t xml:space="preserve"> Общая площадью асфальтирования 205,2 м</w:t>
      </w:r>
      <w:proofErr w:type="gramStart"/>
      <w:r w:rsidRPr="00A827A1">
        <w:rPr>
          <w:bCs/>
          <w:kern w:val="32"/>
          <w:vertAlign w:val="superscript"/>
          <w:lang w:eastAsia="x-none"/>
        </w:rPr>
        <w:t>2</w:t>
      </w:r>
      <w:proofErr w:type="gramEnd"/>
      <w:r w:rsidRPr="00A827A1">
        <w:rPr>
          <w:bCs/>
          <w:kern w:val="32"/>
          <w:lang w:eastAsia="x-none"/>
        </w:rPr>
        <w:t>.</w:t>
      </w:r>
    </w:p>
    <w:p w14:paraId="6AEA3041" w14:textId="77777777" w:rsidR="00F27CB5" w:rsidRPr="00647926" w:rsidRDefault="00F27CB5" w:rsidP="00F27CB5">
      <w:pPr>
        <w:pStyle w:val="af2"/>
        <w:widowControl w:val="0"/>
        <w:numPr>
          <w:ilvl w:val="1"/>
          <w:numId w:val="45"/>
        </w:numPr>
        <w:tabs>
          <w:tab w:val="left" w:pos="0"/>
          <w:tab w:val="left" w:pos="993"/>
        </w:tabs>
        <w:autoSpaceDE w:val="0"/>
        <w:autoSpaceDN w:val="0"/>
        <w:adjustRightInd w:val="0"/>
        <w:ind w:left="0" w:firstLine="567"/>
        <w:jc w:val="both"/>
      </w:pPr>
      <w:proofErr w:type="gramStart"/>
      <w:r w:rsidRPr="00647926">
        <w:t>Результатом работ по договору является качественное выполнение работ, указанных в п.1.1 настоящего договора, на объектах Заказчика в соответствии с настоящим договором и приложениями к нему, а также в соответствии с нормативными требованиями Строительных норм и правил Российской Федерации (СНиП), Государственными стандартами Российской Федерации в области строительства (ГОСТ), руководящими документами системы (РДС), техническими условиями (ТУ), ст.704 ГК РФ, а</w:t>
      </w:r>
      <w:proofErr w:type="gramEnd"/>
      <w:r w:rsidRPr="00647926">
        <w:t xml:space="preserve"> также предписаниями надзорных органов, требованиями противоаварийных циркуляров, информационных сообщений и писем заводов-изготовителей оборудования (материалов).</w:t>
      </w:r>
    </w:p>
    <w:p w14:paraId="3151F1CC" w14:textId="354A0E92" w:rsidR="000E4434" w:rsidRPr="001C72DA" w:rsidRDefault="00F27CB5" w:rsidP="00F27CB5">
      <w:pPr>
        <w:tabs>
          <w:tab w:val="left" w:pos="426"/>
        </w:tabs>
        <w:autoSpaceDE w:val="0"/>
        <w:autoSpaceDN w:val="0"/>
        <w:adjustRightInd w:val="0"/>
        <w:ind w:firstLine="709"/>
        <w:jc w:val="both"/>
        <w:rPr>
          <w:rFonts w:eastAsia="Calibri"/>
          <w:bCs/>
          <w:kern w:val="32"/>
          <w:lang w:eastAsia="x-none"/>
        </w:rPr>
      </w:pPr>
      <w:r w:rsidRPr="00647926">
        <w:t>1.4. Технология выполнения работ, безопасность выполняемых работ, организация и охрана труда при проведении работ должна соответствовать Строительным нормам и правилам Российской Федерации.</w:t>
      </w:r>
    </w:p>
    <w:p w14:paraId="2FB5DBA7" w14:textId="02078EA6" w:rsidR="000E4434" w:rsidRPr="001C72DA" w:rsidRDefault="000E4434" w:rsidP="00F27CB5">
      <w:pPr>
        <w:ind w:firstLine="709"/>
        <w:rPr>
          <w:rFonts w:eastAsia="Calibri"/>
          <w:bCs/>
          <w:kern w:val="32"/>
          <w:lang w:eastAsia="x-none"/>
        </w:rPr>
      </w:pPr>
      <w:r w:rsidRPr="001C72DA">
        <w:rPr>
          <w:rFonts w:eastAsia="Calibri"/>
          <w:b/>
          <w:lang w:eastAsia="en-US"/>
        </w:rPr>
        <w:t>2. Требования к качеству работ и к их безопасности.</w:t>
      </w:r>
    </w:p>
    <w:p w14:paraId="6EB86683" w14:textId="203F25ED" w:rsidR="000E4434" w:rsidRPr="001C72DA" w:rsidRDefault="000E4434" w:rsidP="00F27CB5">
      <w:pPr>
        <w:shd w:val="clear" w:color="auto" w:fill="FFFFFF"/>
        <w:tabs>
          <w:tab w:val="left" w:pos="0"/>
          <w:tab w:val="left" w:pos="426"/>
          <w:tab w:val="left" w:pos="709"/>
        </w:tabs>
        <w:ind w:firstLine="709"/>
        <w:contextualSpacing/>
        <w:jc w:val="both"/>
      </w:pPr>
      <w:r w:rsidRPr="001C72DA">
        <w:t>2.1</w:t>
      </w:r>
      <w:r w:rsidR="00D5304A">
        <w:t>.</w:t>
      </w:r>
      <w:r w:rsidRPr="001C72DA">
        <w:rPr>
          <w:b/>
        </w:rPr>
        <w:t xml:space="preserve"> </w:t>
      </w:r>
      <w:r w:rsidRPr="001C72DA">
        <w:t xml:space="preserve">Качество всех работ выполняется в соответствии </w:t>
      </w:r>
      <w:r w:rsidRPr="001C72DA">
        <w:rPr>
          <w:color w:val="000000"/>
        </w:rPr>
        <w:t xml:space="preserve">СП 34.13330.2012 «Автомобильные дороги» и рекомендации: </w:t>
      </w:r>
      <w:r w:rsidRPr="001C72DA">
        <w:rPr>
          <w:shd w:val="clear" w:color="auto" w:fill="FFFFFF"/>
        </w:rPr>
        <w:t>СП 82.13330.2016</w:t>
      </w:r>
      <w:r w:rsidRPr="001C72DA">
        <w:rPr>
          <w:color w:val="000000"/>
        </w:rPr>
        <w:t xml:space="preserve">  «Благоустройство территорий», СП 78.13330.2012 «Автомобильные дороги», ГОСТ 9128-2013 «Смеси асфальтобетонные дорожные, аэродромные и асфальтобетонные», </w:t>
      </w:r>
      <w:r w:rsidRPr="001C72DA">
        <w:t xml:space="preserve">Правилами благоустройства территории города Ханты-Мансийска, утвержденные решением Думы города Ханты-Мансийска от 2 июня 2014 года № 517 – </w:t>
      </w:r>
      <w:r w:rsidRPr="001C72DA">
        <w:rPr>
          <w:lang w:val="en-US"/>
        </w:rPr>
        <w:t>V</w:t>
      </w:r>
      <w:r w:rsidRPr="001C72DA">
        <w:t xml:space="preserve"> РД, </w:t>
      </w:r>
    </w:p>
    <w:p w14:paraId="3341AF6B" w14:textId="319EB0AB" w:rsidR="000E4434" w:rsidRPr="001C72DA" w:rsidRDefault="000E4434" w:rsidP="00F27CB5">
      <w:pPr>
        <w:shd w:val="clear" w:color="auto" w:fill="FFFFFF"/>
        <w:tabs>
          <w:tab w:val="left" w:pos="0"/>
          <w:tab w:val="left" w:pos="426"/>
          <w:tab w:val="left" w:pos="709"/>
        </w:tabs>
        <w:ind w:firstLine="709"/>
        <w:contextualSpacing/>
        <w:jc w:val="both"/>
        <w:rPr>
          <w:b/>
          <w:spacing w:val="-1"/>
        </w:rPr>
      </w:pPr>
      <w:r w:rsidRPr="001C72DA">
        <w:rPr>
          <w:spacing w:val="-1"/>
        </w:rPr>
        <w:t>2.2</w:t>
      </w:r>
      <w:r w:rsidR="00D5304A">
        <w:rPr>
          <w:spacing w:val="-1"/>
        </w:rPr>
        <w:t>.</w:t>
      </w:r>
      <w:r w:rsidRPr="001C72DA">
        <w:rPr>
          <w:spacing w:val="-1"/>
        </w:rPr>
        <w:t xml:space="preserve"> </w:t>
      </w:r>
      <w:r w:rsidRPr="001C72DA">
        <w:t>Все работы выполняются в соответствии</w:t>
      </w:r>
      <w:r w:rsidRPr="001C72DA">
        <w:rPr>
          <w:b/>
          <w:spacing w:val="-1"/>
        </w:rPr>
        <w:t xml:space="preserve"> </w:t>
      </w:r>
      <w:r w:rsidRPr="001C72DA">
        <w:t xml:space="preserve">СНиП 12-03-2001 «Безопасность труда в строительстве. Часть 1. Общие требования», СНиП 12-04-2002 «Безопасность труда в строительстве. Часть 2. Строительное производство», </w:t>
      </w:r>
      <w:r w:rsidRPr="001C72DA">
        <w:rPr>
          <w:color w:val="000000"/>
        </w:rPr>
        <w:t>ОДМ 218.6.019-2016 «Рекомендации по организации движения и ограждению мест производства дорожных работ»</w:t>
      </w:r>
      <w:r w:rsidRPr="001C72DA">
        <w:rPr>
          <w:spacing w:val="-1"/>
        </w:rPr>
        <w:t xml:space="preserve">. </w:t>
      </w:r>
      <w:r w:rsidRPr="001C72DA">
        <w:t>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bookmarkEnd w:id="0"/>
    <w:p w14:paraId="79F37136" w14:textId="302FBE1E" w:rsidR="000E4434" w:rsidRPr="001C72DA" w:rsidRDefault="000E4434" w:rsidP="00F27CB5">
      <w:pPr>
        <w:ind w:firstLine="709"/>
        <w:jc w:val="both"/>
        <w:rPr>
          <w:rFonts w:eastAsia="Calibri"/>
          <w:b/>
          <w:bCs/>
          <w:lang w:eastAsia="en-US"/>
        </w:rPr>
      </w:pPr>
      <w:r w:rsidRPr="001C72DA">
        <w:rPr>
          <w:rFonts w:eastAsia="Calibri"/>
          <w:b/>
          <w:bCs/>
          <w:lang w:eastAsia="en-US"/>
        </w:rPr>
        <w:t>3. Технические функциональные характеристики выполняемых работ, общие требования к выполнению работ:</w:t>
      </w:r>
    </w:p>
    <w:p w14:paraId="0B4B208D" w14:textId="2FEC531C" w:rsidR="000E4434" w:rsidRPr="001C72DA" w:rsidRDefault="000E4434" w:rsidP="00F27CB5">
      <w:pPr>
        <w:ind w:firstLine="709"/>
        <w:contextualSpacing/>
        <w:jc w:val="both"/>
        <w:rPr>
          <w:bCs/>
        </w:rPr>
      </w:pPr>
      <w:r w:rsidRPr="001C72DA">
        <w:rPr>
          <w:rFonts w:eastAsia="Calibri"/>
          <w:lang w:eastAsia="en-US"/>
        </w:rPr>
        <w:t>3.1</w:t>
      </w:r>
      <w:r w:rsidR="00D5304A">
        <w:rPr>
          <w:rFonts w:eastAsia="Calibri"/>
          <w:lang w:eastAsia="en-US"/>
        </w:rPr>
        <w:t>.</w:t>
      </w:r>
      <w:r w:rsidRPr="001C72DA">
        <w:rPr>
          <w:rFonts w:eastAsia="Calibri"/>
          <w:lang w:eastAsia="en-US"/>
        </w:rPr>
        <w:t xml:space="preserve"> Асфальтобетонное покрытие допускается укладывать только в сухую погоду. Основания под асфальтобетонное покрытие должно быть очищено от грязи и пыли. Основание или слой ранее уложенного асфальта за 3-5 часов до укладки асфальтовой смеси должно быть обработано разжиженным или жидким битумом, или битумной эмульсией из расчета 0,5 л/</w:t>
      </w:r>
      <w:proofErr w:type="spellStart"/>
      <w:r w:rsidRPr="001C72DA">
        <w:rPr>
          <w:rFonts w:eastAsia="Calibri"/>
          <w:lang w:eastAsia="en-US"/>
        </w:rPr>
        <w:t>кв.м</w:t>
      </w:r>
      <w:proofErr w:type="spellEnd"/>
      <w:r w:rsidRPr="001C72DA">
        <w:rPr>
          <w:rFonts w:eastAsia="Calibri"/>
          <w:lang w:eastAsia="en-US"/>
        </w:rPr>
        <w:t>. Вертикальная планировка покрытий должна обеспечивать сток поверхностных вод, не допускать подтоплений территорий. Во время проведения работ, должен быть организован водоотвод с дорожного полотна.</w:t>
      </w:r>
    </w:p>
    <w:p w14:paraId="5C2C857B" w14:textId="183D1B7C" w:rsidR="000E4434" w:rsidRPr="001C72DA" w:rsidRDefault="000E4434" w:rsidP="00F27CB5">
      <w:pPr>
        <w:ind w:firstLine="709"/>
        <w:jc w:val="both"/>
        <w:rPr>
          <w:rFonts w:eastAsia="Calibri"/>
          <w:lang w:eastAsia="en-US"/>
        </w:rPr>
      </w:pPr>
      <w:r w:rsidRPr="001C72DA">
        <w:rPr>
          <w:rFonts w:eastAsia="Calibri"/>
          <w:lang w:eastAsia="en-US"/>
        </w:rPr>
        <w:t>3.2</w:t>
      </w:r>
      <w:r w:rsidR="00D5304A">
        <w:rPr>
          <w:rFonts w:eastAsia="Calibri"/>
          <w:lang w:eastAsia="en-US"/>
        </w:rPr>
        <w:t>.</w:t>
      </w:r>
      <w:r w:rsidRPr="001C72DA">
        <w:rPr>
          <w:rFonts w:eastAsia="Calibri"/>
          <w:lang w:eastAsia="en-US"/>
        </w:rPr>
        <w:t xml:space="preserve"> Температура воздуха при укладке асфальтобетонных покрытий из горячих смесей должна быть не ниже +5°С весной и не ниже +10°С осенью (</w:t>
      </w:r>
      <w:hyperlink r:id="rId10" w:tooltip="&quot;СП 78.13330.2012 Автомобильные дороги. Актуализированная редакция СНиП ...&quot;&#10;(утв. приказом Минрегиона России от 30.06.2012 N 272)&#10;Статус: Действующий документ. Применяется для целей технического регламента (действ. c 01.07.2013)" w:history="1">
        <w:r w:rsidRPr="001C72DA">
          <w:rPr>
            <w:rFonts w:eastAsia="Calibri"/>
            <w:lang w:eastAsia="en-US"/>
          </w:rPr>
          <w:t>СП 78.13330.2012</w:t>
        </w:r>
      </w:hyperlink>
      <w:r w:rsidRPr="001C72DA">
        <w:rPr>
          <w:rFonts w:eastAsia="Calibri"/>
          <w:lang w:eastAsia="en-US"/>
        </w:rPr>
        <w:t xml:space="preserve">). Отремонтированные участки должны соответствовать требованиям норм ровности и находиться на одном уровне с существующим асфальтовым покрытием. Не должно быть трещин, рубцов от </w:t>
      </w:r>
      <w:r w:rsidRPr="001C72DA">
        <w:rPr>
          <w:rFonts w:eastAsia="Calibri"/>
          <w:lang w:eastAsia="en-US"/>
        </w:rPr>
        <w:lastRenderedPageBreak/>
        <w:t>проходов катка, неровностей или «раковин». При восстановлении асфальтобетонного покрытия контуры вырубленной карты должны быть параллельны и перпендикулярны оси дороги.</w:t>
      </w:r>
    </w:p>
    <w:p w14:paraId="3309ABBB" w14:textId="7B54345E" w:rsidR="000E4434" w:rsidRPr="001C72DA" w:rsidRDefault="000E4434" w:rsidP="00F27CB5">
      <w:pPr>
        <w:ind w:firstLine="709"/>
        <w:jc w:val="both"/>
        <w:rPr>
          <w:rFonts w:eastAsia="Calibri"/>
          <w:lang w:eastAsia="en-US"/>
        </w:rPr>
      </w:pPr>
      <w:r w:rsidRPr="001C72DA">
        <w:rPr>
          <w:rFonts w:eastAsia="Calibri"/>
          <w:lang w:eastAsia="en-US"/>
        </w:rPr>
        <w:t>3.3</w:t>
      </w:r>
      <w:r w:rsidR="00D5304A">
        <w:rPr>
          <w:rFonts w:eastAsia="Calibri"/>
          <w:lang w:eastAsia="en-US"/>
        </w:rPr>
        <w:t>.</w:t>
      </w:r>
      <w:r w:rsidRPr="001C72DA">
        <w:rPr>
          <w:rFonts w:eastAsia="Calibri"/>
          <w:lang w:eastAsia="en-US"/>
        </w:rPr>
        <w:t xml:space="preserve"> Коэффициент уплотнения покрытия из горячей асфальтобетонной смеси должен быть через 10 суток после уплотнения не менее 0,93%; водонасыщение – не более 4,5%. При сдаче выполненных работ необходимо предъявлять исполнительную документацию. Протоколы испытаний материалов, изделий (документы о качестве) должны быть представлены компетентной лабораторией (лабораторией, аккредитованной на право выполнения соответствующих испытаний, или имеющей свидетельство об оценке состояния измерений).</w:t>
      </w:r>
    </w:p>
    <w:p w14:paraId="150DFBEE" w14:textId="2B9A072B" w:rsidR="000E4434" w:rsidRPr="001C72DA" w:rsidRDefault="000E4434" w:rsidP="00F27CB5">
      <w:pPr>
        <w:ind w:firstLine="709"/>
        <w:jc w:val="both"/>
        <w:rPr>
          <w:rFonts w:eastAsia="Calibri"/>
          <w:lang w:eastAsia="en-US"/>
        </w:rPr>
      </w:pPr>
      <w:r w:rsidRPr="001C72DA">
        <w:rPr>
          <w:rFonts w:eastAsia="Calibri"/>
          <w:lang w:eastAsia="en-US"/>
        </w:rPr>
        <w:t>3.4</w:t>
      </w:r>
      <w:r w:rsidR="00D5304A">
        <w:rPr>
          <w:rFonts w:eastAsia="Calibri"/>
          <w:lang w:eastAsia="en-US"/>
        </w:rPr>
        <w:t>.</w:t>
      </w:r>
      <w:r w:rsidRPr="001C72DA">
        <w:rPr>
          <w:rFonts w:eastAsia="Calibri"/>
          <w:lang w:eastAsia="en-US"/>
        </w:rPr>
        <w:t xml:space="preserve"> Работы должны выполняться в соответствии </w:t>
      </w:r>
      <w:hyperlink r:id="rId11" w:tooltip="&quot;О принятии строительных норм и правил Российской Федерации &quot;Безопасность труда в ...&quot;&#10;Постановление Госстроя России от 23.07.2001 N 80&#10;Строительные нормы и правила Российской Федерации от ...&#10;Статус: Действующий документ (действ. c 01.09.2001)" w:history="1">
        <w:r w:rsidRPr="001C72DA">
          <w:rPr>
            <w:rFonts w:eastAsia="Calibri"/>
            <w:lang w:eastAsia="en-US"/>
          </w:rPr>
          <w:t>СНиП 12-03-2001</w:t>
        </w:r>
      </w:hyperlink>
      <w:r w:rsidRPr="001C72DA">
        <w:rPr>
          <w:rFonts w:eastAsia="Calibri"/>
          <w:lang w:eastAsia="en-US"/>
        </w:rPr>
        <w:t xml:space="preserve"> «Безопасность труда в строительстве», соблюдением действующих правил техники безопасности, противопожарных мероприятий, законодательства по охране труда на участках работы, правил охраны окружающей среды, зеленых насаждений и земли во время проведения работ. Соблюдение охраны труда и техники безопасности при выполнении работ, обеспечения чистоты и порядка на месте проведения работ.</w:t>
      </w:r>
    </w:p>
    <w:p w14:paraId="54868884" w14:textId="4F11C7B3" w:rsidR="000E4434" w:rsidRPr="001C72DA" w:rsidRDefault="000E4434" w:rsidP="00F27CB5">
      <w:pPr>
        <w:ind w:firstLine="709"/>
        <w:jc w:val="both"/>
        <w:rPr>
          <w:rFonts w:eastAsia="Calibri"/>
          <w:lang w:eastAsia="en-US"/>
        </w:rPr>
      </w:pPr>
      <w:r w:rsidRPr="001C72DA">
        <w:rPr>
          <w:rFonts w:eastAsia="Calibri"/>
          <w:lang w:eastAsia="en-US"/>
        </w:rPr>
        <w:t>3.5</w:t>
      </w:r>
      <w:r w:rsidR="00D5304A">
        <w:rPr>
          <w:rFonts w:eastAsia="Calibri"/>
          <w:lang w:eastAsia="en-US"/>
        </w:rPr>
        <w:t>.</w:t>
      </w:r>
      <w:r w:rsidRPr="001C72DA">
        <w:rPr>
          <w:rFonts w:eastAsia="Calibri"/>
          <w:lang w:eastAsia="en-US"/>
        </w:rPr>
        <w:t xml:space="preserve"> При </w:t>
      </w:r>
      <w:r w:rsidR="008D74F1" w:rsidRPr="001C72DA">
        <w:rPr>
          <w:rFonts w:eastAsia="Calibri"/>
          <w:lang w:eastAsia="en-US"/>
        </w:rPr>
        <w:t>выполнении</w:t>
      </w:r>
      <w:r w:rsidRPr="001C72DA">
        <w:rPr>
          <w:rFonts w:eastAsia="Calibri"/>
          <w:lang w:eastAsia="en-US"/>
        </w:rPr>
        <w:t xml:space="preserve"> земляных работ на территории, котлованы, ямы, траншеи и канавы в местах, где проходит движение людей и транспорта, должны быть ограждены.</w:t>
      </w:r>
    </w:p>
    <w:p w14:paraId="48300C7D" w14:textId="77777777" w:rsidR="000E4434" w:rsidRPr="001C72DA" w:rsidRDefault="000E4434" w:rsidP="00F27CB5">
      <w:pPr>
        <w:ind w:firstLine="709"/>
        <w:jc w:val="both"/>
        <w:rPr>
          <w:rFonts w:eastAsia="Calibri"/>
          <w:lang w:eastAsia="en-US"/>
        </w:rPr>
      </w:pPr>
      <w:r w:rsidRPr="001C72DA">
        <w:rPr>
          <w:rFonts w:eastAsia="Calibri"/>
          <w:lang w:eastAsia="en-US"/>
        </w:rPr>
        <w:t>В местах перехода через траншеи, ямы, канавы, должны быть установлены переходные мостки шириной не менее 1 м, огражденные с обеих сторон перилами высотой не менее 1,1м, со сплошной обшивкой внизу на высоту 0,15 м и с дополнительной ограждающей планкой на высоте 0,5 м от настила.</w:t>
      </w:r>
    </w:p>
    <w:p w14:paraId="765BFDC2" w14:textId="7826F803" w:rsidR="000E4434" w:rsidRPr="001C72DA" w:rsidRDefault="000E4434" w:rsidP="00F27CB5">
      <w:pPr>
        <w:ind w:firstLine="709"/>
        <w:jc w:val="both"/>
        <w:rPr>
          <w:rFonts w:eastAsia="Calibri"/>
          <w:lang w:eastAsia="en-US"/>
        </w:rPr>
      </w:pPr>
      <w:r w:rsidRPr="001C72DA">
        <w:rPr>
          <w:rFonts w:eastAsia="Calibri"/>
          <w:lang w:eastAsia="en-US"/>
        </w:rPr>
        <w:t>3.6</w:t>
      </w:r>
      <w:r w:rsidR="00D5304A">
        <w:rPr>
          <w:rFonts w:eastAsia="Calibri"/>
          <w:lang w:eastAsia="en-US"/>
        </w:rPr>
        <w:t>.</w:t>
      </w:r>
      <w:r w:rsidRPr="001C72DA">
        <w:rPr>
          <w:rFonts w:eastAsia="Calibri"/>
          <w:lang w:eastAsia="en-US"/>
        </w:rPr>
        <w:t xml:space="preserve"> Отбор проб (образцов) материалов производить в присутствии Заказчика, в месте</w:t>
      </w:r>
      <w:r w:rsidR="003938B8" w:rsidRPr="001C72DA">
        <w:rPr>
          <w:rFonts w:eastAsia="Calibri"/>
          <w:lang w:eastAsia="en-US"/>
        </w:rPr>
        <w:t>,</w:t>
      </w:r>
      <w:r w:rsidRPr="001C72DA">
        <w:rPr>
          <w:rFonts w:eastAsia="Calibri"/>
          <w:lang w:eastAsia="en-US"/>
        </w:rPr>
        <w:t xml:space="preserve"> согласованном с Заказчиком, с обязательным составлением акта отбора проб (образцов).</w:t>
      </w:r>
    </w:p>
    <w:p w14:paraId="53D04BF0" w14:textId="0A059111" w:rsidR="000E4434" w:rsidRPr="001C72DA" w:rsidRDefault="000E4434" w:rsidP="00F27CB5">
      <w:pPr>
        <w:ind w:firstLine="709"/>
        <w:jc w:val="both"/>
        <w:rPr>
          <w:rFonts w:eastAsia="Calibri"/>
          <w:lang w:eastAsia="en-US"/>
        </w:rPr>
      </w:pPr>
      <w:r w:rsidRPr="001C72DA">
        <w:rPr>
          <w:rFonts w:eastAsia="Calibri"/>
          <w:lang w:eastAsia="en-US"/>
        </w:rPr>
        <w:t>3.7</w:t>
      </w:r>
      <w:r w:rsidR="00D5304A">
        <w:rPr>
          <w:rFonts w:eastAsia="Calibri"/>
          <w:lang w:eastAsia="en-US"/>
        </w:rPr>
        <w:t>.</w:t>
      </w:r>
      <w:r w:rsidRPr="001C72DA">
        <w:rPr>
          <w:rFonts w:eastAsia="Calibri"/>
          <w:lang w:eastAsia="en-US"/>
        </w:rPr>
        <w:t xml:space="preserve"> Подрядчик должен обеспечить объект всеми видами материально-технических ресурсов в строгом соответствии с технологической последовательностью выполнения работ, установленные данным техническим заданием.</w:t>
      </w:r>
    </w:p>
    <w:p w14:paraId="78FE2394" w14:textId="2DE0ABAE" w:rsidR="000E4434" w:rsidRPr="001C72DA" w:rsidRDefault="000E4434" w:rsidP="00F27CB5">
      <w:pPr>
        <w:ind w:firstLine="709"/>
        <w:jc w:val="both"/>
        <w:rPr>
          <w:rFonts w:eastAsia="Calibri"/>
          <w:lang w:eastAsia="en-US"/>
        </w:rPr>
      </w:pPr>
      <w:r w:rsidRPr="001C72DA">
        <w:rPr>
          <w:rFonts w:eastAsia="Calibri"/>
          <w:lang w:eastAsia="en-US"/>
        </w:rPr>
        <w:t>3.8</w:t>
      </w:r>
      <w:r w:rsidR="00D5304A">
        <w:rPr>
          <w:rFonts w:eastAsia="Calibri"/>
          <w:lang w:eastAsia="en-US"/>
        </w:rPr>
        <w:t>.</w:t>
      </w:r>
      <w:r w:rsidRPr="001C72DA">
        <w:rPr>
          <w:rFonts w:eastAsia="Calibri"/>
          <w:lang w:eastAsia="en-US"/>
        </w:rPr>
        <w:t xml:space="preserve"> Подрядчик должен выполнять требования, предъявляемые Заказчиком в ходе выполнения работ, а также уполномоченных представителей контролирующих и надзорных органов, обязан безвозмездно исправить по требованию Заказчика все выявленные недостатки.</w:t>
      </w:r>
    </w:p>
    <w:p w14:paraId="48A7EC76" w14:textId="5B282357" w:rsidR="000E4434" w:rsidRPr="001C72DA" w:rsidRDefault="000E4434" w:rsidP="00F27CB5">
      <w:pPr>
        <w:ind w:firstLine="709"/>
        <w:jc w:val="both"/>
        <w:rPr>
          <w:rFonts w:eastAsia="Calibri"/>
          <w:strike/>
          <w:lang w:eastAsia="en-US"/>
        </w:rPr>
      </w:pPr>
      <w:r w:rsidRPr="001C72DA">
        <w:rPr>
          <w:rFonts w:eastAsia="Calibri"/>
          <w:lang w:eastAsia="en-US"/>
        </w:rPr>
        <w:t>3.9</w:t>
      </w:r>
      <w:r w:rsidR="00D5304A">
        <w:rPr>
          <w:rFonts w:eastAsia="Calibri"/>
          <w:lang w:eastAsia="en-US"/>
        </w:rPr>
        <w:t>.</w:t>
      </w:r>
      <w:r w:rsidRPr="001C72DA">
        <w:rPr>
          <w:rFonts w:eastAsia="Calibri"/>
          <w:lang w:eastAsia="en-US"/>
        </w:rPr>
        <w:t xml:space="preserve"> При осуществлении работ Подрядчик обязан соблюдать требования законов и иных правовых актов об охране окружающей среды. Подрядчик несет ответственность за нарушение указанных требований.</w:t>
      </w:r>
    </w:p>
    <w:p w14:paraId="6D2742E8" w14:textId="1F26FB58" w:rsidR="000E4434" w:rsidRPr="001C72DA" w:rsidRDefault="003938B8" w:rsidP="00F27CB5">
      <w:pPr>
        <w:ind w:firstLine="709"/>
        <w:contextualSpacing/>
        <w:rPr>
          <w:rFonts w:eastAsia="Calibri"/>
          <w:lang w:eastAsia="en-US"/>
        </w:rPr>
      </w:pPr>
      <w:r w:rsidRPr="001C72DA">
        <w:rPr>
          <w:rFonts w:eastAsia="Calibri"/>
          <w:lang w:eastAsia="en-US"/>
        </w:rPr>
        <w:t>3.10</w:t>
      </w:r>
      <w:r w:rsidR="00D5304A">
        <w:rPr>
          <w:rFonts w:eastAsia="Calibri"/>
          <w:lang w:eastAsia="en-US"/>
        </w:rPr>
        <w:t>.</w:t>
      </w:r>
      <w:r w:rsidRPr="001C72DA">
        <w:rPr>
          <w:rFonts w:eastAsia="Calibri"/>
          <w:lang w:eastAsia="en-US"/>
        </w:rPr>
        <w:t xml:space="preserve"> Подрядчик</w:t>
      </w:r>
      <w:r w:rsidR="000E4434" w:rsidRPr="001C72DA">
        <w:rPr>
          <w:rFonts w:eastAsia="Calibri"/>
          <w:lang w:eastAsia="en-US"/>
        </w:rPr>
        <w:t xml:space="preserve"> обязан обеспечить в ходе выполнения работ необходимые мероприятия по соблюдению норм техники безопасности, пожарной безопасности, охраны окружающей среды.</w:t>
      </w:r>
    </w:p>
    <w:p w14:paraId="163EA888" w14:textId="35851D3C" w:rsidR="000E4434" w:rsidRPr="001C72DA" w:rsidRDefault="003938B8" w:rsidP="00F27CB5">
      <w:pPr>
        <w:ind w:firstLine="709"/>
        <w:contextualSpacing/>
        <w:jc w:val="both"/>
        <w:rPr>
          <w:rFonts w:eastAsia="Calibri"/>
          <w:lang w:eastAsia="en-US"/>
        </w:rPr>
      </w:pPr>
      <w:r w:rsidRPr="001C72DA">
        <w:rPr>
          <w:rFonts w:eastAsia="Calibri"/>
          <w:lang w:eastAsia="en-US"/>
        </w:rPr>
        <w:t>3.11</w:t>
      </w:r>
      <w:r w:rsidR="00D5304A">
        <w:rPr>
          <w:rFonts w:eastAsia="Calibri"/>
          <w:lang w:eastAsia="en-US"/>
        </w:rPr>
        <w:t>.</w:t>
      </w:r>
      <w:r w:rsidRPr="001C72DA">
        <w:rPr>
          <w:rFonts w:eastAsia="Calibri"/>
          <w:lang w:eastAsia="en-US"/>
        </w:rPr>
        <w:t xml:space="preserve"> </w:t>
      </w:r>
      <w:r w:rsidRPr="001C72DA">
        <w:rPr>
          <w:rFonts w:eastAsia="Calibri"/>
          <w:color w:val="000000"/>
          <w:lang w:eastAsia="en-US"/>
        </w:rPr>
        <w:t>Подрядчик</w:t>
      </w:r>
      <w:r w:rsidR="000E4434" w:rsidRPr="001C72DA">
        <w:rPr>
          <w:rFonts w:eastAsia="Calibri"/>
          <w:color w:val="000000"/>
          <w:lang w:eastAsia="en-US"/>
        </w:rPr>
        <w:t xml:space="preserve"> обязан </w:t>
      </w:r>
      <w:r w:rsidR="000E4434" w:rsidRPr="001C72DA">
        <w:rPr>
          <w:color w:val="000000"/>
          <w:lang w:eastAsia="en-US"/>
        </w:rPr>
        <w:t xml:space="preserve">до начала </w:t>
      </w:r>
      <w:r w:rsidR="008D74F1" w:rsidRPr="001C72DA">
        <w:rPr>
          <w:color w:val="000000"/>
          <w:lang w:eastAsia="en-US"/>
        </w:rPr>
        <w:t>выполнения</w:t>
      </w:r>
      <w:r w:rsidR="000E4434" w:rsidRPr="001C72DA">
        <w:rPr>
          <w:color w:val="000000"/>
          <w:lang w:eastAsia="en-US"/>
        </w:rPr>
        <w:t xml:space="preserve"> работ разработать схему организации дорожного движения при </w:t>
      </w:r>
      <w:r w:rsidR="008D74F1" w:rsidRPr="001C72DA">
        <w:rPr>
          <w:color w:val="000000"/>
          <w:lang w:eastAsia="en-US"/>
        </w:rPr>
        <w:t>выполнении</w:t>
      </w:r>
      <w:r w:rsidR="000E4434" w:rsidRPr="001C72DA">
        <w:rPr>
          <w:color w:val="000000"/>
          <w:lang w:eastAsia="en-US"/>
        </w:rPr>
        <w:t xml:space="preserve"> работ, согласовать с Заказчиком и уведомить </w:t>
      </w:r>
      <w:r w:rsidR="000E4434" w:rsidRPr="001C72DA">
        <w:rPr>
          <w:lang w:eastAsia="en-US"/>
        </w:rPr>
        <w:t xml:space="preserve">ОГИБДД УМВД </w:t>
      </w:r>
      <w:r w:rsidR="000E4434" w:rsidRPr="001C72DA">
        <w:rPr>
          <w:color w:val="000000"/>
          <w:lang w:eastAsia="en-US"/>
        </w:rPr>
        <w:t xml:space="preserve">России по г. </w:t>
      </w:r>
      <w:proofErr w:type="gramStart"/>
      <w:r w:rsidR="000E4434" w:rsidRPr="001C72DA">
        <w:rPr>
          <w:color w:val="000000"/>
          <w:lang w:eastAsia="en-US"/>
        </w:rPr>
        <w:t xml:space="preserve">Ханты - </w:t>
      </w:r>
      <w:proofErr w:type="spellStart"/>
      <w:r w:rsidR="008D74F1" w:rsidRPr="001C72DA">
        <w:rPr>
          <w:color w:val="000000"/>
          <w:lang w:eastAsia="en-US"/>
        </w:rPr>
        <w:t>Мансийска</w:t>
      </w:r>
      <w:proofErr w:type="spellEnd"/>
      <w:proofErr w:type="gramEnd"/>
      <w:r w:rsidR="000E4434" w:rsidRPr="001C72DA">
        <w:rPr>
          <w:color w:val="000000"/>
          <w:lang w:eastAsia="en-US"/>
        </w:rPr>
        <w:t>.</w:t>
      </w:r>
    </w:p>
    <w:p w14:paraId="7CD432C2" w14:textId="4EBF5E76" w:rsidR="000E4434" w:rsidRPr="001C72DA" w:rsidRDefault="003938B8" w:rsidP="00F27CB5">
      <w:pPr>
        <w:ind w:firstLine="709"/>
        <w:contextualSpacing/>
        <w:jc w:val="both"/>
        <w:rPr>
          <w:rFonts w:eastAsia="Calibri"/>
          <w:color w:val="000000"/>
          <w:lang w:eastAsia="en-US"/>
        </w:rPr>
      </w:pPr>
      <w:r w:rsidRPr="001C72DA">
        <w:rPr>
          <w:rFonts w:eastAsia="Calibri"/>
          <w:lang w:eastAsia="en-US"/>
        </w:rPr>
        <w:t>3.12</w:t>
      </w:r>
      <w:r w:rsidR="00D5304A">
        <w:rPr>
          <w:rFonts w:eastAsia="Calibri"/>
          <w:lang w:eastAsia="en-US"/>
        </w:rPr>
        <w:t>.</w:t>
      </w:r>
      <w:r w:rsidRPr="001C72DA">
        <w:rPr>
          <w:rFonts w:eastAsia="Calibri"/>
          <w:lang w:eastAsia="en-US"/>
        </w:rPr>
        <w:t xml:space="preserve"> При</w:t>
      </w:r>
      <w:r w:rsidR="000E4434" w:rsidRPr="001C72DA">
        <w:rPr>
          <w:rFonts w:eastAsia="Calibri"/>
          <w:color w:val="000000"/>
          <w:lang w:eastAsia="en-US"/>
        </w:rPr>
        <w:t xml:space="preserve"> </w:t>
      </w:r>
      <w:r w:rsidR="008D74F1" w:rsidRPr="001C72DA">
        <w:rPr>
          <w:rFonts w:eastAsia="Calibri"/>
          <w:color w:val="000000"/>
          <w:lang w:eastAsia="en-US"/>
        </w:rPr>
        <w:t>выполнении</w:t>
      </w:r>
      <w:r w:rsidR="000E4434" w:rsidRPr="001C72DA">
        <w:rPr>
          <w:rFonts w:eastAsia="Calibri"/>
          <w:color w:val="000000"/>
          <w:lang w:eastAsia="en-US"/>
        </w:rPr>
        <w:t xml:space="preserve"> работ в зоне пешеходного движения Подрядчик обязан обеспечить установку дорожных знаков, ограждающих устройств зоны </w:t>
      </w:r>
      <w:r w:rsidR="008D74F1" w:rsidRPr="001C72DA">
        <w:rPr>
          <w:rFonts w:eastAsia="Calibri"/>
          <w:color w:val="000000"/>
          <w:lang w:eastAsia="en-US"/>
        </w:rPr>
        <w:t>выполнения</w:t>
      </w:r>
      <w:r w:rsidR="000E4434" w:rsidRPr="001C72DA">
        <w:rPr>
          <w:rFonts w:eastAsia="Calibri"/>
          <w:color w:val="000000"/>
          <w:lang w:eastAsia="en-US"/>
        </w:rPr>
        <w:t xml:space="preserve"> работ и обеспечить беспрепятственное и безопасное движение пешеходов.</w:t>
      </w:r>
    </w:p>
    <w:p w14:paraId="73AC3602" w14:textId="1E97C2A4" w:rsidR="000E4434" w:rsidRPr="001C72DA" w:rsidRDefault="000E4434" w:rsidP="00F27CB5">
      <w:pPr>
        <w:ind w:firstLine="709"/>
        <w:contextualSpacing/>
        <w:jc w:val="both"/>
        <w:rPr>
          <w:rFonts w:eastAsia="Calibri"/>
          <w:lang w:eastAsia="en-US"/>
        </w:rPr>
      </w:pPr>
      <w:r w:rsidRPr="001C72DA">
        <w:rPr>
          <w:rFonts w:eastAsia="Calibri"/>
          <w:lang w:eastAsia="en-US"/>
        </w:rPr>
        <w:t>3.13</w:t>
      </w:r>
      <w:r w:rsidR="00D5304A">
        <w:rPr>
          <w:rFonts w:eastAsia="Calibri"/>
          <w:lang w:eastAsia="en-US"/>
        </w:rPr>
        <w:t>.</w:t>
      </w:r>
      <w:r w:rsidRPr="001C72DA">
        <w:rPr>
          <w:rFonts w:eastAsia="Calibri"/>
          <w:lang w:eastAsia="en-US"/>
        </w:rPr>
        <w:t xml:space="preserve"> </w:t>
      </w:r>
      <w:r w:rsidRPr="001C72DA">
        <w:rPr>
          <w:rFonts w:eastAsia="Calibri"/>
          <w:lang w:eastAsia="en-US" w:bidi="ru-RU"/>
        </w:rPr>
        <w:t>При осуществлении работ Подрядчик обязан соблюдать требования законов и иных правовых актов об охране окружающей среды. Подрядчик несет ответственность за нарушение указанных требований. В процессе выполнения работ Подрядчик обязан предусмотреть мероприятия, исключающие загрязнение прилегающей территории строительными отходами.</w:t>
      </w:r>
    </w:p>
    <w:p w14:paraId="30A0DC8B" w14:textId="3F12C507" w:rsidR="000E4434" w:rsidRPr="001C72DA" w:rsidRDefault="000E4434" w:rsidP="00F27CB5">
      <w:pPr>
        <w:ind w:firstLine="709"/>
        <w:contextualSpacing/>
        <w:jc w:val="both"/>
        <w:rPr>
          <w:rFonts w:eastAsia="Calibri"/>
          <w:lang w:eastAsia="en-US"/>
        </w:rPr>
      </w:pPr>
      <w:r w:rsidRPr="001C72DA">
        <w:rPr>
          <w:rFonts w:eastAsia="Calibri"/>
          <w:lang w:eastAsia="en-US"/>
        </w:rPr>
        <w:t>3.14</w:t>
      </w:r>
      <w:r w:rsidR="00D5304A">
        <w:rPr>
          <w:rFonts w:eastAsia="Calibri"/>
          <w:lang w:eastAsia="en-US"/>
        </w:rPr>
        <w:t>.</w:t>
      </w:r>
      <w:r w:rsidRPr="001C72DA">
        <w:rPr>
          <w:rFonts w:eastAsia="Calibri"/>
          <w:lang w:eastAsia="en-US"/>
        </w:rPr>
        <w:t xml:space="preserve"> Подрядчик обязан по окончанию работ вывезти весь строительный мусор и принадлежащие ему материалы, конструкции и оборудование.</w:t>
      </w:r>
    </w:p>
    <w:p w14:paraId="2639970A" w14:textId="4E1D60E7" w:rsidR="000E4434" w:rsidRPr="001C72DA" w:rsidRDefault="000E4434" w:rsidP="00F27CB5">
      <w:pPr>
        <w:ind w:firstLine="709"/>
        <w:contextualSpacing/>
        <w:jc w:val="both"/>
        <w:rPr>
          <w:rFonts w:eastAsia="Calibri"/>
          <w:lang w:eastAsia="en-US"/>
        </w:rPr>
      </w:pPr>
      <w:r w:rsidRPr="001C72DA">
        <w:rPr>
          <w:rFonts w:eastAsia="Calibri"/>
          <w:lang w:eastAsia="en-US"/>
        </w:rPr>
        <w:t>3.15</w:t>
      </w:r>
      <w:r w:rsidR="00D5304A">
        <w:rPr>
          <w:rFonts w:eastAsia="Calibri"/>
          <w:lang w:eastAsia="en-US"/>
        </w:rPr>
        <w:t>.</w:t>
      </w:r>
      <w:r w:rsidRPr="001C72DA">
        <w:rPr>
          <w:rFonts w:eastAsia="Calibri"/>
          <w:lang w:eastAsia="en-US"/>
        </w:rPr>
        <w:t xml:space="preserve"> Подрядчик несет ответственность за создание опасных условий труда работающих, за несоблюдение требований, норм, правил и инструкций, за допуск к выполнению работ не обученного персонала, за несчастные случаи, произошедшие с работниками Подрядчика и субподрядчика.</w:t>
      </w:r>
    </w:p>
    <w:p w14:paraId="40100535" w14:textId="581B6312" w:rsidR="000E4434" w:rsidRPr="001C72DA" w:rsidRDefault="00F27CB5" w:rsidP="00F27CB5">
      <w:pPr>
        <w:ind w:firstLine="709"/>
        <w:jc w:val="both"/>
        <w:rPr>
          <w:rFonts w:eastAsia="Calibri"/>
          <w:lang w:eastAsia="en-US"/>
        </w:rPr>
      </w:pPr>
      <w:r>
        <w:rPr>
          <w:rFonts w:eastAsia="Calibri"/>
          <w:lang w:eastAsia="en-US"/>
        </w:rPr>
        <w:t>3.16</w:t>
      </w:r>
      <w:r w:rsidR="00D5304A">
        <w:rPr>
          <w:rFonts w:eastAsia="Calibri"/>
          <w:lang w:eastAsia="en-US"/>
        </w:rPr>
        <w:t>.</w:t>
      </w:r>
      <w:r w:rsidR="000E4434" w:rsidRPr="001C72DA">
        <w:rPr>
          <w:rFonts w:eastAsia="Calibri"/>
          <w:lang w:eastAsia="en-US"/>
        </w:rPr>
        <w:t xml:space="preserve"> </w:t>
      </w:r>
      <w:proofErr w:type="gramStart"/>
      <w:r w:rsidR="000E4434" w:rsidRPr="001C72DA">
        <w:rPr>
          <w:rFonts w:eastAsia="Calibri"/>
          <w:lang w:eastAsia="en-US"/>
        </w:rPr>
        <w:t>Д</w:t>
      </w:r>
      <w:proofErr w:type="gramEnd"/>
      <w:r w:rsidR="000E4434" w:rsidRPr="001C72DA">
        <w:rPr>
          <w:rFonts w:eastAsia="Calibri"/>
          <w:lang w:eastAsia="en-US"/>
        </w:rPr>
        <w:t>о начала работ Подрядчик обязан предоставить Заказчику приказ о назначении ответственного за проведение работ на объекте.</w:t>
      </w:r>
    </w:p>
    <w:p w14:paraId="41A4A65C" w14:textId="2DB48B9F" w:rsidR="000E4434" w:rsidRPr="001C72DA" w:rsidRDefault="000E4434" w:rsidP="00F27CB5">
      <w:pPr>
        <w:tabs>
          <w:tab w:val="left" w:pos="447"/>
        </w:tabs>
        <w:ind w:firstLine="709"/>
        <w:jc w:val="both"/>
        <w:rPr>
          <w:lang w:val="x-none" w:bidi="ru-RU"/>
        </w:rPr>
      </w:pPr>
      <w:r w:rsidRPr="001C72DA">
        <w:t>3.1</w:t>
      </w:r>
      <w:r w:rsidR="00F27CB5">
        <w:t>7</w:t>
      </w:r>
      <w:r w:rsidR="00D5304A">
        <w:t>.</w:t>
      </w:r>
      <w:r w:rsidRPr="001C72DA">
        <w:t xml:space="preserve"> Исполнительную документацию оформить в соответствии с </w:t>
      </w:r>
      <w:r w:rsidRPr="001C72DA">
        <w:rPr>
          <w:shd w:val="clear" w:color="auto" w:fill="FFFFFF"/>
        </w:rPr>
        <w:t>приказом Минстроя России от 16.05.2023 № 344/</w:t>
      </w:r>
      <w:proofErr w:type="spellStart"/>
      <w:proofErr w:type="gramStart"/>
      <w:r w:rsidRPr="001C72DA">
        <w:rPr>
          <w:shd w:val="clear" w:color="auto" w:fill="FFFFFF"/>
        </w:rPr>
        <w:t>пр</w:t>
      </w:r>
      <w:proofErr w:type="spellEnd"/>
      <w:proofErr w:type="gramEnd"/>
      <w:r w:rsidRPr="001C72DA">
        <w:t xml:space="preserve"> и иными применимыми строительными нормами и нормативно-правовыми актами.</w:t>
      </w:r>
    </w:p>
    <w:p w14:paraId="648EE4AC" w14:textId="025D23B0" w:rsidR="000E4434" w:rsidRPr="001C72DA" w:rsidRDefault="000E4434" w:rsidP="00F27CB5">
      <w:pPr>
        <w:ind w:firstLine="709"/>
        <w:jc w:val="both"/>
        <w:rPr>
          <w:rFonts w:eastAsia="Calibri"/>
          <w:lang w:eastAsia="en-US"/>
        </w:rPr>
      </w:pPr>
      <w:r w:rsidRPr="001C72DA">
        <w:rPr>
          <w:rFonts w:eastAsia="Calibri"/>
          <w:lang w:eastAsia="en-US"/>
        </w:rPr>
        <w:lastRenderedPageBreak/>
        <w:t>3.1</w:t>
      </w:r>
      <w:r w:rsidR="00F27CB5">
        <w:rPr>
          <w:rFonts w:eastAsia="Calibri"/>
          <w:lang w:eastAsia="en-US"/>
        </w:rPr>
        <w:t>8</w:t>
      </w:r>
      <w:r w:rsidR="00D5304A">
        <w:rPr>
          <w:rFonts w:eastAsia="Calibri"/>
          <w:lang w:eastAsia="en-US"/>
        </w:rPr>
        <w:t>.</w:t>
      </w:r>
      <w:r w:rsidRPr="001C72DA">
        <w:rPr>
          <w:rFonts w:eastAsia="Calibri"/>
          <w:lang w:eastAsia="en-US"/>
        </w:rPr>
        <w:t xml:space="preserve"> </w:t>
      </w:r>
      <w:proofErr w:type="gramStart"/>
      <w:r w:rsidRPr="001C72DA">
        <w:rPr>
          <w:rFonts w:eastAsia="Calibri"/>
          <w:lang w:eastAsia="en-US"/>
        </w:rPr>
        <w:t>П</w:t>
      </w:r>
      <w:proofErr w:type="gramEnd"/>
      <w:r w:rsidRPr="001C72DA">
        <w:rPr>
          <w:rFonts w:eastAsia="Calibri"/>
          <w:lang w:eastAsia="en-US"/>
        </w:rPr>
        <w:t>о окончанию работ предоставить исполнительную документацию, содержащую:</w:t>
      </w:r>
    </w:p>
    <w:p w14:paraId="43F5F3D9" w14:textId="77777777" w:rsidR="000E4434" w:rsidRPr="001C72DA" w:rsidRDefault="000E4434" w:rsidP="00F27CB5">
      <w:pPr>
        <w:ind w:firstLine="709"/>
        <w:jc w:val="both"/>
        <w:rPr>
          <w:rFonts w:eastAsia="Calibri"/>
          <w:lang w:eastAsia="en-US"/>
        </w:rPr>
      </w:pPr>
      <w:r w:rsidRPr="001C72DA">
        <w:rPr>
          <w:rFonts w:eastAsia="Calibri"/>
          <w:lang w:eastAsia="en-US"/>
        </w:rPr>
        <w:t>- Исполнительные геодезические съемки;</w:t>
      </w:r>
    </w:p>
    <w:p w14:paraId="4D98A7D8" w14:textId="77777777" w:rsidR="000E4434" w:rsidRPr="001C72DA" w:rsidRDefault="000E4434" w:rsidP="00F27CB5">
      <w:pPr>
        <w:ind w:firstLine="709"/>
        <w:jc w:val="both"/>
        <w:rPr>
          <w:rFonts w:eastAsia="Calibri"/>
          <w:lang w:eastAsia="en-US"/>
        </w:rPr>
      </w:pPr>
      <w:r w:rsidRPr="001C72DA">
        <w:rPr>
          <w:rFonts w:eastAsia="Calibri"/>
          <w:lang w:eastAsia="en-US"/>
        </w:rPr>
        <w:t>- Акты освидетельствования скрытых работ;</w:t>
      </w:r>
    </w:p>
    <w:p w14:paraId="746BE567" w14:textId="77777777" w:rsidR="000E4434" w:rsidRPr="001C72DA" w:rsidRDefault="000E4434" w:rsidP="00F27CB5">
      <w:pPr>
        <w:ind w:firstLine="709"/>
        <w:jc w:val="both"/>
        <w:rPr>
          <w:rFonts w:eastAsia="Calibri"/>
          <w:lang w:eastAsia="en-US"/>
        </w:rPr>
      </w:pPr>
      <w:r w:rsidRPr="001C72DA">
        <w:rPr>
          <w:rFonts w:eastAsia="Calibri"/>
          <w:lang w:eastAsia="en-US"/>
        </w:rPr>
        <w:t>- Паспорта, сертификаты, санитарно-эпидемиологические заключения;</w:t>
      </w:r>
    </w:p>
    <w:p w14:paraId="6A4C9BBF" w14:textId="77777777" w:rsidR="000E4434" w:rsidRPr="001C72DA" w:rsidRDefault="000E4434" w:rsidP="00F27CB5">
      <w:pPr>
        <w:ind w:firstLine="709"/>
        <w:jc w:val="both"/>
        <w:rPr>
          <w:rFonts w:eastAsia="Calibri"/>
          <w:lang w:eastAsia="en-US"/>
        </w:rPr>
      </w:pPr>
      <w:r w:rsidRPr="001C72DA">
        <w:rPr>
          <w:rFonts w:eastAsia="Calibri"/>
          <w:lang w:eastAsia="en-US"/>
        </w:rPr>
        <w:t>- Акты (протоколы) испытаний строительных материалов и контрольных образцов.</w:t>
      </w:r>
    </w:p>
    <w:p w14:paraId="17FFEDFE" w14:textId="4A2ED102" w:rsidR="000E4434" w:rsidRPr="001C72DA" w:rsidRDefault="000E4434" w:rsidP="00F27CB5">
      <w:pPr>
        <w:ind w:firstLine="709"/>
        <w:jc w:val="both"/>
        <w:rPr>
          <w:rFonts w:eastAsia="Calibri"/>
          <w:lang w:eastAsia="en-US"/>
        </w:rPr>
      </w:pPr>
      <w:r w:rsidRPr="001C72DA">
        <w:rPr>
          <w:rFonts w:eastAsia="Calibri"/>
          <w:lang w:eastAsia="en-US"/>
        </w:rPr>
        <w:t>3.</w:t>
      </w:r>
      <w:r w:rsidR="00F27CB5">
        <w:rPr>
          <w:rFonts w:eastAsia="Calibri"/>
          <w:lang w:eastAsia="en-US"/>
        </w:rPr>
        <w:t>19</w:t>
      </w:r>
      <w:r w:rsidR="00D5304A">
        <w:rPr>
          <w:rFonts w:eastAsia="Calibri"/>
          <w:lang w:eastAsia="en-US"/>
        </w:rPr>
        <w:t>.</w:t>
      </w:r>
      <w:r w:rsidRPr="001C72DA">
        <w:rPr>
          <w:rFonts w:eastAsia="Calibri"/>
          <w:lang w:eastAsia="en-US"/>
        </w:rPr>
        <w:t xml:space="preserve"> </w:t>
      </w:r>
      <w:proofErr w:type="gramStart"/>
      <w:r w:rsidRPr="001C72DA">
        <w:rPr>
          <w:rFonts w:eastAsia="Calibri"/>
          <w:lang w:eastAsia="en-US"/>
        </w:rPr>
        <w:t>П</w:t>
      </w:r>
      <w:proofErr w:type="gramEnd"/>
      <w:r w:rsidRPr="001C72DA">
        <w:rPr>
          <w:rFonts w:eastAsia="Calibri"/>
          <w:lang w:eastAsia="en-US"/>
        </w:rPr>
        <w:t>ри выполнении работ Подрядчик обязан предоставить Заказчику сертификаты (паспорта) качества на русском языке на изделия и материалы, применяемые для выполнения работ.</w:t>
      </w:r>
    </w:p>
    <w:p w14:paraId="5059E990" w14:textId="01150ACE" w:rsidR="000E4434" w:rsidRPr="001C72DA" w:rsidRDefault="003938B8" w:rsidP="00F27CB5">
      <w:pPr>
        <w:ind w:firstLine="709"/>
        <w:jc w:val="both"/>
        <w:rPr>
          <w:rFonts w:eastAsia="Calibri"/>
          <w:lang w:eastAsia="en-US"/>
        </w:rPr>
      </w:pPr>
      <w:r w:rsidRPr="001C72DA">
        <w:rPr>
          <w:rFonts w:eastAsia="Calibri"/>
          <w:lang w:eastAsia="en-US"/>
        </w:rPr>
        <w:t>3.2</w:t>
      </w:r>
      <w:r w:rsidR="00F27CB5">
        <w:rPr>
          <w:rFonts w:eastAsia="Calibri"/>
          <w:lang w:eastAsia="en-US"/>
        </w:rPr>
        <w:t>0</w:t>
      </w:r>
      <w:r w:rsidR="00D5304A">
        <w:rPr>
          <w:rFonts w:eastAsia="Calibri"/>
          <w:lang w:eastAsia="en-US"/>
        </w:rPr>
        <w:t>.</w:t>
      </w:r>
      <w:r w:rsidRPr="001C72DA">
        <w:rPr>
          <w:rFonts w:eastAsia="Calibri"/>
          <w:lang w:eastAsia="en-US"/>
        </w:rPr>
        <w:t xml:space="preserve"> </w:t>
      </w:r>
      <w:bookmarkStart w:id="1" w:name="_GoBack"/>
      <w:bookmarkEnd w:id="1"/>
      <w:r w:rsidRPr="001C72DA">
        <w:rPr>
          <w:rFonts w:eastAsia="Calibri"/>
          <w:lang w:eastAsia="en-US"/>
        </w:rPr>
        <w:t>Материалы</w:t>
      </w:r>
      <w:r w:rsidR="000E4434" w:rsidRPr="001C72DA">
        <w:rPr>
          <w:rFonts w:eastAsia="Calibri"/>
          <w:lang w:eastAsia="en-US"/>
        </w:rPr>
        <w:t>, используемые при выполнении работ, должны быть новыми и изготовленными не ранее 2024 года, то есть не бывшими в употреблении, не восстановленными.</w:t>
      </w:r>
    </w:p>
    <w:p w14:paraId="24620D4F" w14:textId="77777777" w:rsidR="000E4434" w:rsidRPr="001C72DA" w:rsidRDefault="000E4434" w:rsidP="00F27CB5">
      <w:pPr>
        <w:ind w:firstLine="709"/>
        <w:jc w:val="both"/>
        <w:rPr>
          <w:rFonts w:eastAsia="Calibri"/>
          <w:lang w:eastAsia="en-US"/>
        </w:rPr>
      </w:pPr>
    </w:p>
    <w:p w14:paraId="60A55AED" w14:textId="5C7DA644" w:rsidR="000E4434" w:rsidRPr="001C72DA" w:rsidRDefault="003938B8" w:rsidP="00F27CB5">
      <w:pPr>
        <w:tabs>
          <w:tab w:val="left" w:pos="142"/>
        </w:tabs>
        <w:autoSpaceDE w:val="0"/>
        <w:autoSpaceDN w:val="0"/>
        <w:adjustRightInd w:val="0"/>
        <w:ind w:firstLine="709"/>
        <w:jc w:val="center"/>
        <w:rPr>
          <w:rFonts w:eastAsia="Calibri"/>
          <w:b/>
          <w:color w:val="000000"/>
          <w:lang w:eastAsia="en-US"/>
        </w:rPr>
      </w:pPr>
      <w:r w:rsidRPr="001C72DA">
        <w:rPr>
          <w:rFonts w:eastAsia="Calibri"/>
          <w:b/>
          <w:color w:val="000000"/>
          <w:lang w:eastAsia="en-US"/>
        </w:rPr>
        <w:t>4</w:t>
      </w:r>
      <w:r w:rsidR="000E4434" w:rsidRPr="001C72DA">
        <w:rPr>
          <w:rFonts w:eastAsia="Calibri"/>
          <w:b/>
          <w:color w:val="000000"/>
          <w:lang w:eastAsia="en-US"/>
        </w:rPr>
        <w:t>. Технические характеристики применяемых материалов.</w:t>
      </w:r>
    </w:p>
    <w:p w14:paraId="429E1E06" w14:textId="368028D1" w:rsidR="000E4434" w:rsidRPr="001C72DA" w:rsidRDefault="000E4434" w:rsidP="00F27CB5">
      <w:pPr>
        <w:ind w:firstLine="709"/>
        <w:contextualSpacing/>
        <w:jc w:val="center"/>
        <w:rPr>
          <w:rFonts w:eastAsia="Calibri"/>
          <w:b/>
          <w:lang w:eastAsia="en-US"/>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119"/>
        <w:gridCol w:w="2693"/>
        <w:gridCol w:w="3686"/>
      </w:tblGrid>
      <w:tr w:rsidR="000E4434" w:rsidRPr="001C72DA" w14:paraId="0D9ED367" w14:textId="77777777" w:rsidTr="003938B8">
        <w:trPr>
          <w:trHeight w:val="927"/>
        </w:trPr>
        <w:tc>
          <w:tcPr>
            <w:tcW w:w="567" w:type="dxa"/>
            <w:tcBorders>
              <w:top w:val="single" w:sz="4" w:space="0" w:color="000000"/>
              <w:left w:val="single" w:sz="4" w:space="0" w:color="000000"/>
              <w:right w:val="single" w:sz="4" w:space="0" w:color="000000"/>
            </w:tcBorders>
            <w:shd w:val="clear" w:color="auto" w:fill="FFFFFF"/>
            <w:vAlign w:val="center"/>
          </w:tcPr>
          <w:p w14:paraId="657903C1" w14:textId="745A79A7" w:rsidR="000E4434" w:rsidRPr="001C72DA" w:rsidRDefault="003938B8" w:rsidP="00F27CB5">
            <w:pPr>
              <w:rPr>
                <w:rFonts w:eastAsia="Calibri"/>
                <w:iCs/>
                <w:sz w:val="22"/>
                <w:szCs w:val="22"/>
                <w:lang w:eastAsia="en-US"/>
              </w:rPr>
            </w:pPr>
            <w:r w:rsidRPr="001C72DA">
              <w:rPr>
                <w:rFonts w:eastAsia="Calibri"/>
                <w:iCs/>
                <w:sz w:val="22"/>
                <w:szCs w:val="22"/>
                <w:lang w:eastAsia="en-US"/>
              </w:rPr>
              <w:t>№ п/п</w:t>
            </w:r>
          </w:p>
        </w:tc>
        <w:tc>
          <w:tcPr>
            <w:tcW w:w="3119" w:type="dxa"/>
            <w:tcBorders>
              <w:top w:val="single" w:sz="4" w:space="0" w:color="000000"/>
              <w:left w:val="single" w:sz="4" w:space="0" w:color="000000"/>
              <w:right w:val="single" w:sz="4" w:space="0" w:color="000000"/>
            </w:tcBorders>
            <w:shd w:val="clear" w:color="auto" w:fill="FFFFFF"/>
            <w:vAlign w:val="center"/>
          </w:tcPr>
          <w:p w14:paraId="6E91F168"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Наименование товара</w:t>
            </w:r>
          </w:p>
        </w:tc>
        <w:tc>
          <w:tcPr>
            <w:tcW w:w="2693" w:type="dxa"/>
            <w:tcBorders>
              <w:top w:val="single" w:sz="4" w:space="0" w:color="000000"/>
              <w:left w:val="single" w:sz="4" w:space="0" w:color="000000"/>
              <w:right w:val="single" w:sz="4" w:space="0" w:color="000000"/>
            </w:tcBorders>
            <w:shd w:val="clear" w:color="auto" w:fill="FFFFFF"/>
            <w:vAlign w:val="center"/>
          </w:tcPr>
          <w:p w14:paraId="6FE70B01"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Функциональные характеристики товара</w:t>
            </w:r>
          </w:p>
        </w:tc>
        <w:tc>
          <w:tcPr>
            <w:tcW w:w="3686" w:type="dxa"/>
            <w:tcBorders>
              <w:top w:val="single" w:sz="4" w:space="0" w:color="000000"/>
              <w:left w:val="single" w:sz="4" w:space="0" w:color="000000"/>
              <w:right w:val="single" w:sz="4" w:space="0" w:color="000000"/>
            </w:tcBorders>
            <w:shd w:val="clear" w:color="auto" w:fill="FFFFFF"/>
            <w:vAlign w:val="center"/>
          </w:tcPr>
          <w:p w14:paraId="0D9E18AE" w14:textId="77777777" w:rsidR="000E4434" w:rsidRPr="001C72DA" w:rsidRDefault="000E4434" w:rsidP="00F27CB5">
            <w:pPr>
              <w:ind w:firstLine="709"/>
              <w:rPr>
                <w:rFonts w:eastAsia="Calibri"/>
                <w:iCs/>
                <w:sz w:val="22"/>
                <w:szCs w:val="22"/>
                <w:lang w:eastAsia="en-US"/>
              </w:rPr>
            </w:pPr>
            <w:r w:rsidRPr="001C72DA">
              <w:rPr>
                <w:rFonts w:eastAsia="Calibri"/>
                <w:iCs/>
                <w:sz w:val="22"/>
                <w:szCs w:val="22"/>
                <w:lang w:eastAsia="en-US"/>
              </w:rPr>
              <w:t>Нормативный документ</w:t>
            </w:r>
          </w:p>
          <w:p w14:paraId="052593AC" w14:textId="77777777" w:rsidR="000E4434" w:rsidRPr="001C72DA" w:rsidRDefault="000E4434" w:rsidP="00F27CB5">
            <w:pPr>
              <w:ind w:firstLine="709"/>
              <w:jc w:val="center"/>
              <w:rPr>
                <w:rFonts w:eastAsia="Calibri"/>
                <w:iCs/>
                <w:sz w:val="22"/>
                <w:szCs w:val="22"/>
                <w:lang w:eastAsia="en-US"/>
              </w:rPr>
            </w:pPr>
          </w:p>
        </w:tc>
      </w:tr>
      <w:tr w:rsidR="000E4434" w:rsidRPr="001C72DA" w14:paraId="538D9E25" w14:textId="77777777" w:rsidTr="003938B8">
        <w:trPr>
          <w:trHeight w:val="1"/>
        </w:trPr>
        <w:tc>
          <w:tcPr>
            <w:tcW w:w="567" w:type="dxa"/>
            <w:shd w:val="clear" w:color="auto" w:fill="FFFFFF"/>
            <w:vAlign w:val="center"/>
          </w:tcPr>
          <w:p w14:paraId="2120C673" w14:textId="4DF9F281" w:rsidR="000E4434" w:rsidRPr="001C72DA" w:rsidRDefault="003938B8" w:rsidP="00F27CB5">
            <w:pPr>
              <w:rPr>
                <w:rFonts w:eastAsia="Calibri"/>
                <w:iCs/>
                <w:sz w:val="22"/>
                <w:szCs w:val="22"/>
                <w:lang w:eastAsia="en-US"/>
              </w:rPr>
            </w:pPr>
            <w:r w:rsidRPr="001C72DA">
              <w:rPr>
                <w:rFonts w:eastAsia="Calibri"/>
                <w:iCs/>
                <w:sz w:val="22"/>
                <w:szCs w:val="22"/>
                <w:lang w:eastAsia="en-US"/>
              </w:rPr>
              <w:t>1</w:t>
            </w:r>
          </w:p>
        </w:tc>
        <w:tc>
          <w:tcPr>
            <w:tcW w:w="3119" w:type="dxa"/>
            <w:shd w:val="clear" w:color="auto" w:fill="FFFFFF"/>
            <w:vAlign w:val="center"/>
          </w:tcPr>
          <w:p w14:paraId="0169EDD1" w14:textId="77777777" w:rsidR="000E4434" w:rsidRPr="001C72DA" w:rsidRDefault="000E4434" w:rsidP="00F27CB5">
            <w:pPr>
              <w:ind w:firstLine="709"/>
              <w:jc w:val="center"/>
              <w:rPr>
                <w:rFonts w:eastAsia="Calibri"/>
                <w:iCs/>
                <w:sz w:val="22"/>
                <w:szCs w:val="22"/>
                <w:lang w:eastAsia="en-US"/>
              </w:rPr>
            </w:pPr>
            <w:r w:rsidRPr="001C72DA">
              <w:rPr>
                <w:rFonts w:eastAsia="Calibri"/>
                <w:iCs/>
                <w:sz w:val="22"/>
                <w:szCs w:val="22"/>
                <w:lang w:eastAsia="en-US"/>
              </w:rPr>
              <w:t>2</w:t>
            </w:r>
          </w:p>
        </w:tc>
        <w:tc>
          <w:tcPr>
            <w:tcW w:w="2693" w:type="dxa"/>
            <w:shd w:val="clear" w:color="auto" w:fill="FFFFFF"/>
            <w:vAlign w:val="center"/>
          </w:tcPr>
          <w:p w14:paraId="57D51BB4" w14:textId="77777777" w:rsidR="000E4434" w:rsidRPr="001C72DA" w:rsidRDefault="000E4434" w:rsidP="00F27CB5">
            <w:pPr>
              <w:ind w:firstLine="709"/>
              <w:jc w:val="center"/>
              <w:rPr>
                <w:rFonts w:eastAsia="Calibri"/>
                <w:iCs/>
                <w:sz w:val="22"/>
                <w:szCs w:val="22"/>
                <w:lang w:eastAsia="en-US"/>
              </w:rPr>
            </w:pPr>
            <w:r w:rsidRPr="001C72DA">
              <w:rPr>
                <w:rFonts w:eastAsia="Calibri"/>
                <w:iCs/>
                <w:sz w:val="22"/>
                <w:szCs w:val="22"/>
                <w:lang w:eastAsia="en-US"/>
              </w:rPr>
              <w:t>3</w:t>
            </w:r>
          </w:p>
        </w:tc>
        <w:tc>
          <w:tcPr>
            <w:tcW w:w="3686" w:type="dxa"/>
            <w:shd w:val="clear" w:color="auto" w:fill="FFFFFF"/>
            <w:vAlign w:val="center"/>
          </w:tcPr>
          <w:p w14:paraId="2594ABC0" w14:textId="77777777" w:rsidR="000E4434" w:rsidRPr="001C72DA" w:rsidRDefault="000E4434" w:rsidP="00F27CB5">
            <w:pPr>
              <w:ind w:firstLine="709"/>
              <w:jc w:val="center"/>
              <w:rPr>
                <w:rFonts w:eastAsia="Calibri"/>
                <w:iCs/>
                <w:sz w:val="22"/>
                <w:szCs w:val="22"/>
                <w:lang w:eastAsia="en-US"/>
              </w:rPr>
            </w:pPr>
            <w:r w:rsidRPr="001C72DA">
              <w:rPr>
                <w:rFonts w:eastAsia="Calibri"/>
                <w:iCs/>
                <w:sz w:val="22"/>
                <w:szCs w:val="22"/>
                <w:lang w:eastAsia="en-US"/>
              </w:rPr>
              <w:t>4</w:t>
            </w:r>
          </w:p>
        </w:tc>
      </w:tr>
      <w:tr w:rsidR="000E4434" w:rsidRPr="001C72DA" w14:paraId="29DF5230" w14:textId="77777777" w:rsidTr="003938B8">
        <w:trPr>
          <w:trHeight w:val="1"/>
        </w:trPr>
        <w:tc>
          <w:tcPr>
            <w:tcW w:w="567" w:type="dxa"/>
            <w:shd w:val="clear" w:color="auto" w:fill="FFFFFF"/>
            <w:vAlign w:val="center"/>
          </w:tcPr>
          <w:p w14:paraId="7AF8D086" w14:textId="08D92764" w:rsidR="000E4434" w:rsidRPr="001C72DA" w:rsidRDefault="003938B8" w:rsidP="00F27CB5">
            <w:pPr>
              <w:rPr>
                <w:rFonts w:eastAsia="Calibri"/>
                <w:iCs/>
                <w:sz w:val="22"/>
                <w:szCs w:val="22"/>
                <w:lang w:eastAsia="en-US"/>
              </w:rPr>
            </w:pPr>
            <w:r w:rsidRPr="001C72DA">
              <w:rPr>
                <w:rFonts w:eastAsia="Calibri"/>
                <w:iCs/>
                <w:sz w:val="22"/>
                <w:szCs w:val="22"/>
                <w:lang w:eastAsia="en-US"/>
              </w:rPr>
              <w:t>1</w:t>
            </w:r>
          </w:p>
        </w:tc>
        <w:tc>
          <w:tcPr>
            <w:tcW w:w="3119" w:type="dxa"/>
            <w:shd w:val="clear" w:color="auto" w:fill="FFFFFF"/>
            <w:vAlign w:val="center"/>
          </w:tcPr>
          <w:p w14:paraId="366491C7"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 xml:space="preserve">Асфальтобетонная смесь </w:t>
            </w:r>
          </w:p>
        </w:tc>
        <w:tc>
          <w:tcPr>
            <w:tcW w:w="2693" w:type="dxa"/>
            <w:shd w:val="clear" w:color="auto" w:fill="FFFFFF"/>
            <w:vAlign w:val="center"/>
          </w:tcPr>
          <w:p w14:paraId="4B3944C0"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Тип А16НН</w:t>
            </w:r>
          </w:p>
          <w:p w14:paraId="6F0F6233"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Толщина слоя 50 мм.</w:t>
            </w:r>
          </w:p>
        </w:tc>
        <w:tc>
          <w:tcPr>
            <w:tcW w:w="3686" w:type="dxa"/>
            <w:vMerge w:val="restart"/>
            <w:shd w:val="clear" w:color="auto" w:fill="FFFFFF"/>
            <w:vAlign w:val="center"/>
          </w:tcPr>
          <w:p w14:paraId="3C37204F"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ГОСТ Р 58406.2-2020 «Дороги автомобильные общего пользования. Смеси горячие асфальтобетонные и асфальтобетон. Технические условия»</w:t>
            </w:r>
          </w:p>
        </w:tc>
      </w:tr>
      <w:tr w:rsidR="000E4434" w:rsidRPr="001C72DA" w14:paraId="1AD8D954" w14:textId="77777777" w:rsidTr="003938B8">
        <w:trPr>
          <w:trHeight w:val="933"/>
        </w:trPr>
        <w:tc>
          <w:tcPr>
            <w:tcW w:w="567" w:type="dxa"/>
            <w:shd w:val="clear" w:color="auto" w:fill="FFFFFF"/>
            <w:vAlign w:val="center"/>
          </w:tcPr>
          <w:p w14:paraId="7760CCF5" w14:textId="0DC8E9B8" w:rsidR="000E4434" w:rsidRPr="001C72DA" w:rsidRDefault="003938B8" w:rsidP="00F27CB5">
            <w:pPr>
              <w:rPr>
                <w:rFonts w:eastAsia="Calibri"/>
                <w:iCs/>
                <w:sz w:val="22"/>
                <w:szCs w:val="22"/>
                <w:lang w:eastAsia="en-US"/>
              </w:rPr>
            </w:pPr>
            <w:r w:rsidRPr="001C72DA">
              <w:rPr>
                <w:rFonts w:eastAsia="Calibri"/>
                <w:iCs/>
                <w:sz w:val="22"/>
                <w:szCs w:val="22"/>
                <w:lang w:eastAsia="en-US"/>
              </w:rPr>
              <w:t>2</w:t>
            </w:r>
          </w:p>
        </w:tc>
        <w:tc>
          <w:tcPr>
            <w:tcW w:w="3119" w:type="dxa"/>
            <w:shd w:val="clear" w:color="auto" w:fill="FFFFFF"/>
            <w:vAlign w:val="center"/>
          </w:tcPr>
          <w:p w14:paraId="57A3C4D2" w14:textId="77777777" w:rsidR="000E4434" w:rsidRPr="001C72DA" w:rsidRDefault="000E4434" w:rsidP="00F27CB5">
            <w:pPr>
              <w:rPr>
                <w:rFonts w:eastAsia="Calibri"/>
                <w:sz w:val="22"/>
                <w:szCs w:val="22"/>
                <w:lang w:eastAsia="en-US"/>
              </w:rPr>
            </w:pPr>
            <w:r w:rsidRPr="001C72DA">
              <w:rPr>
                <w:rFonts w:eastAsia="Calibri"/>
                <w:sz w:val="22"/>
                <w:szCs w:val="22"/>
                <w:lang w:eastAsia="en-US"/>
              </w:rPr>
              <w:t xml:space="preserve">Асфальтобетонная смесь </w:t>
            </w:r>
          </w:p>
        </w:tc>
        <w:tc>
          <w:tcPr>
            <w:tcW w:w="2693" w:type="dxa"/>
            <w:shd w:val="clear" w:color="auto" w:fill="FFFFFF"/>
            <w:vAlign w:val="center"/>
          </w:tcPr>
          <w:p w14:paraId="40C282D5" w14:textId="77777777" w:rsidR="000E4434" w:rsidRPr="001C72DA" w:rsidRDefault="000E4434" w:rsidP="00F27CB5">
            <w:pPr>
              <w:rPr>
                <w:rFonts w:eastAsia="Calibri"/>
                <w:sz w:val="22"/>
                <w:szCs w:val="22"/>
                <w:lang w:eastAsia="en-US"/>
              </w:rPr>
            </w:pPr>
            <w:r w:rsidRPr="001C72DA">
              <w:rPr>
                <w:rFonts w:eastAsia="Calibri"/>
                <w:sz w:val="22"/>
                <w:szCs w:val="22"/>
                <w:lang w:eastAsia="en-US"/>
              </w:rPr>
              <w:t>Тип А16ВН</w:t>
            </w:r>
          </w:p>
          <w:p w14:paraId="0121F75B" w14:textId="77777777" w:rsidR="000E4434" w:rsidRPr="001C72DA" w:rsidRDefault="000E4434" w:rsidP="00F27CB5">
            <w:pPr>
              <w:rPr>
                <w:rFonts w:eastAsia="Calibri"/>
                <w:sz w:val="22"/>
                <w:szCs w:val="22"/>
                <w:lang w:eastAsia="en-US"/>
              </w:rPr>
            </w:pPr>
            <w:r w:rsidRPr="001C72DA">
              <w:rPr>
                <w:rFonts w:eastAsia="Calibri"/>
                <w:iCs/>
                <w:sz w:val="22"/>
                <w:szCs w:val="22"/>
                <w:lang w:eastAsia="en-US"/>
              </w:rPr>
              <w:t>Толщина слоя 50 мм.</w:t>
            </w:r>
          </w:p>
        </w:tc>
        <w:tc>
          <w:tcPr>
            <w:tcW w:w="3686" w:type="dxa"/>
            <w:vMerge/>
            <w:shd w:val="clear" w:color="auto" w:fill="FFFFFF"/>
            <w:vAlign w:val="center"/>
          </w:tcPr>
          <w:p w14:paraId="0F1B0699" w14:textId="77777777" w:rsidR="000E4434" w:rsidRPr="001C72DA" w:rsidRDefault="000E4434" w:rsidP="00F27CB5">
            <w:pPr>
              <w:ind w:firstLine="709"/>
              <w:rPr>
                <w:rFonts w:eastAsia="Calibri"/>
                <w:sz w:val="22"/>
                <w:szCs w:val="22"/>
                <w:lang w:eastAsia="en-US"/>
              </w:rPr>
            </w:pPr>
          </w:p>
        </w:tc>
      </w:tr>
      <w:tr w:rsidR="000E4434" w:rsidRPr="001C72DA" w14:paraId="33810B27" w14:textId="77777777" w:rsidTr="003938B8">
        <w:trPr>
          <w:trHeight w:val="1213"/>
        </w:trPr>
        <w:tc>
          <w:tcPr>
            <w:tcW w:w="567" w:type="dxa"/>
            <w:shd w:val="clear" w:color="auto" w:fill="FFFFFF"/>
            <w:vAlign w:val="center"/>
          </w:tcPr>
          <w:p w14:paraId="0C161DE9" w14:textId="6FBAE8C5" w:rsidR="000E4434" w:rsidRPr="001C72DA" w:rsidRDefault="003938B8" w:rsidP="00F27CB5">
            <w:pPr>
              <w:rPr>
                <w:rFonts w:eastAsia="Calibri"/>
                <w:iCs/>
                <w:sz w:val="22"/>
                <w:szCs w:val="22"/>
                <w:lang w:eastAsia="en-US"/>
              </w:rPr>
            </w:pPr>
            <w:r w:rsidRPr="001C72DA">
              <w:rPr>
                <w:rFonts w:eastAsia="Calibri"/>
                <w:iCs/>
                <w:sz w:val="22"/>
                <w:szCs w:val="22"/>
                <w:lang w:eastAsia="en-US"/>
              </w:rPr>
              <w:t>3</w:t>
            </w:r>
          </w:p>
        </w:tc>
        <w:tc>
          <w:tcPr>
            <w:tcW w:w="3119" w:type="dxa"/>
            <w:shd w:val="clear" w:color="auto" w:fill="FFFFFF"/>
            <w:vAlign w:val="center"/>
          </w:tcPr>
          <w:p w14:paraId="478619D2" w14:textId="77777777" w:rsidR="000E4434" w:rsidRPr="001C72DA" w:rsidRDefault="000E4434" w:rsidP="00F27CB5">
            <w:pPr>
              <w:rPr>
                <w:rFonts w:eastAsia="Calibri"/>
                <w:sz w:val="22"/>
                <w:szCs w:val="22"/>
                <w:lang w:eastAsia="en-US"/>
              </w:rPr>
            </w:pPr>
            <w:r w:rsidRPr="001C72DA">
              <w:rPr>
                <w:rFonts w:eastAsia="Calibri"/>
                <w:sz w:val="22"/>
                <w:szCs w:val="22"/>
                <w:lang w:eastAsia="en-US"/>
              </w:rPr>
              <w:t>Битум нефтяной дорожный улучшенный БДУ-100/130</w:t>
            </w:r>
          </w:p>
        </w:tc>
        <w:tc>
          <w:tcPr>
            <w:tcW w:w="2693" w:type="dxa"/>
            <w:shd w:val="clear" w:color="auto" w:fill="FFFFFF"/>
            <w:vAlign w:val="center"/>
          </w:tcPr>
          <w:p w14:paraId="7E9968E3" w14:textId="77777777" w:rsidR="000E4434" w:rsidRPr="001C72DA" w:rsidRDefault="000E4434" w:rsidP="00F27CB5">
            <w:pPr>
              <w:rPr>
                <w:rFonts w:eastAsia="Calibri"/>
                <w:sz w:val="22"/>
                <w:szCs w:val="22"/>
                <w:lang w:eastAsia="en-US"/>
              </w:rPr>
            </w:pPr>
            <w:r w:rsidRPr="001C72DA">
              <w:rPr>
                <w:rFonts w:eastAsia="Calibri"/>
                <w:sz w:val="22"/>
                <w:szCs w:val="22"/>
                <w:lang w:eastAsia="en-US"/>
              </w:rPr>
              <w:t>ЭБКД Б</w:t>
            </w:r>
          </w:p>
        </w:tc>
        <w:tc>
          <w:tcPr>
            <w:tcW w:w="3686" w:type="dxa"/>
            <w:shd w:val="clear" w:color="auto" w:fill="FFFFFF"/>
            <w:vAlign w:val="center"/>
          </w:tcPr>
          <w:p w14:paraId="5E59BBA8" w14:textId="77777777" w:rsidR="000E4434" w:rsidRPr="001C72DA" w:rsidRDefault="000E4434" w:rsidP="00F27CB5">
            <w:pPr>
              <w:rPr>
                <w:rFonts w:eastAsia="Calibri"/>
                <w:sz w:val="22"/>
                <w:szCs w:val="22"/>
                <w:lang w:eastAsia="en-US"/>
              </w:rPr>
            </w:pPr>
            <w:r w:rsidRPr="001C72DA">
              <w:rPr>
                <w:rFonts w:eastAsia="Calibri"/>
                <w:iCs/>
                <w:sz w:val="22"/>
                <w:szCs w:val="22"/>
                <w:lang w:eastAsia="en-US"/>
              </w:rPr>
              <w:t>ГОСТ Р 58952.1-2020 Дороги автомобильные общего пользования. Эмульсии битумные дорожные. Технические требования</w:t>
            </w:r>
          </w:p>
        </w:tc>
      </w:tr>
      <w:tr w:rsidR="000E4434" w:rsidRPr="001C72DA" w14:paraId="51EBB719" w14:textId="77777777" w:rsidTr="003938B8">
        <w:trPr>
          <w:trHeight w:val="409"/>
        </w:trPr>
        <w:tc>
          <w:tcPr>
            <w:tcW w:w="567" w:type="dxa"/>
            <w:shd w:val="clear" w:color="auto" w:fill="FFFFFF"/>
            <w:vAlign w:val="center"/>
          </w:tcPr>
          <w:p w14:paraId="789598F4" w14:textId="7080BEDB" w:rsidR="000E4434" w:rsidRPr="001C72DA" w:rsidRDefault="003938B8" w:rsidP="00F27CB5">
            <w:pPr>
              <w:rPr>
                <w:rFonts w:eastAsia="Calibri"/>
                <w:iCs/>
                <w:sz w:val="22"/>
                <w:szCs w:val="22"/>
                <w:lang w:eastAsia="en-US"/>
              </w:rPr>
            </w:pPr>
            <w:r w:rsidRPr="001C72DA">
              <w:rPr>
                <w:rFonts w:eastAsia="Calibri"/>
                <w:iCs/>
                <w:sz w:val="22"/>
                <w:szCs w:val="22"/>
                <w:lang w:eastAsia="en-US"/>
              </w:rPr>
              <w:t>4</w:t>
            </w:r>
          </w:p>
        </w:tc>
        <w:tc>
          <w:tcPr>
            <w:tcW w:w="3119" w:type="dxa"/>
            <w:shd w:val="clear" w:color="auto" w:fill="FFFFFF"/>
            <w:vAlign w:val="center"/>
          </w:tcPr>
          <w:p w14:paraId="1E19B4EA" w14:textId="77777777" w:rsidR="000E4434" w:rsidRPr="001C72DA" w:rsidRDefault="000E4434" w:rsidP="00F27CB5">
            <w:pPr>
              <w:tabs>
                <w:tab w:val="left" w:pos="915"/>
              </w:tabs>
              <w:rPr>
                <w:rFonts w:eastAsia="Calibri"/>
                <w:sz w:val="22"/>
                <w:szCs w:val="22"/>
                <w:lang w:eastAsia="en-US"/>
              </w:rPr>
            </w:pPr>
            <w:r w:rsidRPr="001C72DA">
              <w:rPr>
                <w:rFonts w:eastAsia="Calibri"/>
                <w:iCs/>
                <w:sz w:val="22"/>
                <w:szCs w:val="22"/>
                <w:lang w:eastAsia="en-US"/>
              </w:rPr>
              <w:t>Щебень</w:t>
            </w:r>
          </w:p>
        </w:tc>
        <w:tc>
          <w:tcPr>
            <w:tcW w:w="2693" w:type="dxa"/>
            <w:shd w:val="clear" w:color="auto" w:fill="FFFFFF"/>
            <w:vAlign w:val="center"/>
          </w:tcPr>
          <w:p w14:paraId="7D5B8F6B" w14:textId="20FE1AAB" w:rsidR="000E4434" w:rsidRPr="001C72DA" w:rsidRDefault="000E4434" w:rsidP="00F27CB5">
            <w:pPr>
              <w:rPr>
                <w:rFonts w:eastAsia="Calibri"/>
                <w:iCs/>
                <w:sz w:val="22"/>
                <w:szCs w:val="22"/>
                <w:lang w:eastAsia="en-US"/>
              </w:rPr>
            </w:pPr>
            <w:r w:rsidRPr="001C72DA">
              <w:rPr>
                <w:rFonts w:eastAsia="Calibri"/>
                <w:iCs/>
                <w:sz w:val="22"/>
                <w:szCs w:val="22"/>
                <w:lang w:eastAsia="en-US"/>
              </w:rPr>
              <w:t xml:space="preserve">Фракция 20 </w:t>
            </w:r>
            <w:r w:rsidR="003938B8" w:rsidRPr="001C72DA">
              <w:rPr>
                <w:rFonts w:eastAsia="Calibri"/>
                <w:iCs/>
                <w:sz w:val="22"/>
                <w:szCs w:val="22"/>
                <w:lang w:eastAsia="en-US"/>
              </w:rPr>
              <w:t>-</w:t>
            </w:r>
            <w:r w:rsidRPr="001C72DA">
              <w:rPr>
                <w:rFonts w:eastAsia="Calibri"/>
                <w:iCs/>
                <w:sz w:val="22"/>
                <w:szCs w:val="22"/>
                <w:lang w:eastAsia="en-US"/>
              </w:rPr>
              <w:t xml:space="preserve"> 40 мм. М1000</w:t>
            </w:r>
          </w:p>
          <w:p w14:paraId="3C99FBC6"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Толщина слоя 100 мм.</w:t>
            </w:r>
          </w:p>
        </w:tc>
        <w:tc>
          <w:tcPr>
            <w:tcW w:w="3686" w:type="dxa"/>
            <w:shd w:val="clear" w:color="auto" w:fill="FFFFFF"/>
            <w:vAlign w:val="center"/>
          </w:tcPr>
          <w:p w14:paraId="7A5CB72A"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ГОСТ 8267-93 Щебень и гравий из плотных горных пород для строительных работ. Технические условия</w:t>
            </w:r>
          </w:p>
        </w:tc>
      </w:tr>
      <w:tr w:rsidR="000E4434" w:rsidRPr="001C72DA" w14:paraId="5021E628" w14:textId="77777777" w:rsidTr="003938B8">
        <w:trPr>
          <w:trHeight w:val="1084"/>
        </w:trPr>
        <w:tc>
          <w:tcPr>
            <w:tcW w:w="567" w:type="dxa"/>
            <w:shd w:val="clear" w:color="auto" w:fill="FFFFFF"/>
            <w:vAlign w:val="center"/>
          </w:tcPr>
          <w:p w14:paraId="5ADC2933" w14:textId="386B6E48" w:rsidR="000E4434" w:rsidRPr="001C72DA" w:rsidRDefault="003938B8" w:rsidP="00F27CB5">
            <w:pPr>
              <w:rPr>
                <w:rFonts w:eastAsia="Calibri"/>
                <w:iCs/>
                <w:sz w:val="22"/>
                <w:szCs w:val="22"/>
                <w:lang w:eastAsia="en-US"/>
              </w:rPr>
            </w:pPr>
            <w:r w:rsidRPr="001C72DA">
              <w:rPr>
                <w:rFonts w:eastAsia="Calibri"/>
                <w:iCs/>
                <w:sz w:val="22"/>
                <w:szCs w:val="22"/>
                <w:lang w:eastAsia="en-US"/>
              </w:rPr>
              <w:t>5</w:t>
            </w:r>
          </w:p>
        </w:tc>
        <w:tc>
          <w:tcPr>
            <w:tcW w:w="3119" w:type="dxa"/>
            <w:shd w:val="clear" w:color="auto" w:fill="FFFFFF"/>
            <w:vAlign w:val="center"/>
          </w:tcPr>
          <w:p w14:paraId="4B2571AD"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Щебень</w:t>
            </w:r>
          </w:p>
        </w:tc>
        <w:tc>
          <w:tcPr>
            <w:tcW w:w="2693" w:type="dxa"/>
            <w:shd w:val="clear" w:color="auto" w:fill="FFFFFF"/>
            <w:vAlign w:val="center"/>
          </w:tcPr>
          <w:p w14:paraId="3036F8CC" w14:textId="113B578E" w:rsidR="000E4434" w:rsidRPr="001C72DA" w:rsidRDefault="000E4434" w:rsidP="00F27CB5">
            <w:pPr>
              <w:rPr>
                <w:rFonts w:eastAsia="Calibri"/>
                <w:iCs/>
                <w:sz w:val="22"/>
                <w:szCs w:val="22"/>
                <w:lang w:eastAsia="en-US"/>
              </w:rPr>
            </w:pPr>
            <w:r w:rsidRPr="001C72DA">
              <w:rPr>
                <w:rFonts w:eastAsia="Calibri"/>
                <w:iCs/>
                <w:sz w:val="22"/>
                <w:szCs w:val="22"/>
                <w:lang w:eastAsia="en-US"/>
              </w:rPr>
              <w:t xml:space="preserve">Фракция 40 </w:t>
            </w:r>
            <w:r w:rsidR="003938B8" w:rsidRPr="001C72DA">
              <w:rPr>
                <w:rFonts w:eastAsia="Calibri"/>
                <w:iCs/>
                <w:sz w:val="22"/>
                <w:szCs w:val="22"/>
                <w:lang w:eastAsia="en-US"/>
              </w:rPr>
              <w:t xml:space="preserve">- </w:t>
            </w:r>
            <w:r w:rsidRPr="001C72DA">
              <w:rPr>
                <w:rFonts w:eastAsia="Calibri"/>
                <w:iCs/>
                <w:sz w:val="22"/>
                <w:szCs w:val="22"/>
                <w:lang w:eastAsia="en-US"/>
              </w:rPr>
              <w:t>70 мм. М1000</w:t>
            </w:r>
          </w:p>
          <w:p w14:paraId="47F3732A"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Толщина слоя 250 мм.</w:t>
            </w:r>
          </w:p>
        </w:tc>
        <w:tc>
          <w:tcPr>
            <w:tcW w:w="3686" w:type="dxa"/>
            <w:shd w:val="clear" w:color="auto" w:fill="FFFFFF"/>
            <w:vAlign w:val="center"/>
          </w:tcPr>
          <w:p w14:paraId="6195EFEB"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ГОСТ 8267-93 Щебень и гравий из плотных горных пород для строительных работ. Технические условия</w:t>
            </w:r>
          </w:p>
        </w:tc>
      </w:tr>
      <w:tr w:rsidR="000E4434" w:rsidRPr="001C72DA" w14:paraId="42BC1FD6" w14:textId="77777777" w:rsidTr="003938B8">
        <w:trPr>
          <w:trHeight w:val="1084"/>
        </w:trPr>
        <w:tc>
          <w:tcPr>
            <w:tcW w:w="567" w:type="dxa"/>
            <w:shd w:val="clear" w:color="auto" w:fill="FFFFFF"/>
            <w:vAlign w:val="center"/>
          </w:tcPr>
          <w:p w14:paraId="3F8779ED" w14:textId="2C9AA81F" w:rsidR="000E4434" w:rsidRPr="001C72DA" w:rsidRDefault="003938B8" w:rsidP="00F27CB5">
            <w:pPr>
              <w:rPr>
                <w:rFonts w:eastAsia="Calibri"/>
                <w:iCs/>
                <w:sz w:val="22"/>
                <w:szCs w:val="22"/>
                <w:lang w:eastAsia="en-US"/>
              </w:rPr>
            </w:pPr>
            <w:r w:rsidRPr="001C72DA">
              <w:rPr>
                <w:rFonts w:eastAsia="Calibri"/>
                <w:iCs/>
                <w:sz w:val="22"/>
                <w:szCs w:val="22"/>
                <w:lang w:eastAsia="en-US"/>
              </w:rPr>
              <w:t>6</w:t>
            </w:r>
          </w:p>
        </w:tc>
        <w:tc>
          <w:tcPr>
            <w:tcW w:w="3119" w:type="dxa"/>
            <w:shd w:val="clear" w:color="auto" w:fill="FFFFFF"/>
            <w:vAlign w:val="center"/>
          </w:tcPr>
          <w:p w14:paraId="4B5D5A6E"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Песок</w:t>
            </w:r>
          </w:p>
        </w:tc>
        <w:tc>
          <w:tcPr>
            <w:tcW w:w="2693" w:type="dxa"/>
            <w:shd w:val="clear" w:color="auto" w:fill="FFFFFF"/>
            <w:vAlign w:val="center"/>
          </w:tcPr>
          <w:p w14:paraId="0CE73862"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Песок для строительных работ</w:t>
            </w:r>
          </w:p>
          <w:p w14:paraId="1D6AAE91"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Толщина слоя 500 мм.</w:t>
            </w:r>
          </w:p>
        </w:tc>
        <w:tc>
          <w:tcPr>
            <w:tcW w:w="3686" w:type="dxa"/>
            <w:shd w:val="clear" w:color="auto" w:fill="FFFFFF"/>
            <w:vAlign w:val="center"/>
          </w:tcPr>
          <w:p w14:paraId="20B7B58A" w14:textId="5DD2FFFA" w:rsidR="000E4434" w:rsidRPr="001C72DA" w:rsidRDefault="00ED5275" w:rsidP="00F27CB5">
            <w:pPr>
              <w:rPr>
                <w:rFonts w:eastAsia="Calibri"/>
                <w:iCs/>
                <w:sz w:val="22"/>
                <w:szCs w:val="22"/>
                <w:lang w:eastAsia="en-US"/>
              </w:rPr>
            </w:pPr>
            <w:r w:rsidRPr="001C72DA">
              <w:rPr>
                <w:rFonts w:eastAsia="Calibri"/>
                <w:iCs/>
                <w:sz w:val="22"/>
                <w:szCs w:val="22"/>
                <w:lang w:eastAsia="en-US"/>
              </w:rPr>
              <w:t>ГОСТ 8736</w:t>
            </w:r>
            <w:r w:rsidR="000E4434" w:rsidRPr="001C72DA">
              <w:rPr>
                <w:rFonts w:eastAsia="Calibri"/>
                <w:iCs/>
                <w:sz w:val="22"/>
                <w:szCs w:val="22"/>
                <w:lang w:eastAsia="en-US"/>
              </w:rPr>
              <w:t>-2014 Песок для строительных работ.          Технические условия.</w:t>
            </w:r>
          </w:p>
        </w:tc>
      </w:tr>
      <w:tr w:rsidR="000E4434" w:rsidRPr="001C72DA" w14:paraId="10FD522A" w14:textId="77777777" w:rsidTr="009C1E50">
        <w:trPr>
          <w:trHeight w:val="1084"/>
        </w:trPr>
        <w:tc>
          <w:tcPr>
            <w:tcW w:w="568" w:type="dxa"/>
            <w:shd w:val="clear" w:color="auto" w:fill="FFFFFF"/>
            <w:vAlign w:val="center"/>
          </w:tcPr>
          <w:p w14:paraId="461E3121" w14:textId="02B303B3" w:rsidR="000E4434" w:rsidRPr="001C72DA" w:rsidRDefault="00ED5275" w:rsidP="00F27CB5">
            <w:pPr>
              <w:rPr>
                <w:rFonts w:eastAsia="Calibri"/>
                <w:iCs/>
                <w:sz w:val="22"/>
                <w:szCs w:val="22"/>
                <w:lang w:eastAsia="en-US"/>
              </w:rPr>
            </w:pPr>
            <w:r w:rsidRPr="001C72DA">
              <w:rPr>
                <w:rFonts w:eastAsia="Calibri"/>
                <w:iCs/>
                <w:sz w:val="22"/>
                <w:szCs w:val="22"/>
                <w:lang w:eastAsia="en-US"/>
              </w:rPr>
              <w:t>7</w:t>
            </w:r>
          </w:p>
        </w:tc>
        <w:tc>
          <w:tcPr>
            <w:tcW w:w="3118" w:type="dxa"/>
            <w:shd w:val="clear" w:color="auto" w:fill="FFFFFF"/>
            <w:vAlign w:val="center"/>
          </w:tcPr>
          <w:p w14:paraId="0F4F9768" w14:textId="77777777" w:rsidR="000E4434" w:rsidRPr="001C72DA" w:rsidRDefault="000E4434" w:rsidP="00F27CB5">
            <w:pPr>
              <w:rPr>
                <w:rFonts w:eastAsia="Calibri"/>
                <w:kern w:val="24"/>
                <w:sz w:val="22"/>
                <w:szCs w:val="22"/>
                <w:lang w:eastAsia="en-US"/>
              </w:rPr>
            </w:pPr>
            <w:r w:rsidRPr="001C72DA">
              <w:rPr>
                <w:rFonts w:eastAsia="Calibri"/>
                <w:kern w:val="24"/>
                <w:sz w:val="22"/>
                <w:szCs w:val="22"/>
                <w:lang w:eastAsia="en-US"/>
              </w:rPr>
              <w:t>Бетонные смеси тяжелого бетона (БСТ)</w:t>
            </w:r>
          </w:p>
          <w:p w14:paraId="7B703124" w14:textId="77777777" w:rsidR="000E4434" w:rsidRPr="001C72DA" w:rsidRDefault="000E4434" w:rsidP="00F27CB5">
            <w:pPr>
              <w:ind w:firstLine="709"/>
              <w:rPr>
                <w:rFonts w:eastAsia="Calibri"/>
                <w:iCs/>
                <w:sz w:val="22"/>
                <w:szCs w:val="22"/>
                <w:lang w:eastAsia="en-US"/>
              </w:rPr>
            </w:pPr>
          </w:p>
        </w:tc>
        <w:tc>
          <w:tcPr>
            <w:tcW w:w="2693" w:type="dxa"/>
            <w:shd w:val="clear" w:color="auto" w:fill="FFFFFF"/>
            <w:vAlign w:val="center"/>
          </w:tcPr>
          <w:p w14:paraId="1A1A3368" w14:textId="77777777" w:rsidR="000E4434" w:rsidRPr="001C72DA" w:rsidRDefault="000E4434" w:rsidP="00F27CB5">
            <w:pPr>
              <w:rPr>
                <w:rFonts w:eastAsia="Calibri"/>
                <w:iCs/>
                <w:sz w:val="22"/>
                <w:szCs w:val="22"/>
                <w:lang w:eastAsia="en-US"/>
              </w:rPr>
            </w:pPr>
            <w:r w:rsidRPr="001C72DA">
              <w:rPr>
                <w:rFonts w:eastAsia="Calibri"/>
                <w:iCs/>
                <w:sz w:val="22"/>
                <w:szCs w:val="22"/>
                <w:lang w:eastAsia="en-US"/>
              </w:rPr>
              <w:t xml:space="preserve">Используется для обустройства бортового камня </w:t>
            </w:r>
          </w:p>
          <w:p w14:paraId="7A32E409" w14:textId="77777777" w:rsidR="000E4434" w:rsidRPr="001C72DA" w:rsidRDefault="000E4434" w:rsidP="00F27CB5">
            <w:pPr>
              <w:rPr>
                <w:rFonts w:eastAsia="Calibri"/>
                <w:kern w:val="24"/>
                <w:sz w:val="22"/>
                <w:szCs w:val="22"/>
                <w:lang w:eastAsia="en-US"/>
              </w:rPr>
            </w:pPr>
            <w:r w:rsidRPr="001C72DA">
              <w:rPr>
                <w:rFonts w:eastAsia="Calibri"/>
                <w:kern w:val="24"/>
                <w:sz w:val="22"/>
                <w:szCs w:val="22"/>
                <w:lang w:eastAsia="en-US"/>
              </w:rPr>
              <w:t>Класс бетона – В 215</w:t>
            </w:r>
          </w:p>
          <w:p w14:paraId="0D632383" w14:textId="592D262B" w:rsidR="000E4434" w:rsidRPr="001C72DA" w:rsidRDefault="00ED5275" w:rsidP="00F27CB5">
            <w:pPr>
              <w:rPr>
                <w:rFonts w:eastAsia="Calibri"/>
                <w:iCs/>
                <w:sz w:val="22"/>
                <w:szCs w:val="22"/>
                <w:lang w:eastAsia="en-US"/>
              </w:rPr>
            </w:pPr>
            <w:r w:rsidRPr="001C72DA">
              <w:rPr>
                <w:rFonts w:eastAsia="Calibri"/>
                <w:kern w:val="24"/>
                <w:sz w:val="22"/>
                <w:szCs w:val="22"/>
                <w:lang w:eastAsia="en-US"/>
              </w:rPr>
              <w:t xml:space="preserve">Марка бетона по прочности </w:t>
            </w:r>
            <w:r w:rsidR="000E4434" w:rsidRPr="001C72DA">
              <w:rPr>
                <w:rFonts w:eastAsia="Calibri"/>
                <w:kern w:val="24"/>
                <w:sz w:val="22"/>
                <w:szCs w:val="22"/>
                <w:lang w:eastAsia="en-US"/>
              </w:rPr>
              <w:t>– М 200</w:t>
            </w:r>
          </w:p>
        </w:tc>
        <w:tc>
          <w:tcPr>
            <w:tcW w:w="3686" w:type="dxa"/>
            <w:shd w:val="clear" w:color="auto" w:fill="FFFFFF"/>
            <w:vAlign w:val="center"/>
          </w:tcPr>
          <w:p w14:paraId="2F55FDFB" w14:textId="77777777" w:rsidR="000E4434" w:rsidRPr="001C72DA" w:rsidRDefault="000E4434" w:rsidP="00F27CB5">
            <w:pPr>
              <w:rPr>
                <w:rFonts w:eastAsia="Calibri"/>
                <w:iCs/>
                <w:sz w:val="22"/>
                <w:szCs w:val="22"/>
                <w:lang w:eastAsia="en-US"/>
              </w:rPr>
            </w:pPr>
            <w:r w:rsidRPr="001C72DA">
              <w:rPr>
                <w:rFonts w:eastAsia="Calibri"/>
                <w:bCs/>
                <w:sz w:val="22"/>
                <w:szCs w:val="22"/>
                <w:lang w:eastAsia="en-US"/>
              </w:rPr>
              <w:t>ГОСТ 7573-2010 Смеси бетонные. Технические условия.</w:t>
            </w:r>
          </w:p>
        </w:tc>
      </w:tr>
      <w:tr w:rsidR="000E4434" w:rsidRPr="001C72DA" w14:paraId="3E70770D" w14:textId="77777777" w:rsidTr="009C1E50">
        <w:trPr>
          <w:trHeight w:val="1084"/>
        </w:trPr>
        <w:tc>
          <w:tcPr>
            <w:tcW w:w="568" w:type="dxa"/>
            <w:shd w:val="clear" w:color="auto" w:fill="FFFFFF"/>
            <w:vAlign w:val="center"/>
          </w:tcPr>
          <w:p w14:paraId="6145CFC6" w14:textId="341E284C" w:rsidR="000E4434" w:rsidRPr="001C72DA" w:rsidRDefault="00ED5275" w:rsidP="00F27CB5">
            <w:pPr>
              <w:rPr>
                <w:rFonts w:eastAsia="Calibri"/>
                <w:iCs/>
                <w:sz w:val="22"/>
                <w:szCs w:val="22"/>
                <w:lang w:eastAsia="en-US"/>
              </w:rPr>
            </w:pPr>
            <w:r w:rsidRPr="001C72DA">
              <w:rPr>
                <w:rFonts w:eastAsia="Calibri"/>
                <w:iCs/>
                <w:sz w:val="22"/>
                <w:szCs w:val="22"/>
                <w:lang w:eastAsia="en-US"/>
              </w:rPr>
              <w:t>8</w:t>
            </w:r>
          </w:p>
        </w:tc>
        <w:tc>
          <w:tcPr>
            <w:tcW w:w="3118" w:type="dxa"/>
            <w:shd w:val="clear" w:color="auto" w:fill="FFFFFF"/>
            <w:vAlign w:val="center"/>
          </w:tcPr>
          <w:p w14:paraId="4E40D9D0" w14:textId="77777777" w:rsidR="000E4434" w:rsidRPr="001C72DA" w:rsidRDefault="000E4434" w:rsidP="00F27CB5">
            <w:pPr>
              <w:ind w:firstLine="709"/>
              <w:jc w:val="center"/>
              <w:rPr>
                <w:rFonts w:eastAsia="Calibri"/>
                <w:sz w:val="22"/>
                <w:szCs w:val="22"/>
                <w:lang w:eastAsia="en-US"/>
              </w:rPr>
            </w:pPr>
          </w:p>
          <w:p w14:paraId="28F0D635" w14:textId="77777777" w:rsidR="000E4434" w:rsidRPr="001C72DA" w:rsidRDefault="000E4434" w:rsidP="00F27CB5">
            <w:pPr>
              <w:rPr>
                <w:rFonts w:eastAsia="Calibri"/>
                <w:iCs/>
                <w:sz w:val="22"/>
                <w:szCs w:val="22"/>
                <w:lang w:eastAsia="en-US"/>
              </w:rPr>
            </w:pPr>
            <w:r w:rsidRPr="001C72DA">
              <w:rPr>
                <w:rFonts w:eastAsia="Calibri"/>
                <w:sz w:val="22"/>
                <w:szCs w:val="22"/>
                <w:lang w:eastAsia="en-US"/>
              </w:rPr>
              <w:t>Камень бортовой дорожный</w:t>
            </w:r>
          </w:p>
        </w:tc>
        <w:tc>
          <w:tcPr>
            <w:tcW w:w="2693" w:type="dxa"/>
            <w:shd w:val="clear" w:color="auto" w:fill="FFFFFF"/>
            <w:vAlign w:val="center"/>
          </w:tcPr>
          <w:p w14:paraId="3A567A55" w14:textId="77777777" w:rsidR="000E4434" w:rsidRPr="001C72DA" w:rsidRDefault="000E4434" w:rsidP="00F27CB5">
            <w:pPr>
              <w:rPr>
                <w:rFonts w:eastAsia="Calibri"/>
                <w:kern w:val="24"/>
                <w:sz w:val="22"/>
                <w:szCs w:val="22"/>
                <w:lang w:eastAsia="en-US"/>
              </w:rPr>
            </w:pPr>
            <w:r w:rsidRPr="001C72DA">
              <w:rPr>
                <w:rFonts w:eastAsia="Calibri"/>
                <w:sz w:val="22"/>
                <w:szCs w:val="22"/>
                <w:shd w:val="clear" w:color="auto" w:fill="FFFFFF"/>
                <w:lang w:eastAsia="en-US"/>
              </w:rPr>
              <w:t xml:space="preserve">Длина – 1000 мм </w:t>
            </w:r>
          </w:p>
          <w:p w14:paraId="229FE8DF" w14:textId="77777777" w:rsidR="000E4434" w:rsidRPr="001C72DA" w:rsidRDefault="000E4434" w:rsidP="00F27CB5">
            <w:pPr>
              <w:rPr>
                <w:rFonts w:eastAsia="Calibri"/>
                <w:kern w:val="24"/>
                <w:sz w:val="22"/>
                <w:szCs w:val="22"/>
                <w:lang w:eastAsia="en-US"/>
              </w:rPr>
            </w:pPr>
            <w:r w:rsidRPr="001C72DA">
              <w:rPr>
                <w:rFonts w:eastAsia="Calibri"/>
                <w:sz w:val="22"/>
                <w:szCs w:val="22"/>
                <w:shd w:val="clear" w:color="auto" w:fill="FFFFFF"/>
                <w:lang w:eastAsia="en-US"/>
              </w:rPr>
              <w:t xml:space="preserve">Ширина – 150 мм </w:t>
            </w:r>
          </w:p>
          <w:p w14:paraId="6BB56C41" w14:textId="77777777" w:rsidR="000E4434" w:rsidRPr="001C72DA" w:rsidRDefault="000E4434" w:rsidP="00F27CB5">
            <w:pPr>
              <w:rPr>
                <w:rFonts w:eastAsia="Calibri"/>
                <w:kern w:val="24"/>
                <w:sz w:val="22"/>
                <w:szCs w:val="22"/>
                <w:lang w:eastAsia="en-US"/>
              </w:rPr>
            </w:pPr>
            <w:r w:rsidRPr="001C72DA">
              <w:rPr>
                <w:rFonts w:eastAsia="Calibri"/>
                <w:sz w:val="22"/>
                <w:szCs w:val="22"/>
                <w:shd w:val="clear" w:color="auto" w:fill="FFFFFF"/>
                <w:lang w:eastAsia="en-US"/>
              </w:rPr>
              <w:t>Высота – 300 мм</w:t>
            </w:r>
          </w:p>
          <w:p w14:paraId="2A06F120" w14:textId="77777777" w:rsidR="000E4434" w:rsidRPr="001C72DA" w:rsidRDefault="000E4434" w:rsidP="00F27CB5">
            <w:pPr>
              <w:rPr>
                <w:rFonts w:eastAsia="Calibri"/>
                <w:sz w:val="22"/>
                <w:szCs w:val="22"/>
                <w:shd w:val="clear" w:color="auto" w:fill="FFFFFF"/>
                <w:lang w:eastAsia="en-US"/>
              </w:rPr>
            </w:pPr>
            <w:r w:rsidRPr="001C72DA">
              <w:rPr>
                <w:rFonts w:eastAsia="Calibri"/>
                <w:sz w:val="22"/>
                <w:szCs w:val="22"/>
                <w:shd w:val="clear" w:color="auto" w:fill="FFFFFF"/>
                <w:lang w:eastAsia="en-US"/>
              </w:rPr>
              <w:t>Марка бетона – В30 (М400)</w:t>
            </w:r>
          </w:p>
          <w:p w14:paraId="675D27AC" w14:textId="34BB04D1" w:rsidR="000E4434" w:rsidRPr="001C72DA" w:rsidRDefault="000E4434" w:rsidP="00F27CB5">
            <w:pPr>
              <w:rPr>
                <w:rFonts w:eastAsia="Calibri"/>
                <w:iCs/>
                <w:sz w:val="22"/>
                <w:szCs w:val="22"/>
                <w:lang w:eastAsia="en-US"/>
              </w:rPr>
            </w:pPr>
            <w:r w:rsidRPr="001C72DA">
              <w:rPr>
                <w:rFonts w:eastAsia="Calibri"/>
                <w:sz w:val="22"/>
                <w:szCs w:val="22"/>
                <w:shd w:val="clear" w:color="auto" w:fill="FFFFFF"/>
                <w:lang w:eastAsia="en-US"/>
              </w:rPr>
              <w:t xml:space="preserve">Количество – </w:t>
            </w:r>
            <w:r w:rsidR="00A37E8A" w:rsidRPr="001C72DA">
              <w:rPr>
                <w:rFonts w:eastAsia="Calibri"/>
                <w:sz w:val="22"/>
                <w:szCs w:val="22"/>
                <w:shd w:val="clear" w:color="auto" w:fill="FFFFFF"/>
                <w:lang w:eastAsia="en-US"/>
              </w:rPr>
              <w:t xml:space="preserve">30 </w:t>
            </w:r>
            <w:r w:rsidRPr="001C72DA">
              <w:rPr>
                <w:rFonts w:eastAsia="Calibri"/>
                <w:sz w:val="22"/>
                <w:szCs w:val="22"/>
                <w:shd w:val="clear" w:color="auto" w:fill="FFFFFF"/>
                <w:lang w:eastAsia="en-US"/>
              </w:rPr>
              <w:t>шт.</w:t>
            </w:r>
          </w:p>
        </w:tc>
        <w:tc>
          <w:tcPr>
            <w:tcW w:w="3686" w:type="dxa"/>
            <w:shd w:val="clear" w:color="auto" w:fill="FFFFFF"/>
            <w:vAlign w:val="center"/>
          </w:tcPr>
          <w:p w14:paraId="7BC7E386" w14:textId="77777777" w:rsidR="000E4434" w:rsidRPr="001C72DA" w:rsidRDefault="004B2557" w:rsidP="00F27CB5">
            <w:pPr>
              <w:rPr>
                <w:rFonts w:eastAsia="Calibri"/>
                <w:iCs/>
                <w:sz w:val="22"/>
                <w:szCs w:val="22"/>
                <w:lang w:eastAsia="en-US"/>
              </w:rPr>
            </w:pPr>
            <w:hyperlink r:id="rId12" w:tooltip="&quot;ГОСТ 6665-91 Камни бетонные и железобетонные бортовые. Технические условия&quot;&#10;(утв. постановлением Госстроя СССР от 03.04.1991 N 13)&#10;Применяется с 01.01.1992 взамен ГОСТ 6665-82&#10;Статус: действующая редакция (действ. с 01.01.1992)" w:history="1">
              <w:r w:rsidR="000E4434" w:rsidRPr="001C72DA">
                <w:rPr>
                  <w:rFonts w:eastAsia="Calibri"/>
                  <w:sz w:val="22"/>
                  <w:szCs w:val="22"/>
                  <w:shd w:val="clear" w:color="auto" w:fill="FFFFFF"/>
                  <w:lang w:eastAsia="en-US"/>
                </w:rPr>
                <w:t>ГОСТ 6665-91</w:t>
              </w:r>
            </w:hyperlink>
            <w:r w:rsidR="000E4434" w:rsidRPr="001C72DA">
              <w:rPr>
                <w:rFonts w:eastAsia="Calibri"/>
                <w:sz w:val="22"/>
                <w:szCs w:val="22"/>
                <w:shd w:val="clear" w:color="auto" w:fill="FFFFFF"/>
                <w:lang w:eastAsia="en-US"/>
              </w:rPr>
              <w:t xml:space="preserve"> Камни бетонные и железобетонные. Технические условия. </w:t>
            </w:r>
          </w:p>
        </w:tc>
      </w:tr>
    </w:tbl>
    <w:p w14:paraId="7B9412CC" w14:textId="77777777" w:rsidR="000E4434" w:rsidRPr="001C72DA" w:rsidRDefault="000E4434" w:rsidP="00F27CB5">
      <w:pPr>
        <w:tabs>
          <w:tab w:val="left" w:pos="284"/>
        </w:tabs>
        <w:ind w:firstLine="709"/>
        <w:jc w:val="both"/>
        <w:rPr>
          <w:rFonts w:eastAsia="Calibri"/>
          <w:b/>
          <w:bCs/>
          <w:color w:val="000000"/>
          <w:lang w:eastAsia="en-US"/>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0"/>
        <w:gridCol w:w="5141"/>
      </w:tblGrid>
      <w:tr w:rsidR="00ED5275" w:rsidRPr="001C72DA" w14:paraId="1F35054E" w14:textId="77777777" w:rsidTr="00ED5275">
        <w:tc>
          <w:tcPr>
            <w:tcW w:w="5140" w:type="dxa"/>
          </w:tcPr>
          <w:p w14:paraId="732F21C5" w14:textId="2D4F1CE0" w:rsidR="00ED5275" w:rsidRPr="001C72DA" w:rsidRDefault="00ED5275" w:rsidP="00F27CB5">
            <w:pPr>
              <w:tabs>
                <w:tab w:val="left" w:pos="284"/>
              </w:tabs>
              <w:jc w:val="both"/>
              <w:rPr>
                <w:rFonts w:ascii="Times New Roman" w:hAnsi="Times New Roman"/>
                <w:b/>
                <w:bCs/>
                <w:color w:val="000000"/>
                <w:lang w:eastAsia="en-US"/>
              </w:rPr>
            </w:pPr>
            <w:r w:rsidRPr="001C72DA">
              <w:rPr>
                <w:rFonts w:ascii="Times New Roman" w:hAnsi="Times New Roman"/>
                <w:b/>
                <w:bCs/>
                <w:color w:val="000000"/>
                <w:lang w:eastAsia="en-US"/>
              </w:rPr>
              <w:t>ЗАКАЗЧИК</w:t>
            </w:r>
          </w:p>
        </w:tc>
        <w:tc>
          <w:tcPr>
            <w:tcW w:w="5141" w:type="dxa"/>
          </w:tcPr>
          <w:p w14:paraId="722F64A5" w14:textId="6AEE4AF3" w:rsidR="00ED5275" w:rsidRPr="001C72DA" w:rsidRDefault="00ED5275" w:rsidP="00F27CB5">
            <w:pPr>
              <w:tabs>
                <w:tab w:val="left" w:pos="284"/>
              </w:tabs>
              <w:jc w:val="both"/>
              <w:rPr>
                <w:rFonts w:ascii="Times New Roman" w:hAnsi="Times New Roman"/>
                <w:b/>
                <w:bCs/>
                <w:color w:val="000000"/>
                <w:lang w:eastAsia="en-US"/>
              </w:rPr>
            </w:pPr>
            <w:r w:rsidRPr="001C72DA">
              <w:rPr>
                <w:rFonts w:ascii="Times New Roman" w:hAnsi="Times New Roman"/>
                <w:b/>
                <w:bCs/>
                <w:color w:val="000000"/>
                <w:lang w:eastAsia="en-US"/>
              </w:rPr>
              <w:t>ПОДРЯДЧИК</w:t>
            </w:r>
          </w:p>
        </w:tc>
      </w:tr>
      <w:tr w:rsidR="00ED5275" w:rsidRPr="001C72DA" w14:paraId="32DBDC4A" w14:textId="77777777" w:rsidTr="00ED5275">
        <w:tc>
          <w:tcPr>
            <w:tcW w:w="5140" w:type="dxa"/>
          </w:tcPr>
          <w:p w14:paraId="50194273" w14:textId="18200387" w:rsidR="00ED5275" w:rsidRPr="001C72DA" w:rsidRDefault="00ED5275" w:rsidP="00F27CB5">
            <w:pPr>
              <w:tabs>
                <w:tab w:val="left" w:pos="284"/>
              </w:tabs>
              <w:jc w:val="both"/>
              <w:rPr>
                <w:rFonts w:ascii="Times New Roman" w:hAnsi="Times New Roman"/>
                <w:b/>
                <w:bCs/>
                <w:color w:val="000000"/>
                <w:lang w:eastAsia="en-US"/>
              </w:rPr>
            </w:pPr>
            <w:r w:rsidRPr="001C72DA">
              <w:rPr>
                <w:rFonts w:ascii="Times New Roman" w:hAnsi="Times New Roman"/>
                <w:b/>
                <w:bCs/>
                <w:color w:val="000000"/>
                <w:lang w:eastAsia="en-US"/>
              </w:rPr>
              <w:t>АО «УТС»</w:t>
            </w:r>
          </w:p>
        </w:tc>
        <w:tc>
          <w:tcPr>
            <w:tcW w:w="5141" w:type="dxa"/>
          </w:tcPr>
          <w:p w14:paraId="741709B2" w14:textId="77777777" w:rsidR="00ED5275" w:rsidRPr="001C72DA" w:rsidRDefault="00ED5275" w:rsidP="00F27CB5">
            <w:pPr>
              <w:tabs>
                <w:tab w:val="left" w:pos="284"/>
              </w:tabs>
              <w:jc w:val="both"/>
              <w:rPr>
                <w:rFonts w:ascii="Times New Roman" w:hAnsi="Times New Roman"/>
                <w:b/>
                <w:bCs/>
                <w:color w:val="000000"/>
                <w:lang w:eastAsia="en-US"/>
              </w:rPr>
            </w:pPr>
          </w:p>
        </w:tc>
      </w:tr>
      <w:tr w:rsidR="00ED5275" w:rsidRPr="00ED5275" w14:paraId="23D4946F" w14:textId="77777777" w:rsidTr="00ED5275">
        <w:tc>
          <w:tcPr>
            <w:tcW w:w="5140" w:type="dxa"/>
          </w:tcPr>
          <w:p w14:paraId="3201A019" w14:textId="77777777" w:rsidR="00ED5275" w:rsidRPr="001C72DA" w:rsidRDefault="00ED5275" w:rsidP="00F27CB5">
            <w:pPr>
              <w:tabs>
                <w:tab w:val="left" w:pos="284"/>
              </w:tabs>
              <w:jc w:val="both"/>
              <w:rPr>
                <w:rFonts w:ascii="Times New Roman" w:hAnsi="Times New Roman"/>
                <w:b/>
                <w:bCs/>
                <w:color w:val="000000"/>
                <w:lang w:eastAsia="en-US"/>
              </w:rPr>
            </w:pPr>
          </w:p>
          <w:p w14:paraId="379EC8A4" w14:textId="0367B16F" w:rsidR="00ED5275" w:rsidRPr="001C72DA" w:rsidRDefault="00ED5275" w:rsidP="00F27CB5">
            <w:pPr>
              <w:tabs>
                <w:tab w:val="left" w:pos="284"/>
              </w:tabs>
              <w:jc w:val="both"/>
              <w:rPr>
                <w:rFonts w:ascii="Times New Roman" w:hAnsi="Times New Roman"/>
                <w:b/>
                <w:bCs/>
                <w:color w:val="000000"/>
                <w:lang w:eastAsia="en-US"/>
              </w:rPr>
            </w:pPr>
            <w:r w:rsidRPr="001C72DA">
              <w:rPr>
                <w:rFonts w:ascii="Times New Roman" w:hAnsi="Times New Roman"/>
                <w:b/>
                <w:bCs/>
                <w:color w:val="000000"/>
                <w:lang w:eastAsia="en-US"/>
              </w:rPr>
              <w:t>МП</w:t>
            </w:r>
          </w:p>
        </w:tc>
        <w:tc>
          <w:tcPr>
            <w:tcW w:w="5141" w:type="dxa"/>
          </w:tcPr>
          <w:p w14:paraId="2060E3EF" w14:textId="77777777" w:rsidR="00ED5275" w:rsidRPr="001C72DA" w:rsidRDefault="00ED5275" w:rsidP="00F27CB5">
            <w:pPr>
              <w:tabs>
                <w:tab w:val="left" w:pos="284"/>
              </w:tabs>
              <w:jc w:val="both"/>
              <w:rPr>
                <w:rFonts w:ascii="Times New Roman" w:hAnsi="Times New Roman"/>
                <w:b/>
                <w:bCs/>
                <w:color w:val="000000"/>
                <w:lang w:eastAsia="en-US"/>
              </w:rPr>
            </w:pPr>
          </w:p>
          <w:p w14:paraId="61841989" w14:textId="40151A78" w:rsidR="00ED5275" w:rsidRPr="00ED5275" w:rsidRDefault="00ED5275" w:rsidP="00F27CB5">
            <w:pPr>
              <w:tabs>
                <w:tab w:val="left" w:pos="284"/>
              </w:tabs>
              <w:jc w:val="both"/>
              <w:rPr>
                <w:rFonts w:ascii="Times New Roman" w:hAnsi="Times New Roman"/>
                <w:b/>
                <w:bCs/>
                <w:color w:val="000000"/>
                <w:lang w:eastAsia="en-US"/>
              </w:rPr>
            </w:pPr>
            <w:r w:rsidRPr="001C72DA">
              <w:rPr>
                <w:rFonts w:ascii="Times New Roman" w:hAnsi="Times New Roman"/>
                <w:b/>
                <w:bCs/>
                <w:color w:val="000000"/>
                <w:lang w:eastAsia="en-US"/>
              </w:rPr>
              <w:t>МП</w:t>
            </w:r>
          </w:p>
        </w:tc>
      </w:tr>
    </w:tbl>
    <w:p w14:paraId="51A7162A" w14:textId="77777777" w:rsidR="00ED5275" w:rsidRPr="000E4434" w:rsidRDefault="00ED5275" w:rsidP="00F27CB5">
      <w:pPr>
        <w:tabs>
          <w:tab w:val="left" w:pos="284"/>
        </w:tabs>
        <w:ind w:firstLine="709"/>
        <w:jc w:val="both"/>
        <w:rPr>
          <w:rFonts w:eastAsia="Calibri"/>
          <w:b/>
          <w:bCs/>
          <w:color w:val="000000"/>
          <w:lang w:eastAsia="en-US"/>
        </w:rPr>
      </w:pPr>
    </w:p>
    <w:sectPr w:rsidR="00ED5275" w:rsidRPr="000E4434" w:rsidSect="00F75797">
      <w:footerReference w:type="even" r:id="rId13"/>
      <w:footerReference w:type="default" r:id="rId14"/>
      <w:footerReference w:type="first" r:id="rId15"/>
      <w:pgSz w:w="11906" w:h="16838" w:code="9"/>
      <w:pgMar w:top="851" w:right="707" w:bottom="284" w:left="1134" w:header="0" w:footer="0" w:gutter="0"/>
      <w:pgNumType w:start="17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3C9C9B" w14:textId="77777777" w:rsidR="004B2557" w:rsidRDefault="004B2557">
      <w:r>
        <w:separator/>
      </w:r>
    </w:p>
  </w:endnote>
  <w:endnote w:type="continuationSeparator" w:id="0">
    <w:p w14:paraId="740DCD4D" w14:textId="77777777" w:rsidR="004B2557" w:rsidRDefault="004B2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3" w:usb1="10000000" w:usb2="00000000" w:usb3="00000000" w:csb0="80000001"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B3229" w14:textId="5B167383" w:rsidR="00437A74" w:rsidRDefault="009E707E">
    <w:r>
      <w:rPr>
        <w:noProof/>
      </w:rPr>
      <w:drawing>
        <wp:anchor distT="0" distB="0" distL="114300" distR="114300" simplePos="0" relativeHeight="251671552" behindDoc="0" locked="0" layoutInCell="1" allowOverlap="1" wp14:anchorId="6878DE9A" wp14:editId="1F109AFC">
          <wp:simplePos x="0" y="0"/>
          <wp:positionH relativeFrom="column">
            <wp:align>right</wp:align>
          </wp:positionH>
          <wp:positionV relativeFrom="paragraph">
            <wp:posOffset>0</wp:posOffset>
          </wp:positionV>
          <wp:extent cx="2247900" cy="123825"/>
          <wp:effectExtent l="0" t="0" r="0" b="9525"/>
          <wp:wrapNone/>
          <wp:docPr id="1039" name="Рисунок 1039" descr="Watermark_2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9" descr="Watermark_28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1238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DD43E" w14:textId="1E24607D" w:rsidR="00437A74" w:rsidRDefault="00437A74" w:rsidP="0093171E">
    <w:pPr>
      <w:pStyle w:val="a6"/>
    </w:pPr>
  </w:p>
  <w:p w14:paraId="1EEA081E" w14:textId="77777777" w:rsidR="00437A74" w:rsidRDefault="00437A7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5A5A2" w14:textId="6928F980" w:rsidR="00437A74" w:rsidRDefault="009E707E">
    <w:r>
      <w:rPr>
        <w:noProof/>
      </w:rPr>
      <w:drawing>
        <wp:anchor distT="0" distB="0" distL="114300" distR="114300" simplePos="0" relativeHeight="251672576" behindDoc="0" locked="0" layoutInCell="1" allowOverlap="1" wp14:anchorId="33AABB3E" wp14:editId="2259C6B6">
          <wp:simplePos x="0" y="0"/>
          <wp:positionH relativeFrom="column">
            <wp:align>right</wp:align>
          </wp:positionH>
          <wp:positionV relativeFrom="paragraph">
            <wp:posOffset>0</wp:posOffset>
          </wp:positionV>
          <wp:extent cx="2247900" cy="123825"/>
          <wp:effectExtent l="0" t="0" r="0" b="9525"/>
          <wp:wrapNone/>
          <wp:docPr id="1040" name="Рисунок 1040" descr="Watermark_2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0" descr="Watermark_28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12382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8C8631" w14:textId="77777777" w:rsidR="004B2557" w:rsidRDefault="004B2557">
      <w:r>
        <w:separator/>
      </w:r>
    </w:p>
  </w:footnote>
  <w:footnote w:type="continuationSeparator" w:id="0">
    <w:p w14:paraId="46667ADF" w14:textId="77777777" w:rsidR="004B2557" w:rsidRDefault="004B25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44AB"/>
    <w:multiLevelType w:val="multilevel"/>
    <w:tmpl w:val="870076E4"/>
    <w:lvl w:ilvl="0">
      <w:start w:val="3"/>
      <w:numFmt w:val="none"/>
      <w:lvlText w:val="7."/>
      <w:lvlJc w:val="left"/>
      <w:pPr>
        <w:tabs>
          <w:tab w:val="num" w:pos="11625"/>
        </w:tabs>
        <w:ind w:left="11965" w:hanging="340"/>
      </w:pPr>
      <w:rPr>
        <w:rFonts w:ascii="Times New Roman" w:hAnsi="Times New Roman" w:cs="Times New Roman" w:hint="default"/>
      </w:rPr>
    </w:lvl>
    <w:lvl w:ilvl="1">
      <w:start w:val="7"/>
      <w:numFmt w:val="decimal"/>
      <w:lvlText w:val="%2.3."/>
      <w:lvlJc w:val="left"/>
      <w:pPr>
        <w:tabs>
          <w:tab w:val="num" w:pos="11625"/>
        </w:tabs>
        <w:ind w:left="13473" w:hanging="1140"/>
      </w:pPr>
      <w:rPr>
        <w:rFonts w:ascii="Times New Roman" w:hAnsi="Times New Roman" w:cs="Times New Roman" w:hint="default"/>
      </w:rPr>
    </w:lvl>
    <w:lvl w:ilvl="2">
      <w:start w:val="2"/>
      <w:numFmt w:val="decimal"/>
      <w:lvlText w:val="7%3.4."/>
      <w:lvlJc w:val="left"/>
      <w:pPr>
        <w:tabs>
          <w:tab w:val="num" w:pos="11625"/>
        </w:tabs>
        <w:ind w:left="14181" w:hanging="1140"/>
      </w:pPr>
      <w:rPr>
        <w:rFonts w:ascii="Times New Roman" w:hAnsi="Times New Roman" w:cs="Times New Roman" w:hint="default"/>
      </w:rPr>
    </w:lvl>
    <w:lvl w:ilvl="3">
      <w:start w:val="1"/>
      <w:numFmt w:val="decimal"/>
      <w:lvlText w:val="%1.%2.%3.%4."/>
      <w:lvlJc w:val="left"/>
      <w:pPr>
        <w:tabs>
          <w:tab w:val="num" w:pos="11625"/>
        </w:tabs>
        <w:ind w:left="14889" w:hanging="1140"/>
      </w:pPr>
      <w:rPr>
        <w:rFonts w:ascii="Times New Roman" w:hAnsi="Times New Roman" w:cs="Times New Roman" w:hint="default"/>
      </w:rPr>
    </w:lvl>
    <w:lvl w:ilvl="4">
      <w:start w:val="1"/>
      <w:numFmt w:val="decimal"/>
      <w:lvlText w:val="%1.%2.%3.%4.%5."/>
      <w:lvlJc w:val="left"/>
      <w:pPr>
        <w:tabs>
          <w:tab w:val="num" w:pos="11625"/>
        </w:tabs>
        <w:ind w:left="15597" w:hanging="1140"/>
      </w:pPr>
      <w:rPr>
        <w:rFonts w:ascii="Times New Roman" w:hAnsi="Times New Roman" w:cs="Times New Roman" w:hint="default"/>
      </w:rPr>
    </w:lvl>
    <w:lvl w:ilvl="5">
      <w:start w:val="1"/>
      <w:numFmt w:val="decimal"/>
      <w:lvlText w:val="%1.%2.%3.%4.%5.%6."/>
      <w:lvlJc w:val="left"/>
      <w:pPr>
        <w:tabs>
          <w:tab w:val="num" w:pos="11625"/>
        </w:tabs>
        <w:ind w:left="16305" w:hanging="1140"/>
      </w:pPr>
      <w:rPr>
        <w:rFonts w:ascii="Times New Roman" w:hAnsi="Times New Roman" w:cs="Times New Roman" w:hint="default"/>
      </w:rPr>
    </w:lvl>
    <w:lvl w:ilvl="6">
      <w:start w:val="1"/>
      <w:numFmt w:val="decimal"/>
      <w:lvlText w:val="%1.%2.%3.%4.%5.%6.%7."/>
      <w:lvlJc w:val="left"/>
      <w:pPr>
        <w:tabs>
          <w:tab w:val="num" w:pos="11625"/>
        </w:tabs>
        <w:ind w:left="17313" w:hanging="1440"/>
      </w:pPr>
      <w:rPr>
        <w:rFonts w:ascii="Times New Roman" w:hAnsi="Times New Roman" w:cs="Times New Roman" w:hint="default"/>
      </w:rPr>
    </w:lvl>
    <w:lvl w:ilvl="7">
      <w:start w:val="1"/>
      <w:numFmt w:val="decimal"/>
      <w:lvlText w:val="%1.%2.%3.%4.%5.%6.%7.%8."/>
      <w:lvlJc w:val="left"/>
      <w:pPr>
        <w:tabs>
          <w:tab w:val="num" w:pos="11625"/>
        </w:tabs>
        <w:ind w:left="18021" w:hanging="1440"/>
      </w:pPr>
      <w:rPr>
        <w:rFonts w:ascii="Times New Roman" w:hAnsi="Times New Roman" w:cs="Times New Roman" w:hint="default"/>
      </w:rPr>
    </w:lvl>
    <w:lvl w:ilvl="8">
      <w:start w:val="1"/>
      <w:numFmt w:val="decimal"/>
      <w:lvlText w:val="%1.%2.%3.%4.%5.%6.%7.%8.%9."/>
      <w:lvlJc w:val="left"/>
      <w:pPr>
        <w:tabs>
          <w:tab w:val="num" w:pos="11625"/>
        </w:tabs>
        <w:ind w:left="19089" w:hanging="1800"/>
      </w:pPr>
      <w:rPr>
        <w:rFonts w:ascii="Times New Roman" w:hAnsi="Times New Roman" w:cs="Times New Roman" w:hint="default"/>
      </w:rPr>
    </w:lvl>
  </w:abstractNum>
  <w:abstractNum w:abstractNumId="1">
    <w:nsid w:val="0260548C"/>
    <w:multiLevelType w:val="hybridMultilevel"/>
    <w:tmpl w:val="2624B750"/>
    <w:lvl w:ilvl="0" w:tplc="EF5A0FE8">
      <w:start w:val="1"/>
      <w:numFmt w:val="decimal"/>
      <w:lvlText w:val="%1."/>
      <w:lvlJc w:val="left"/>
      <w:pPr>
        <w:ind w:left="394" w:hanging="360"/>
      </w:pPr>
      <w:rPr>
        <w:rFonts w:hint="default"/>
      </w:rPr>
    </w:lvl>
    <w:lvl w:ilvl="1" w:tplc="9D4AC0A2" w:tentative="1">
      <w:start w:val="1"/>
      <w:numFmt w:val="lowerLetter"/>
      <w:lvlText w:val="%2."/>
      <w:lvlJc w:val="left"/>
      <w:pPr>
        <w:ind w:left="1114" w:hanging="360"/>
      </w:pPr>
    </w:lvl>
    <w:lvl w:ilvl="2" w:tplc="82CC3098" w:tentative="1">
      <w:start w:val="1"/>
      <w:numFmt w:val="lowerRoman"/>
      <w:lvlText w:val="%3."/>
      <w:lvlJc w:val="right"/>
      <w:pPr>
        <w:ind w:left="1834" w:hanging="180"/>
      </w:pPr>
    </w:lvl>
    <w:lvl w:ilvl="3" w:tplc="8DA22B14" w:tentative="1">
      <w:start w:val="1"/>
      <w:numFmt w:val="decimal"/>
      <w:lvlText w:val="%4."/>
      <w:lvlJc w:val="left"/>
      <w:pPr>
        <w:ind w:left="2554" w:hanging="360"/>
      </w:pPr>
    </w:lvl>
    <w:lvl w:ilvl="4" w:tplc="E86AE056" w:tentative="1">
      <w:start w:val="1"/>
      <w:numFmt w:val="lowerLetter"/>
      <w:lvlText w:val="%5."/>
      <w:lvlJc w:val="left"/>
      <w:pPr>
        <w:ind w:left="3274" w:hanging="360"/>
      </w:pPr>
    </w:lvl>
    <w:lvl w:ilvl="5" w:tplc="F2FAE01E" w:tentative="1">
      <w:start w:val="1"/>
      <w:numFmt w:val="lowerRoman"/>
      <w:lvlText w:val="%6."/>
      <w:lvlJc w:val="right"/>
      <w:pPr>
        <w:ind w:left="3994" w:hanging="180"/>
      </w:pPr>
    </w:lvl>
    <w:lvl w:ilvl="6" w:tplc="83E20C86" w:tentative="1">
      <w:start w:val="1"/>
      <w:numFmt w:val="decimal"/>
      <w:lvlText w:val="%7."/>
      <w:lvlJc w:val="left"/>
      <w:pPr>
        <w:ind w:left="4714" w:hanging="360"/>
      </w:pPr>
    </w:lvl>
    <w:lvl w:ilvl="7" w:tplc="E9B2F1EC" w:tentative="1">
      <w:start w:val="1"/>
      <w:numFmt w:val="lowerLetter"/>
      <w:lvlText w:val="%8."/>
      <w:lvlJc w:val="left"/>
      <w:pPr>
        <w:ind w:left="5434" w:hanging="360"/>
      </w:pPr>
    </w:lvl>
    <w:lvl w:ilvl="8" w:tplc="A33CE60C" w:tentative="1">
      <w:start w:val="1"/>
      <w:numFmt w:val="lowerRoman"/>
      <w:lvlText w:val="%9."/>
      <w:lvlJc w:val="right"/>
      <w:pPr>
        <w:ind w:left="6154" w:hanging="180"/>
      </w:pPr>
    </w:lvl>
  </w:abstractNum>
  <w:abstractNum w:abstractNumId="2">
    <w:nsid w:val="02C84ECD"/>
    <w:multiLevelType w:val="multilevel"/>
    <w:tmpl w:val="387EB6BA"/>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BB01FFB"/>
    <w:multiLevelType w:val="hybridMultilevel"/>
    <w:tmpl w:val="132E0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B4736B"/>
    <w:multiLevelType w:val="multilevel"/>
    <w:tmpl w:val="7422E0AA"/>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27A17FA"/>
    <w:multiLevelType w:val="multilevel"/>
    <w:tmpl w:val="E86E881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3FE1B24"/>
    <w:multiLevelType w:val="multilevel"/>
    <w:tmpl w:val="C44E7EF8"/>
    <w:lvl w:ilvl="0">
      <w:start w:val="1"/>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nsid w:val="1D3401E9"/>
    <w:multiLevelType w:val="multilevel"/>
    <w:tmpl w:val="E55C75E8"/>
    <w:lvl w:ilvl="0">
      <w:start w:val="16"/>
      <w:numFmt w:val="decimal"/>
      <w:lvlText w:val="%1."/>
      <w:lvlJc w:val="left"/>
      <w:pPr>
        <w:tabs>
          <w:tab w:val="num" w:pos="360"/>
        </w:tabs>
        <w:ind w:left="360" w:hanging="360"/>
      </w:pPr>
      <w:rPr>
        <w:rFonts w:cs="Times New Roman" w:hint="default"/>
      </w:rPr>
    </w:lvl>
    <w:lvl w:ilvl="1">
      <w:start w:val="15"/>
      <w:numFmt w:val="decimal"/>
      <w:lvlText w:val="15.%2."/>
      <w:lvlJc w:val="left"/>
      <w:pPr>
        <w:tabs>
          <w:tab w:val="num" w:pos="1353"/>
        </w:tabs>
        <w:ind w:left="1353"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E7E0799"/>
    <w:multiLevelType w:val="multilevel"/>
    <w:tmpl w:val="87E6F5D6"/>
    <w:lvl w:ilvl="0">
      <w:start w:val="1"/>
      <w:numFmt w:val="decimal"/>
      <w:lvlText w:val="%1."/>
      <w:lvlJc w:val="left"/>
      <w:pPr>
        <w:ind w:left="1140" w:hanging="1140"/>
      </w:pPr>
      <w:rPr>
        <w:rFonts w:ascii="Times New Roman" w:hAnsi="Times New Roman" w:cs="Times New Roman" w:hint="default"/>
      </w:rPr>
    </w:lvl>
    <w:lvl w:ilvl="1">
      <w:start w:val="1"/>
      <w:numFmt w:val="decimal"/>
      <w:lvlText w:val="%1.%2."/>
      <w:lvlJc w:val="left"/>
      <w:pPr>
        <w:ind w:left="1708" w:hanging="1140"/>
      </w:pPr>
      <w:rPr>
        <w:rFonts w:ascii="Times New Roman" w:hAnsi="Times New Roman" w:cs="Times New Roman" w:hint="default"/>
      </w:rPr>
    </w:lvl>
    <w:lvl w:ilvl="2">
      <w:start w:val="1"/>
      <w:numFmt w:val="decimal"/>
      <w:lvlText w:val="%1.%2.%3."/>
      <w:lvlJc w:val="left"/>
      <w:pPr>
        <w:ind w:left="2556" w:hanging="1140"/>
      </w:pPr>
      <w:rPr>
        <w:rFonts w:ascii="Times New Roman" w:hAnsi="Times New Roman" w:cs="Times New Roman" w:hint="default"/>
      </w:rPr>
    </w:lvl>
    <w:lvl w:ilvl="3">
      <w:start w:val="1"/>
      <w:numFmt w:val="decimal"/>
      <w:lvlText w:val="%1.%2.%3.%4."/>
      <w:lvlJc w:val="left"/>
      <w:pPr>
        <w:ind w:left="3264" w:hanging="1140"/>
      </w:pPr>
      <w:rPr>
        <w:rFonts w:ascii="Times New Roman" w:hAnsi="Times New Roman" w:cs="Times New Roman" w:hint="default"/>
      </w:rPr>
    </w:lvl>
    <w:lvl w:ilvl="4">
      <w:start w:val="1"/>
      <w:numFmt w:val="decimal"/>
      <w:lvlText w:val="%1.%2.%3.%4.%5."/>
      <w:lvlJc w:val="left"/>
      <w:pPr>
        <w:ind w:left="3972" w:hanging="1140"/>
      </w:pPr>
      <w:rPr>
        <w:rFonts w:ascii="Times New Roman" w:hAnsi="Times New Roman" w:cs="Times New Roman" w:hint="default"/>
      </w:rPr>
    </w:lvl>
    <w:lvl w:ilvl="5">
      <w:start w:val="1"/>
      <w:numFmt w:val="decimal"/>
      <w:lvlText w:val="%1.%2.%3.%4.%5.%6."/>
      <w:lvlJc w:val="left"/>
      <w:pPr>
        <w:ind w:left="4680" w:hanging="114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9">
    <w:nsid w:val="20C72EDA"/>
    <w:multiLevelType w:val="multilevel"/>
    <w:tmpl w:val="EC422DE2"/>
    <w:lvl w:ilvl="0">
      <w:start w:val="1"/>
      <w:numFmt w:val="decimal"/>
      <w:lvlText w:val="%1."/>
      <w:lvlJc w:val="left"/>
      <w:pPr>
        <w:ind w:left="720" w:hanging="360"/>
      </w:pPr>
      <w:rPr>
        <w:rFonts w:hint="default"/>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nsid w:val="22AE3686"/>
    <w:multiLevelType w:val="multilevel"/>
    <w:tmpl w:val="D1DA36BC"/>
    <w:lvl w:ilvl="0">
      <w:start w:val="3"/>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nsid w:val="26E5492E"/>
    <w:multiLevelType w:val="multilevel"/>
    <w:tmpl w:val="873C9B0E"/>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5."/>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2">
    <w:nsid w:val="2A06740E"/>
    <w:multiLevelType w:val="multilevel"/>
    <w:tmpl w:val="114E3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F1709E"/>
    <w:multiLevelType w:val="multilevel"/>
    <w:tmpl w:val="71A8A4A8"/>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8D329C2"/>
    <w:multiLevelType w:val="multilevel"/>
    <w:tmpl w:val="81229D8C"/>
    <w:lvl w:ilvl="0">
      <w:start w:val="1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A5D3C42"/>
    <w:multiLevelType w:val="multilevel"/>
    <w:tmpl w:val="370C4A22"/>
    <w:lvl w:ilvl="0">
      <w:start w:val="3"/>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3B8A5CCE"/>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C391624"/>
    <w:multiLevelType w:val="multilevel"/>
    <w:tmpl w:val="99024A7A"/>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07A4CB2"/>
    <w:multiLevelType w:val="multilevel"/>
    <w:tmpl w:val="26862F5A"/>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2644456"/>
    <w:multiLevelType w:val="multilevel"/>
    <w:tmpl w:val="A746DB7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8593604"/>
    <w:multiLevelType w:val="multilevel"/>
    <w:tmpl w:val="DC94D1A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1">
    <w:nsid w:val="4C7B4903"/>
    <w:multiLevelType w:val="multilevel"/>
    <w:tmpl w:val="4D225F68"/>
    <w:lvl w:ilvl="0">
      <w:start w:val="5"/>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nsid w:val="4FF77278"/>
    <w:multiLevelType w:val="multilevel"/>
    <w:tmpl w:val="F61C3CF4"/>
    <w:lvl w:ilvl="0">
      <w:start w:val="1"/>
      <w:numFmt w:val="decimal"/>
      <w:lvlText w:val="%1."/>
      <w:lvlJc w:val="left"/>
      <w:pPr>
        <w:ind w:left="367" w:hanging="367"/>
      </w:pPr>
      <w:rPr>
        <w:rFonts w:hint="default"/>
      </w:rPr>
    </w:lvl>
    <w:lvl w:ilvl="1">
      <w:start w:val="2"/>
      <w:numFmt w:val="decimal"/>
      <w:lvlText w:val="%1.%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8F73FA5"/>
    <w:multiLevelType w:val="multilevel"/>
    <w:tmpl w:val="57FA7BC0"/>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6."/>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4">
    <w:nsid w:val="5AD3248F"/>
    <w:multiLevelType w:val="multilevel"/>
    <w:tmpl w:val="14123BB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7."/>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5">
    <w:nsid w:val="5CA023A0"/>
    <w:multiLevelType w:val="multilevel"/>
    <w:tmpl w:val="B0DC887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1."/>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6">
    <w:nsid w:val="5DFB3AA7"/>
    <w:multiLevelType w:val="multilevel"/>
    <w:tmpl w:val="73AAB260"/>
    <w:lvl w:ilvl="0">
      <w:start w:val="5"/>
      <w:numFmt w:val="decimal"/>
      <w:lvlText w:val="%1."/>
      <w:lvlJc w:val="left"/>
      <w:pPr>
        <w:ind w:left="367" w:hanging="367"/>
      </w:pPr>
      <w:rPr>
        <w:rFonts w:hint="default"/>
      </w:rPr>
    </w:lvl>
    <w:lvl w:ilvl="1">
      <w:start w:val="5"/>
      <w:numFmt w:val="decimal"/>
      <w:lvlText w:val="%1.%2."/>
      <w:lvlJc w:val="left"/>
      <w:pPr>
        <w:ind w:left="1443" w:hanging="367"/>
      </w:pPr>
      <w:rPr>
        <w:rFonts w:hint="default"/>
      </w:rPr>
    </w:lvl>
    <w:lvl w:ilvl="2">
      <w:start w:val="1"/>
      <w:numFmt w:val="decimal"/>
      <w:lvlText w:val="%1.%2.%3."/>
      <w:lvlJc w:val="left"/>
      <w:pPr>
        <w:ind w:left="2872"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408" w:hanging="1800"/>
      </w:pPr>
      <w:rPr>
        <w:rFonts w:hint="default"/>
      </w:rPr>
    </w:lvl>
  </w:abstractNum>
  <w:abstractNum w:abstractNumId="27">
    <w:nsid w:val="61FC5E38"/>
    <w:multiLevelType w:val="multilevel"/>
    <w:tmpl w:val="BA5A849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4."/>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8">
    <w:nsid w:val="64F7233F"/>
    <w:multiLevelType w:val="hybridMultilevel"/>
    <w:tmpl w:val="D7C057D6"/>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6C0DED"/>
    <w:multiLevelType w:val="multilevel"/>
    <w:tmpl w:val="E8AEFDCA"/>
    <w:lvl w:ilvl="0">
      <w:start w:val="14"/>
      <w:numFmt w:val="decimal"/>
      <w:lvlText w:val="%1"/>
      <w:lvlJc w:val="left"/>
      <w:pPr>
        <w:ind w:left="420" w:hanging="420"/>
      </w:pPr>
      <w:rPr>
        <w:rFonts w:hint="default"/>
      </w:rPr>
    </w:lvl>
    <w:lvl w:ilvl="1">
      <w:start w:val="4"/>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81D7DE7"/>
    <w:multiLevelType w:val="multilevel"/>
    <w:tmpl w:val="666CD4FA"/>
    <w:lvl w:ilvl="0">
      <w:start w:val="11"/>
      <w:numFmt w:val="decimal"/>
      <w:lvlText w:val="%1."/>
      <w:lvlJc w:val="left"/>
      <w:pPr>
        <w:tabs>
          <w:tab w:val="num" w:pos="360"/>
        </w:tabs>
        <w:ind w:left="360" w:hanging="360"/>
      </w:pPr>
      <w:rPr>
        <w:rFonts w:cs="Times New Roman" w:hint="default"/>
      </w:rPr>
    </w:lvl>
    <w:lvl w:ilvl="1">
      <w:start w:val="1"/>
      <w:numFmt w:val="decimal"/>
      <w:lvlText w:val="1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6BB12EA4"/>
    <w:multiLevelType w:val="hybridMultilevel"/>
    <w:tmpl w:val="49FE0234"/>
    <w:lvl w:ilvl="0" w:tplc="5950CA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CAA0122"/>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D495E8E"/>
    <w:multiLevelType w:val="multilevel"/>
    <w:tmpl w:val="81229D8C"/>
    <w:lvl w:ilvl="0">
      <w:start w:val="14"/>
      <w:numFmt w:val="decimal"/>
      <w:lvlText w:val="%1."/>
      <w:lvlJc w:val="left"/>
      <w:pPr>
        <w:ind w:left="480" w:hanging="480"/>
      </w:pPr>
      <w:rPr>
        <w:rFonts w:hint="default"/>
      </w:rPr>
    </w:lvl>
    <w:lvl w:ilvl="1">
      <w:start w:val="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FC93F53"/>
    <w:multiLevelType w:val="multilevel"/>
    <w:tmpl w:val="4E6CDDF0"/>
    <w:lvl w:ilvl="0">
      <w:start w:val="10"/>
      <w:numFmt w:val="decimal"/>
      <w:lvlText w:val="%1"/>
      <w:lvlJc w:val="left"/>
      <w:pPr>
        <w:ind w:left="420" w:hanging="420"/>
      </w:pPr>
      <w:rPr>
        <w:rFonts w:hint="default"/>
      </w:rPr>
    </w:lvl>
    <w:lvl w:ilvl="1">
      <w:start w:val="2"/>
      <w:numFmt w:val="decimal"/>
      <w:lvlText w:val="%1.%2"/>
      <w:lvlJc w:val="left"/>
      <w:pPr>
        <w:ind w:left="1271"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5">
    <w:nsid w:val="71FB6789"/>
    <w:multiLevelType w:val="multilevel"/>
    <w:tmpl w:val="61B86B5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27A06B8"/>
    <w:multiLevelType w:val="multilevel"/>
    <w:tmpl w:val="E0C47536"/>
    <w:lvl w:ilvl="0">
      <w:start w:val="6"/>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357"/>
        </w:tabs>
        <w:ind w:left="170" w:hanging="17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72FE5B1F"/>
    <w:multiLevelType w:val="hybridMultilevel"/>
    <w:tmpl w:val="977CF4C8"/>
    <w:lvl w:ilvl="0" w:tplc="574C55B6">
      <w:start w:val="1"/>
      <w:numFmt w:val="decimal"/>
      <w:lvlText w:val="%1."/>
      <w:lvlJc w:val="left"/>
      <w:pPr>
        <w:ind w:left="720" w:hanging="360"/>
      </w:pPr>
      <w:rPr>
        <w:rFonts w:hint="default"/>
        <w:u w:val="none"/>
      </w:rPr>
    </w:lvl>
    <w:lvl w:ilvl="1" w:tplc="92D0A942" w:tentative="1">
      <w:start w:val="1"/>
      <w:numFmt w:val="lowerLetter"/>
      <w:lvlText w:val="%2."/>
      <w:lvlJc w:val="left"/>
      <w:pPr>
        <w:ind w:left="1440" w:hanging="360"/>
      </w:pPr>
    </w:lvl>
    <w:lvl w:ilvl="2" w:tplc="F404BF20" w:tentative="1">
      <w:start w:val="1"/>
      <w:numFmt w:val="lowerRoman"/>
      <w:lvlText w:val="%3."/>
      <w:lvlJc w:val="right"/>
      <w:pPr>
        <w:ind w:left="2160" w:hanging="180"/>
      </w:pPr>
    </w:lvl>
    <w:lvl w:ilvl="3" w:tplc="DEB0C76A" w:tentative="1">
      <w:start w:val="1"/>
      <w:numFmt w:val="decimal"/>
      <w:lvlText w:val="%4."/>
      <w:lvlJc w:val="left"/>
      <w:pPr>
        <w:ind w:left="2880" w:hanging="360"/>
      </w:pPr>
    </w:lvl>
    <w:lvl w:ilvl="4" w:tplc="AD9CAE78" w:tentative="1">
      <w:start w:val="1"/>
      <w:numFmt w:val="lowerLetter"/>
      <w:lvlText w:val="%5."/>
      <w:lvlJc w:val="left"/>
      <w:pPr>
        <w:ind w:left="3600" w:hanging="360"/>
      </w:pPr>
    </w:lvl>
    <w:lvl w:ilvl="5" w:tplc="BA26B504" w:tentative="1">
      <w:start w:val="1"/>
      <w:numFmt w:val="lowerRoman"/>
      <w:lvlText w:val="%6."/>
      <w:lvlJc w:val="right"/>
      <w:pPr>
        <w:ind w:left="4320" w:hanging="180"/>
      </w:pPr>
    </w:lvl>
    <w:lvl w:ilvl="6" w:tplc="FA4E16AC" w:tentative="1">
      <w:start w:val="1"/>
      <w:numFmt w:val="decimal"/>
      <w:lvlText w:val="%7."/>
      <w:lvlJc w:val="left"/>
      <w:pPr>
        <w:ind w:left="5040" w:hanging="360"/>
      </w:pPr>
    </w:lvl>
    <w:lvl w:ilvl="7" w:tplc="1AD6E49A" w:tentative="1">
      <w:start w:val="1"/>
      <w:numFmt w:val="lowerLetter"/>
      <w:lvlText w:val="%8."/>
      <w:lvlJc w:val="left"/>
      <w:pPr>
        <w:ind w:left="5760" w:hanging="360"/>
      </w:pPr>
    </w:lvl>
    <w:lvl w:ilvl="8" w:tplc="7D582CCA" w:tentative="1">
      <w:start w:val="1"/>
      <w:numFmt w:val="lowerRoman"/>
      <w:lvlText w:val="%9."/>
      <w:lvlJc w:val="right"/>
      <w:pPr>
        <w:ind w:left="6480" w:hanging="180"/>
      </w:pPr>
    </w:lvl>
  </w:abstractNum>
  <w:abstractNum w:abstractNumId="38">
    <w:nsid w:val="761F54AC"/>
    <w:multiLevelType w:val="hybridMultilevel"/>
    <w:tmpl w:val="269A6CA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C2114C"/>
    <w:multiLevelType w:val="multilevel"/>
    <w:tmpl w:val="D76855B8"/>
    <w:lvl w:ilvl="0">
      <w:start w:val="4"/>
      <w:numFmt w:val="decimal"/>
      <w:lvlText w:val="%1."/>
      <w:lvlJc w:val="left"/>
      <w:pPr>
        <w:tabs>
          <w:tab w:val="num" w:pos="360"/>
        </w:tabs>
        <w:ind w:left="360" w:hanging="360"/>
      </w:pPr>
      <w:rPr>
        <w:rFonts w:cs="Times New Roman" w:hint="default"/>
      </w:rPr>
    </w:lvl>
    <w:lvl w:ilvl="1">
      <w:start w:val="5"/>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77D15CC6"/>
    <w:multiLevelType w:val="multilevel"/>
    <w:tmpl w:val="79EE43DE"/>
    <w:lvl w:ilvl="0">
      <w:start w:val="4"/>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7B537BF6"/>
    <w:multiLevelType w:val="multilevel"/>
    <w:tmpl w:val="5554E9F6"/>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2."/>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42">
    <w:nsid w:val="7E1F2D42"/>
    <w:multiLevelType w:val="multilevel"/>
    <w:tmpl w:val="D8C0FC42"/>
    <w:lvl w:ilvl="0">
      <w:start w:val="1"/>
      <w:numFmt w:val="decimal"/>
      <w:lvlText w:val="%1."/>
      <w:lvlJc w:val="left"/>
      <w:pPr>
        <w:ind w:left="367" w:hanging="367"/>
      </w:pPr>
      <w:rPr>
        <w:rFonts w:hint="default"/>
      </w:rPr>
    </w:lvl>
    <w:lvl w:ilvl="1">
      <w:start w:val="2"/>
      <w:numFmt w:val="decimal"/>
      <w:lvlText w:val="2.%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nsid w:val="7E9F771D"/>
    <w:multiLevelType w:val="multilevel"/>
    <w:tmpl w:val="B93267AC"/>
    <w:lvl w:ilvl="0">
      <w:start w:val="11"/>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5"/>
  </w:num>
  <w:num w:numId="2">
    <w:abstractNumId w:val="9"/>
  </w:num>
  <w:num w:numId="3">
    <w:abstractNumId w:val="34"/>
  </w:num>
  <w:num w:numId="4">
    <w:abstractNumId w:val="22"/>
  </w:num>
  <w:num w:numId="5">
    <w:abstractNumId w:val="5"/>
  </w:num>
  <w:num w:numId="6">
    <w:abstractNumId w:val="42"/>
  </w:num>
  <w:num w:numId="7">
    <w:abstractNumId w:val="10"/>
  </w:num>
  <w:num w:numId="8">
    <w:abstractNumId w:val="39"/>
  </w:num>
  <w:num w:numId="9">
    <w:abstractNumId w:val="21"/>
  </w:num>
  <w:num w:numId="10">
    <w:abstractNumId w:val="26"/>
  </w:num>
  <w:num w:numId="11">
    <w:abstractNumId w:val="20"/>
  </w:num>
  <w:num w:numId="12">
    <w:abstractNumId w:val="36"/>
  </w:num>
  <w:num w:numId="13">
    <w:abstractNumId w:val="40"/>
  </w:num>
  <w:num w:numId="14">
    <w:abstractNumId w:val="4"/>
  </w:num>
  <w:num w:numId="15">
    <w:abstractNumId w:val="17"/>
  </w:num>
  <w:num w:numId="16">
    <w:abstractNumId w:val="43"/>
  </w:num>
  <w:num w:numId="17">
    <w:abstractNumId w:val="30"/>
  </w:num>
  <w:num w:numId="18">
    <w:abstractNumId w:val="25"/>
  </w:num>
  <w:num w:numId="19">
    <w:abstractNumId w:val="41"/>
  </w:num>
  <w:num w:numId="20">
    <w:abstractNumId w:val="0"/>
  </w:num>
  <w:num w:numId="21">
    <w:abstractNumId w:val="27"/>
  </w:num>
  <w:num w:numId="22">
    <w:abstractNumId w:val="11"/>
  </w:num>
  <w:num w:numId="23">
    <w:abstractNumId w:val="23"/>
  </w:num>
  <w:num w:numId="24">
    <w:abstractNumId w:val="24"/>
  </w:num>
  <w:num w:numId="25">
    <w:abstractNumId w:val="18"/>
  </w:num>
  <w:num w:numId="26">
    <w:abstractNumId w:val="16"/>
  </w:num>
  <w:num w:numId="27">
    <w:abstractNumId w:val="14"/>
  </w:num>
  <w:num w:numId="28">
    <w:abstractNumId w:val="8"/>
  </w:num>
  <w:num w:numId="29">
    <w:abstractNumId w:val="32"/>
  </w:num>
  <w:num w:numId="30">
    <w:abstractNumId w:val="29"/>
  </w:num>
  <w:num w:numId="31">
    <w:abstractNumId w:val="33"/>
  </w:num>
  <w:num w:numId="32">
    <w:abstractNumId w:val="2"/>
  </w:num>
  <w:num w:numId="33">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28"/>
  </w:num>
  <w:num w:numId="39">
    <w:abstractNumId w:val="38"/>
  </w:num>
  <w:num w:numId="40">
    <w:abstractNumId w:val="35"/>
  </w:num>
  <w:num w:numId="41">
    <w:abstractNumId w:val="13"/>
  </w:num>
  <w:num w:numId="42">
    <w:abstractNumId w:val="3"/>
  </w:num>
  <w:num w:numId="43">
    <w:abstractNumId w:val="19"/>
  </w:num>
  <w:num w:numId="44">
    <w:abstractNumId w:val="3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51E"/>
    <w:rsid w:val="00004CAE"/>
    <w:rsid w:val="00005721"/>
    <w:rsid w:val="00006F24"/>
    <w:rsid w:val="000076A1"/>
    <w:rsid w:val="00021541"/>
    <w:rsid w:val="0003064F"/>
    <w:rsid w:val="00031B0F"/>
    <w:rsid w:val="0003431E"/>
    <w:rsid w:val="00037040"/>
    <w:rsid w:val="0004027F"/>
    <w:rsid w:val="00041AC6"/>
    <w:rsid w:val="00042DC8"/>
    <w:rsid w:val="0004737A"/>
    <w:rsid w:val="00070320"/>
    <w:rsid w:val="00071979"/>
    <w:rsid w:val="000778B1"/>
    <w:rsid w:val="00081CBB"/>
    <w:rsid w:val="00083A0D"/>
    <w:rsid w:val="00086549"/>
    <w:rsid w:val="000877FC"/>
    <w:rsid w:val="00093FDA"/>
    <w:rsid w:val="00097298"/>
    <w:rsid w:val="000A4B84"/>
    <w:rsid w:val="000A4EA7"/>
    <w:rsid w:val="000A6B32"/>
    <w:rsid w:val="000B05DA"/>
    <w:rsid w:val="000B41DA"/>
    <w:rsid w:val="000B49D3"/>
    <w:rsid w:val="000B512B"/>
    <w:rsid w:val="000B69F1"/>
    <w:rsid w:val="000B7240"/>
    <w:rsid w:val="000C09F7"/>
    <w:rsid w:val="000C3E35"/>
    <w:rsid w:val="000C5438"/>
    <w:rsid w:val="000C7FD2"/>
    <w:rsid w:val="000D6903"/>
    <w:rsid w:val="000D7089"/>
    <w:rsid w:val="000E10C1"/>
    <w:rsid w:val="000E4434"/>
    <w:rsid w:val="000E77F0"/>
    <w:rsid w:val="000E7CF4"/>
    <w:rsid w:val="000F4F54"/>
    <w:rsid w:val="00100E9A"/>
    <w:rsid w:val="00103F44"/>
    <w:rsid w:val="0010489D"/>
    <w:rsid w:val="00104DAB"/>
    <w:rsid w:val="00112E69"/>
    <w:rsid w:val="00120615"/>
    <w:rsid w:val="00127EB6"/>
    <w:rsid w:val="001325B1"/>
    <w:rsid w:val="0013426E"/>
    <w:rsid w:val="00135F40"/>
    <w:rsid w:val="00142AAA"/>
    <w:rsid w:val="00142FC0"/>
    <w:rsid w:val="001432AE"/>
    <w:rsid w:val="00144CB7"/>
    <w:rsid w:val="001516F3"/>
    <w:rsid w:val="00151EF8"/>
    <w:rsid w:val="00156752"/>
    <w:rsid w:val="0016106B"/>
    <w:rsid w:val="001610BF"/>
    <w:rsid w:val="00165DB0"/>
    <w:rsid w:val="001708BE"/>
    <w:rsid w:val="001727FD"/>
    <w:rsid w:val="001810F7"/>
    <w:rsid w:val="00187836"/>
    <w:rsid w:val="00191427"/>
    <w:rsid w:val="001956B3"/>
    <w:rsid w:val="00197B0C"/>
    <w:rsid w:val="001A2764"/>
    <w:rsid w:val="001A2E67"/>
    <w:rsid w:val="001A408D"/>
    <w:rsid w:val="001B437B"/>
    <w:rsid w:val="001B571F"/>
    <w:rsid w:val="001C6D81"/>
    <w:rsid w:val="001C72DA"/>
    <w:rsid w:val="001D7896"/>
    <w:rsid w:val="001E0A42"/>
    <w:rsid w:val="001E3F43"/>
    <w:rsid w:val="001F6304"/>
    <w:rsid w:val="00206447"/>
    <w:rsid w:val="00210E06"/>
    <w:rsid w:val="00211936"/>
    <w:rsid w:val="00212C42"/>
    <w:rsid w:val="00223D83"/>
    <w:rsid w:val="00223DD9"/>
    <w:rsid w:val="00233AC9"/>
    <w:rsid w:val="00243E4A"/>
    <w:rsid w:val="00246947"/>
    <w:rsid w:val="00250316"/>
    <w:rsid w:val="002557C9"/>
    <w:rsid w:val="00262F91"/>
    <w:rsid w:val="00263F23"/>
    <w:rsid w:val="0027334A"/>
    <w:rsid w:val="00283BF9"/>
    <w:rsid w:val="002937F3"/>
    <w:rsid w:val="00297BC7"/>
    <w:rsid w:val="002A1DE4"/>
    <w:rsid w:val="002A3CD0"/>
    <w:rsid w:val="002B6B38"/>
    <w:rsid w:val="002C2579"/>
    <w:rsid w:val="002D7A7B"/>
    <w:rsid w:val="002E686B"/>
    <w:rsid w:val="002E748F"/>
    <w:rsid w:val="002F40E1"/>
    <w:rsid w:val="003010DB"/>
    <w:rsid w:val="00302BCE"/>
    <w:rsid w:val="00314F42"/>
    <w:rsid w:val="003207F4"/>
    <w:rsid w:val="00320E79"/>
    <w:rsid w:val="00334528"/>
    <w:rsid w:val="00343876"/>
    <w:rsid w:val="00346D1F"/>
    <w:rsid w:val="00361FAF"/>
    <w:rsid w:val="00370E9A"/>
    <w:rsid w:val="0037117C"/>
    <w:rsid w:val="003719A8"/>
    <w:rsid w:val="00377B4C"/>
    <w:rsid w:val="00380648"/>
    <w:rsid w:val="00381CA8"/>
    <w:rsid w:val="0038292C"/>
    <w:rsid w:val="003938B8"/>
    <w:rsid w:val="00393FFE"/>
    <w:rsid w:val="003950EF"/>
    <w:rsid w:val="003A3D50"/>
    <w:rsid w:val="003A42A2"/>
    <w:rsid w:val="003A5562"/>
    <w:rsid w:val="003A7002"/>
    <w:rsid w:val="003A71B9"/>
    <w:rsid w:val="003B6DCE"/>
    <w:rsid w:val="003C00BF"/>
    <w:rsid w:val="003C0988"/>
    <w:rsid w:val="003D31E0"/>
    <w:rsid w:val="003D4C27"/>
    <w:rsid w:val="003D7A03"/>
    <w:rsid w:val="003F2233"/>
    <w:rsid w:val="003F301A"/>
    <w:rsid w:val="00403641"/>
    <w:rsid w:val="00410830"/>
    <w:rsid w:val="00412A02"/>
    <w:rsid w:val="00415905"/>
    <w:rsid w:val="004251EB"/>
    <w:rsid w:val="00435A19"/>
    <w:rsid w:val="00437A74"/>
    <w:rsid w:val="004407AE"/>
    <w:rsid w:val="00440BE6"/>
    <w:rsid w:val="004421F4"/>
    <w:rsid w:val="00445310"/>
    <w:rsid w:val="00450665"/>
    <w:rsid w:val="004508F5"/>
    <w:rsid w:val="00463710"/>
    <w:rsid w:val="0046610B"/>
    <w:rsid w:val="0046618B"/>
    <w:rsid w:val="004742F7"/>
    <w:rsid w:val="00482D32"/>
    <w:rsid w:val="00486247"/>
    <w:rsid w:val="004925C7"/>
    <w:rsid w:val="00493FE0"/>
    <w:rsid w:val="004A1EB8"/>
    <w:rsid w:val="004A5076"/>
    <w:rsid w:val="004A5208"/>
    <w:rsid w:val="004B2557"/>
    <w:rsid w:val="004B443C"/>
    <w:rsid w:val="004B46F3"/>
    <w:rsid w:val="004B5541"/>
    <w:rsid w:val="004C2167"/>
    <w:rsid w:val="004C2ADF"/>
    <w:rsid w:val="004D20B5"/>
    <w:rsid w:val="004D7A31"/>
    <w:rsid w:val="004E2461"/>
    <w:rsid w:val="004F58D7"/>
    <w:rsid w:val="004F6996"/>
    <w:rsid w:val="00505F87"/>
    <w:rsid w:val="00505FD7"/>
    <w:rsid w:val="00515AD6"/>
    <w:rsid w:val="00516045"/>
    <w:rsid w:val="005175BA"/>
    <w:rsid w:val="00520640"/>
    <w:rsid w:val="0052178F"/>
    <w:rsid w:val="00521B4F"/>
    <w:rsid w:val="00524401"/>
    <w:rsid w:val="00532B9B"/>
    <w:rsid w:val="005331C1"/>
    <w:rsid w:val="005346B6"/>
    <w:rsid w:val="00536233"/>
    <w:rsid w:val="005526FE"/>
    <w:rsid w:val="0055438C"/>
    <w:rsid w:val="00557299"/>
    <w:rsid w:val="00561592"/>
    <w:rsid w:val="00571915"/>
    <w:rsid w:val="00571BE0"/>
    <w:rsid w:val="005725D1"/>
    <w:rsid w:val="00575DD3"/>
    <w:rsid w:val="00576D2A"/>
    <w:rsid w:val="00581E1C"/>
    <w:rsid w:val="00585F3D"/>
    <w:rsid w:val="00590562"/>
    <w:rsid w:val="00591D09"/>
    <w:rsid w:val="00595742"/>
    <w:rsid w:val="00597D0C"/>
    <w:rsid w:val="005A1AFE"/>
    <w:rsid w:val="005A2C10"/>
    <w:rsid w:val="005A47A6"/>
    <w:rsid w:val="005A7DF8"/>
    <w:rsid w:val="005C0CA8"/>
    <w:rsid w:val="005D123D"/>
    <w:rsid w:val="005D25D9"/>
    <w:rsid w:val="005D7BC6"/>
    <w:rsid w:val="005D7C2A"/>
    <w:rsid w:val="005F4E30"/>
    <w:rsid w:val="005F6974"/>
    <w:rsid w:val="00600975"/>
    <w:rsid w:val="00603F48"/>
    <w:rsid w:val="00605CF2"/>
    <w:rsid w:val="006134C9"/>
    <w:rsid w:val="0061751E"/>
    <w:rsid w:val="00622CE5"/>
    <w:rsid w:val="00623599"/>
    <w:rsid w:val="0062446C"/>
    <w:rsid w:val="00627519"/>
    <w:rsid w:val="00636B96"/>
    <w:rsid w:val="00652C80"/>
    <w:rsid w:val="0065636C"/>
    <w:rsid w:val="00673958"/>
    <w:rsid w:val="00681B7C"/>
    <w:rsid w:val="00682245"/>
    <w:rsid w:val="00685B4C"/>
    <w:rsid w:val="00691FE9"/>
    <w:rsid w:val="0069400C"/>
    <w:rsid w:val="006A4A8A"/>
    <w:rsid w:val="006A5129"/>
    <w:rsid w:val="006A640F"/>
    <w:rsid w:val="006B1744"/>
    <w:rsid w:val="006B3850"/>
    <w:rsid w:val="006B4066"/>
    <w:rsid w:val="006C073A"/>
    <w:rsid w:val="006C0D0F"/>
    <w:rsid w:val="006C2474"/>
    <w:rsid w:val="006C4BFE"/>
    <w:rsid w:val="006C7867"/>
    <w:rsid w:val="006D5E6C"/>
    <w:rsid w:val="006D7C4D"/>
    <w:rsid w:val="006F0F7E"/>
    <w:rsid w:val="006F13E2"/>
    <w:rsid w:val="00704CBC"/>
    <w:rsid w:val="0070710D"/>
    <w:rsid w:val="00713C3F"/>
    <w:rsid w:val="0071535C"/>
    <w:rsid w:val="00716351"/>
    <w:rsid w:val="0072389E"/>
    <w:rsid w:val="00725539"/>
    <w:rsid w:val="00730F06"/>
    <w:rsid w:val="0073498E"/>
    <w:rsid w:val="007371D4"/>
    <w:rsid w:val="00744543"/>
    <w:rsid w:val="007475D3"/>
    <w:rsid w:val="00751BA2"/>
    <w:rsid w:val="00751F87"/>
    <w:rsid w:val="007535D1"/>
    <w:rsid w:val="007562E7"/>
    <w:rsid w:val="0076243C"/>
    <w:rsid w:val="00767DB8"/>
    <w:rsid w:val="00783650"/>
    <w:rsid w:val="00783666"/>
    <w:rsid w:val="00790FC0"/>
    <w:rsid w:val="007B0E0E"/>
    <w:rsid w:val="007B6E2C"/>
    <w:rsid w:val="007D64E3"/>
    <w:rsid w:val="007E27AC"/>
    <w:rsid w:val="007E7E8B"/>
    <w:rsid w:val="007F318F"/>
    <w:rsid w:val="00806B7C"/>
    <w:rsid w:val="008100D8"/>
    <w:rsid w:val="008155DD"/>
    <w:rsid w:val="00816304"/>
    <w:rsid w:val="00817510"/>
    <w:rsid w:val="008175E3"/>
    <w:rsid w:val="00821B92"/>
    <w:rsid w:val="008220F9"/>
    <w:rsid w:val="008222C3"/>
    <w:rsid w:val="008251FD"/>
    <w:rsid w:val="00833015"/>
    <w:rsid w:val="00833CB7"/>
    <w:rsid w:val="00837944"/>
    <w:rsid w:val="00845F65"/>
    <w:rsid w:val="008460D3"/>
    <w:rsid w:val="008505E9"/>
    <w:rsid w:val="0085318F"/>
    <w:rsid w:val="008560FC"/>
    <w:rsid w:val="00860BE3"/>
    <w:rsid w:val="00862697"/>
    <w:rsid w:val="008634AD"/>
    <w:rsid w:val="00865E0C"/>
    <w:rsid w:val="0086711B"/>
    <w:rsid w:val="00871141"/>
    <w:rsid w:val="00874244"/>
    <w:rsid w:val="00877A90"/>
    <w:rsid w:val="0089511F"/>
    <w:rsid w:val="008B01C0"/>
    <w:rsid w:val="008B137B"/>
    <w:rsid w:val="008B3456"/>
    <w:rsid w:val="008B4869"/>
    <w:rsid w:val="008B6B5B"/>
    <w:rsid w:val="008C13A5"/>
    <w:rsid w:val="008C5313"/>
    <w:rsid w:val="008D1B5F"/>
    <w:rsid w:val="008D61C7"/>
    <w:rsid w:val="008D74F1"/>
    <w:rsid w:val="008E35F4"/>
    <w:rsid w:val="008E4BBC"/>
    <w:rsid w:val="008E4FA7"/>
    <w:rsid w:val="008E525B"/>
    <w:rsid w:val="008E5659"/>
    <w:rsid w:val="008E640B"/>
    <w:rsid w:val="008F100B"/>
    <w:rsid w:val="008F4AA7"/>
    <w:rsid w:val="00900587"/>
    <w:rsid w:val="00912CA0"/>
    <w:rsid w:val="009134B4"/>
    <w:rsid w:val="00913EC0"/>
    <w:rsid w:val="00921C3D"/>
    <w:rsid w:val="009228E2"/>
    <w:rsid w:val="00926D40"/>
    <w:rsid w:val="0093171E"/>
    <w:rsid w:val="0094076B"/>
    <w:rsid w:val="00940B43"/>
    <w:rsid w:val="0094430B"/>
    <w:rsid w:val="00946648"/>
    <w:rsid w:val="0094782F"/>
    <w:rsid w:val="00951F95"/>
    <w:rsid w:val="00960ABF"/>
    <w:rsid w:val="0096161D"/>
    <w:rsid w:val="00966C5F"/>
    <w:rsid w:val="00976209"/>
    <w:rsid w:val="009769FB"/>
    <w:rsid w:val="00981190"/>
    <w:rsid w:val="009859A4"/>
    <w:rsid w:val="00992530"/>
    <w:rsid w:val="009A6BDE"/>
    <w:rsid w:val="009B6EB1"/>
    <w:rsid w:val="009C60E1"/>
    <w:rsid w:val="009C7662"/>
    <w:rsid w:val="009D21D8"/>
    <w:rsid w:val="009D7D2E"/>
    <w:rsid w:val="009E707E"/>
    <w:rsid w:val="009E7D41"/>
    <w:rsid w:val="009F2C16"/>
    <w:rsid w:val="009F3908"/>
    <w:rsid w:val="009F3F72"/>
    <w:rsid w:val="009F5470"/>
    <w:rsid w:val="009F64E0"/>
    <w:rsid w:val="00A01553"/>
    <w:rsid w:val="00A05DBB"/>
    <w:rsid w:val="00A05FD0"/>
    <w:rsid w:val="00A14446"/>
    <w:rsid w:val="00A24D05"/>
    <w:rsid w:val="00A37E8A"/>
    <w:rsid w:val="00A42E6C"/>
    <w:rsid w:val="00A461CD"/>
    <w:rsid w:val="00A50906"/>
    <w:rsid w:val="00A52207"/>
    <w:rsid w:val="00A608C5"/>
    <w:rsid w:val="00A66A25"/>
    <w:rsid w:val="00A748EA"/>
    <w:rsid w:val="00A764FA"/>
    <w:rsid w:val="00A82BF9"/>
    <w:rsid w:val="00A8480E"/>
    <w:rsid w:val="00A90974"/>
    <w:rsid w:val="00A939DF"/>
    <w:rsid w:val="00A956C6"/>
    <w:rsid w:val="00A979D8"/>
    <w:rsid w:val="00AA2E17"/>
    <w:rsid w:val="00AA36DA"/>
    <w:rsid w:val="00AA68DC"/>
    <w:rsid w:val="00AB22B3"/>
    <w:rsid w:val="00AB49A0"/>
    <w:rsid w:val="00AC2B0E"/>
    <w:rsid w:val="00AC40FA"/>
    <w:rsid w:val="00AD1E64"/>
    <w:rsid w:val="00AD2732"/>
    <w:rsid w:val="00AD3602"/>
    <w:rsid w:val="00AD3A64"/>
    <w:rsid w:val="00AD67D4"/>
    <w:rsid w:val="00AE1A94"/>
    <w:rsid w:val="00AF329A"/>
    <w:rsid w:val="00B05606"/>
    <w:rsid w:val="00B0669E"/>
    <w:rsid w:val="00B15876"/>
    <w:rsid w:val="00B319AE"/>
    <w:rsid w:val="00B35F0A"/>
    <w:rsid w:val="00B4029D"/>
    <w:rsid w:val="00B45208"/>
    <w:rsid w:val="00B465E4"/>
    <w:rsid w:val="00B5417C"/>
    <w:rsid w:val="00B542AD"/>
    <w:rsid w:val="00B55929"/>
    <w:rsid w:val="00B56488"/>
    <w:rsid w:val="00B60DA1"/>
    <w:rsid w:val="00B65911"/>
    <w:rsid w:val="00B672CF"/>
    <w:rsid w:val="00B70E94"/>
    <w:rsid w:val="00B71726"/>
    <w:rsid w:val="00B752BA"/>
    <w:rsid w:val="00B75AD5"/>
    <w:rsid w:val="00B7785A"/>
    <w:rsid w:val="00B8155D"/>
    <w:rsid w:val="00B840DE"/>
    <w:rsid w:val="00B917AF"/>
    <w:rsid w:val="00B93A4A"/>
    <w:rsid w:val="00B945DD"/>
    <w:rsid w:val="00B95260"/>
    <w:rsid w:val="00BA5FF8"/>
    <w:rsid w:val="00BB5691"/>
    <w:rsid w:val="00BB6BBA"/>
    <w:rsid w:val="00BB7860"/>
    <w:rsid w:val="00BC42BE"/>
    <w:rsid w:val="00BC584A"/>
    <w:rsid w:val="00BD03C4"/>
    <w:rsid w:val="00BD059C"/>
    <w:rsid w:val="00BD1758"/>
    <w:rsid w:val="00BE4E54"/>
    <w:rsid w:val="00BE5D71"/>
    <w:rsid w:val="00BF64D3"/>
    <w:rsid w:val="00BF6705"/>
    <w:rsid w:val="00BF6E9A"/>
    <w:rsid w:val="00C00F0F"/>
    <w:rsid w:val="00C062E4"/>
    <w:rsid w:val="00C06654"/>
    <w:rsid w:val="00C1201C"/>
    <w:rsid w:val="00C131E2"/>
    <w:rsid w:val="00C145D1"/>
    <w:rsid w:val="00C15C68"/>
    <w:rsid w:val="00C24CD2"/>
    <w:rsid w:val="00C40334"/>
    <w:rsid w:val="00C41EE4"/>
    <w:rsid w:val="00C42E21"/>
    <w:rsid w:val="00C435F7"/>
    <w:rsid w:val="00C43DA4"/>
    <w:rsid w:val="00C440AD"/>
    <w:rsid w:val="00C453CD"/>
    <w:rsid w:val="00C548F1"/>
    <w:rsid w:val="00C56116"/>
    <w:rsid w:val="00C814E9"/>
    <w:rsid w:val="00C8339F"/>
    <w:rsid w:val="00C85DC5"/>
    <w:rsid w:val="00C92593"/>
    <w:rsid w:val="00C93FE5"/>
    <w:rsid w:val="00C940B0"/>
    <w:rsid w:val="00CB4E88"/>
    <w:rsid w:val="00CC6DA2"/>
    <w:rsid w:val="00CD33A9"/>
    <w:rsid w:val="00CD3F0B"/>
    <w:rsid w:val="00CE66F1"/>
    <w:rsid w:val="00CF7263"/>
    <w:rsid w:val="00CF7788"/>
    <w:rsid w:val="00D00835"/>
    <w:rsid w:val="00D01B26"/>
    <w:rsid w:val="00D03A6A"/>
    <w:rsid w:val="00D10E8D"/>
    <w:rsid w:val="00D148A9"/>
    <w:rsid w:val="00D160A2"/>
    <w:rsid w:val="00D254A5"/>
    <w:rsid w:val="00D32C59"/>
    <w:rsid w:val="00D33C3A"/>
    <w:rsid w:val="00D37ADB"/>
    <w:rsid w:val="00D41F34"/>
    <w:rsid w:val="00D41F81"/>
    <w:rsid w:val="00D4611D"/>
    <w:rsid w:val="00D50957"/>
    <w:rsid w:val="00D516B8"/>
    <w:rsid w:val="00D5304A"/>
    <w:rsid w:val="00D54101"/>
    <w:rsid w:val="00D5426B"/>
    <w:rsid w:val="00D6662F"/>
    <w:rsid w:val="00D70ABA"/>
    <w:rsid w:val="00D73F3B"/>
    <w:rsid w:val="00D80E0A"/>
    <w:rsid w:val="00D81010"/>
    <w:rsid w:val="00D91578"/>
    <w:rsid w:val="00D91859"/>
    <w:rsid w:val="00D946D7"/>
    <w:rsid w:val="00D9539A"/>
    <w:rsid w:val="00DA0735"/>
    <w:rsid w:val="00DA1472"/>
    <w:rsid w:val="00DA1F7E"/>
    <w:rsid w:val="00DA5047"/>
    <w:rsid w:val="00DB3C25"/>
    <w:rsid w:val="00DB4DF3"/>
    <w:rsid w:val="00DB5769"/>
    <w:rsid w:val="00DC04FA"/>
    <w:rsid w:val="00DC2012"/>
    <w:rsid w:val="00DC4495"/>
    <w:rsid w:val="00DD7313"/>
    <w:rsid w:val="00DE5581"/>
    <w:rsid w:val="00DF08ED"/>
    <w:rsid w:val="00DF2A8C"/>
    <w:rsid w:val="00DF4EBF"/>
    <w:rsid w:val="00E05EEC"/>
    <w:rsid w:val="00E10F72"/>
    <w:rsid w:val="00E15B87"/>
    <w:rsid w:val="00E16EDF"/>
    <w:rsid w:val="00E17AC7"/>
    <w:rsid w:val="00E218FC"/>
    <w:rsid w:val="00E22903"/>
    <w:rsid w:val="00E231DA"/>
    <w:rsid w:val="00E31E1D"/>
    <w:rsid w:val="00E345C0"/>
    <w:rsid w:val="00E35A63"/>
    <w:rsid w:val="00E4138A"/>
    <w:rsid w:val="00E42A91"/>
    <w:rsid w:val="00E46ABD"/>
    <w:rsid w:val="00E470CB"/>
    <w:rsid w:val="00E50C31"/>
    <w:rsid w:val="00E542C3"/>
    <w:rsid w:val="00E5487C"/>
    <w:rsid w:val="00E630C2"/>
    <w:rsid w:val="00E77ECA"/>
    <w:rsid w:val="00EA230D"/>
    <w:rsid w:val="00EA27E0"/>
    <w:rsid w:val="00EA7B56"/>
    <w:rsid w:val="00EB043E"/>
    <w:rsid w:val="00EB12F0"/>
    <w:rsid w:val="00EC0B72"/>
    <w:rsid w:val="00EC13D5"/>
    <w:rsid w:val="00EC308D"/>
    <w:rsid w:val="00EC4DF3"/>
    <w:rsid w:val="00EC60B0"/>
    <w:rsid w:val="00ED0F2F"/>
    <w:rsid w:val="00ED1149"/>
    <w:rsid w:val="00ED1E9A"/>
    <w:rsid w:val="00ED2172"/>
    <w:rsid w:val="00ED5275"/>
    <w:rsid w:val="00ED591F"/>
    <w:rsid w:val="00ED7B3B"/>
    <w:rsid w:val="00EE4F80"/>
    <w:rsid w:val="00EE6BE4"/>
    <w:rsid w:val="00EE6FD6"/>
    <w:rsid w:val="00EF3237"/>
    <w:rsid w:val="00EF7C3B"/>
    <w:rsid w:val="00F0687B"/>
    <w:rsid w:val="00F10655"/>
    <w:rsid w:val="00F12901"/>
    <w:rsid w:val="00F167ED"/>
    <w:rsid w:val="00F16CF1"/>
    <w:rsid w:val="00F20BA9"/>
    <w:rsid w:val="00F2297E"/>
    <w:rsid w:val="00F2728D"/>
    <w:rsid w:val="00F27CB5"/>
    <w:rsid w:val="00F31721"/>
    <w:rsid w:val="00F407D1"/>
    <w:rsid w:val="00F40962"/>
    <w:rsid w:val="00F40E4F"/>
    <w:rsid w:val="00F41F1F"/>
    <w:rsid w:val="00F42121"/>
    <w:rsid w:val="00F42C30"/>
    <w:rsid w:val="00F431FA"/>
    <w:rsid w:val="00F50723"/>
    <w:rsid w:val="00F5329F"/>
    <w:rsid w:val="00F54224"/>
    <w:rsid w:val="00F63060"/>
    <w:rsid w:val="00F72A5D"/>
    <w:rsid w:val="00F72C80"/>
    <w:rsid w:val="00F72E8F"/>
    <w:rsid w:val="00F75797"/>
    <w:rsid w:val="00F83580"/>
    <w:rsid w:val="00F84BA3"/>
    <w:rsid w:val="00F90990"/>
    <w:rsid w:val="00F938F6"/>
    <w:rsid w:val="00F954B3"/>
    <w:rsid w:val="00F9601E"/>
    <w:rsid w:val="00F96C8B"/>
    <w:rsid w:val="00FA48EA"/>
    <w:rsid w:val="00FB123F"/>
    <w:rsid w:val="00FC096D"/>
    <w:rsid w:val="00FE15EC"/>
    <w:rsid w:val="00FE431E"/>
    <w:rsid w:val="00FE4BC3"/>
    <w:rsid w:val="00FF474F"/>
    <w:rsid w:val="00FF673D"/>
    <w:rsid w:val="00FF79CA"/>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4FE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uiPriority="9" w:qFormat="1"/>
    <w:lsdException w:name="heading 4" w:locked="1" w:qFormat="1"/>
    <w:lsdException w:name="heading 5" w:locked="1" w:uiPriority="9" w:qFormat="1"/>
    <w:lsdException w:name="heading 6" w:locked="1" w:uiPriority="9" w:qFormat="1"/>
    <w:lsdException w:name="heading 7" w:locked="1" w:qFormat="1"/>
    <w:lsdException w:name="heading 8" w:locked="1" w:qFormat="1"/>
    <w:lsdException w:name="heading 9" w:locked="1" w:uiPriority="9" w:qFormat="1"/>
    <w:lsdException w:name="header" w:uiPriority="99"/>
    <w:lsdException w:name="footer" w:uiPriority="99"/>
    <w:lsdException w:name="caption" w:locked="1" w:qFormat="1"/>
    <w:lsdException w:name="List Number" w:semiHidden="0" w:unhideWhenUsed="0"/>
    <w:lsdException w:name="List 2" w:uiPriority="99"/>
    <w:lsdException w:name="List 4" w:semiHidden="0" w:unhideWhenUsed="0"/>
    <w:lsdException w:name="List 5" w:semiHidden="0" w:unhideWhenUsed="0"/>
    <w:lsdException w:name="Title" w:locked="1" w:semiHidden="0" w:unhideWhenUsed="0" w:qFormat="1"/>
    <w:lsdException w:name="Subtitle" w:locked="1"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locked="1" w:semiHidden="0" w:uiPriority="22" w:unhideWhenUsed="0" w:qFormat="1"/>
    <w:lsdException w:name="Emphasis" w:locked="1" w:semiHidden="0" w:uiPriority="20" w:unhideWhenUsed="0" w:qFormat="1"/>
    <w:lsdException w:name="Normal (Web)"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919"/>
    <w:rPr>
      <w:sz w:val="24"/>
      <w:szCs w:val="24"/>
    </w:rPr>
  </w:style>
  <w:style w:type="paragraph" w:styleId="1">
    <w:name w:val="heading 1"/>
    <w:basedOn w:val="a"/>
    <w:next w:val="a"/>
    <w:link w:val="10"/>
    <w:qFormat/>
    <w:locked/>
    <w:rsid w:val="00142B76"/>
    <w:pPr>
      <w:keepNext/>
      <w:tabs>
        <w:tab w:val="num" w:pos="0"/>
      </w:tabs>
      <w:jc w:val="center"/>
      <w:outlineLvl w:val="0"/>
    </w:pPr>
    <w:rPr>
      <w:sz w:val="28"/>
      <w:szCs w:val="28"/>
      <w:lang w:val="x-none" w:eastAsia="ar-SA"/>
    </w:rPr>
  </w:style>
  <w:style w:type="paragraph" w:styleId="2">
    <w:name w:val="heading 2"/>
    <w:aliases w:val=" Знак"/>
    <w:basedOn w:val="a"/>
    <w:next w:val="a"/>
    <w:link w:val="20"/>
    <w:qFormat/>
    <w:locked/>
    <w:rsid w:val="00833015"/>
    <w:pPr>
      <w:keepNext/>
      <w:spacing w:before="240" w:after="60"/>
      <w:outlineLvl w:val="1"/>
    </w:pPr>
    <w:rPr>
      <w:rFonts w:ascii="Calibri Light" w:hAnsi="Calibri Light"/>
      <w:b/>
      <w:bCs/>
      <w:i/>
      <w:iCs/>
      <w:sz w:val="28"/>
      <w:szCs w:val="28"/>
    </w:rPr>
  </w:style>
  <w:style w:type="paragraph" w:styleId="3">
    <w:name w:val="heading 3"/>
    <w:aliases w:val="H3"/>
    <w:basedOn w:val="a"/>
    <w:next w:val="a"/>
    <w:link w:val="30"/>
    <w:uiPriority w:val="9"/>
    <w:unhideWhenUsed/>
    <w:qFormat/>
    <w:locked/>
    <w:rsid w:val="001B437B"/>
    <w:pPr>
      <w:keepNext/>
      <w:keepLines/>
      <w:spacing w:before="40" w:line="276" w:lineRule="auto"/>
      <w:outlineLvl w:val="2"/>
    </w:pPr>
    <w:rPr>
      <w:rFonts w:asciiTheme="majorHAnsi" w:eastAsiaTheme="majorEastAsia" w:hAnsiTheme="majorHAnsi" w:cstheme="majorBidi"/>
      <w:color w:val="1F4D78" w:themeColor="accent1" w:themeShade="7F"/>
      <w:lang w:eastAsia="en-US"/>
    </w:rPr>
  </w:style>
  <w:style w:type="paragraph" w:styleId="4">
    <w:name w:val="heading 4"/>
    <w:aliases w:val="H4"/>
    <w:basedOn w:val="a"/>
    <w:next w:val="a"/>
    <w:link w:val="40"/>
    <w:qFormat/>
    <w:locked/>
    <w:rsid w:val="001B437B"/>
    <w:pPr>
      <w:keepNext/>
      <w:tabs>
        <w:tab w:val="num" w:pos="3834"/>
      </w:tabs>
      <w:suppressAutoHyphens/>
      <w:spacing w:before="240" w:after="60" w:line="288" w:lineRule="auto"/>
      <w:ind w:left="3834" w:hanging="1134"/>
      <w:jc w:val="both"/>
      <w:outlineLvl w:val="3"/>
    </w:pPr>
    <w:rPr>
      <w:rFonts w:ascii="Calibri" w:hAnsi="Calibri"/>
      <w:b/>
      <w:bCs/>
      <w:sz w:val="28"/>
      <w:szCs w:val="28"/>
      <w:lang w:val="x-none" w:eastAsia="x-none"/>
    </w:rPr>
  </w:style>
  <w:style w:type="paragraph" w:styleId="5">
    <w:name w:val="heading 5"/>
    <w:basedOn w:val="a"/>
    <w:next w:val="a"/>
    <w:link w:val="50"/>
    <w:uiPriority w:val="9"/>
    <w:semiHidden/>
    <w:unhideWhenUsed/>
    <w:qFormat/>
    <w:locked/>
    <w:rsid w:val="001B437B"/>
    <w:pPr>
      <w:spacing w:before="240" w:after="60" w:line="288" w:lineRule="auto"/>
      <w:ind w:firstLine="567"/>
      <w:jc w:val="both"/>
      <w:outlineLvl w:val="4"/>
    </w:pPr>
    <w:rPr>
      <w:rFonts w:ascii="Cambria" w:hAnsi="Cambria"/>
      <w:color w:val="243F60"/>
      <w:sz w:val="20"/>
      <w:szCs w:val="20"/>
    </w:rPr>
  </w:style>
  <w:style w:type="paragraph" w:styleId="6">
    <w:name w:val="heading 6"/>
    <w:basedOn w:val="a"/>
    <w:next w:val="a"/>
    <w:link w:val="60"/>
    <w:uiPriority w:val="9"/>
    <w:semiHidden/>
    <w:unhideWhenUsed/>
    <w:qFormat/>
    <w:locked/>
    <w:rsid w:val="001B437B"/>
    <w:pPr>
      <w:spacing w:before="240" w:after="60" w:line="288" w:lineRule="auto"/>
      <w:ind w:firstLine="567"/>
      <w:jc w:val="both"/>
      <w:outlineLvl w:val="5"/>
    </w:pPr>
    <w:rPr>
      <w:rFonts w:ascii="Cambria" w:hAnsi="Cambria"/>
      <w:i/>
      <w:iCs/>
      <w:color w:val="243F60"/>
      <w:sz w:val="20"/>
      <w:szCs w:val="20"/>
    </w:rPr>
  </w:style>
  <w:style w:type="paragraph" w:styleId="7">
    <w:name w:val="heading 7"/>
    <w:basedOn w:val="a"/>
    <w:next w:val="a"/>
    <w:link w:val="70"/>
    <w:qFormat/>
    <w:locked/>
    <w:rsid w:val="001B437B"/>
    <w:pPr>
      <w:keepNext/>
      <w:tabs>
        <w:tab w:val="num" w:pos="3708"/>
      </w:tabs>
      <w:suppressAutoHyphens/>
      <w:ind w:left="3708" w:hanging="1440"/>
      <w:jc w:val="center"/>
      <w:outlineLvl w:val="6"/>
    </w:pPr>
    <w:rPr>
      <w:szCs w:val="20"/>
      <w:lang w:val="x-none" w:eastAsia="ar-SA"/>
    </w:rPr>
  </w:style>
  <w:style w:type="paragraph" w:styleId="8">
    <w:name w:val="heading 8"/>
    <w:basedOn w:val="a"/>
    <w:next w:val="a"/>
    <w:link w:val="80"/>
    <w:qFormat/>
    <w:locked/>
    <w:rsid w:val="001B437B"/>
    <w:pPr>
      <w:spacing w:before="240" w:after="60" w:line="288" w:lineRule="auto"/>
      <w:ind w:firstLine="567"/>
      <w:jc w:val="both"/>
      <w:outlineLvl w:val="7"/>
    </w:pPr>
    <w:rPr>
      <w:i/>
      <w:iCs/>
    </w:rPr>
  </w:style>
  <w:style w:type="paragraph" w:styleId="9">
    <w:name w:val="heading 9"/>
    <w:basedOn w:val="a"/>
    <w:next w:val="a"/>
    <w:link w:val="90"/>
    <w:uiPriority w:val="9"/>
    <w:semiHidden/>
    <w:unhideWhenUsed/>
    <w:qFormat/>
    <w:locked/>
    <w:rsid w:val="001B437B"/>
    <w:pPr>
      <w:spacing w:before="240" w:after="60" w:line="288" w:lineRule="auto"/>
      <w:ind w:firstLine="567"/>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1751E"/>
    <w:pPr>
      <w:spacing w:before="100" w:beforeAutospacing="1" w:after="100" w:afterAutospacing="1"/>
    </w:pPr>
  </w:style>
  <w:style w:type="paragraph" w:customStyle="1" w:styleId="ConsPlusNonformat">
    <w:name w:val="ConsPlusNonformat"/>
    <w:uiPriority w:val="99"/>
    <w:rsid w:val="0061751E"/>
    <w:pPr>
      <w:widowControl w:val="0"/>
      <w:autoSpaceDE w:val="0"/>
      <w:autoSpaceDN w:val="0"/>
      <w:adjustRightInd w:val="0"/>
    </w:pPr>
    <w:rPr>
      <w:rFonts w:ascii="Courier New" w:hAnsi="Courier New" w:cs="Courier New"/>
    </w:rPr>
  </w:style>
  <w:style w:type="paragraph" w:styleId="a4">
    <w:name w:val="Body Text"/>
    <w:aliases w:val=" Знак Знак"/>
    <w:basedOn w:val="a"/>
    <w:link w:val="a5"/>
    <w:rsid w:val="0061751E"/>
    <w:pPr>
      <w:jc w:val="center"/>
    </w:pPr>
  </w:style>
  <w:style w:type="character" w:customStyle="1" w:styleId="a5">
    <w:name w:val="Основной текст Знак"/>
    <w:aliases w:val=" Знак Знак Знак"/>
    <w:link w:val="a4"/>
    <w:locked/>
    <w:rsid w:val="0061751E"/>
    <w:rPr>
      <w:rFonts w:cs="Times New Roman"/>
      <w:sz w:val="24"/>
      <w:szCs w:val="24"/>
      <w:lang w:val="ru-RU" w:eastAsia="ru-RU" w:bidi="ar-SA"/>
    </w:rPr>
  </w:style>
  <w:style w:type="paragraph" w:styleId="a6">
    <w:name w:val="footer"/>
    <w:basedOn w:val="a"/>
    <w:link w:val="a7"/>
    <w:uiPriority w:val="99"/>
    <w:rsid w:val="00807D58"/>
    <w:pPr>
      <w:tabs>
        <w:tab w:val="center" w:pos="4677"/>
        <w:tab w:val="right" w:pos="9355"/>
      </w:tabs>
    </w:pPr>
  </w:style>
  <w:style w:type="character" w:styleId="a8">
    <w:name w:val="page number"/>
    <w:rsid w:val="00807D58"/>
    <w:rPr>
      <w:rFonts w:cs="Times New Roman"/>
    </w:rPr>
  </w:style>
  <w:style w:type="paragraph" w:styleId="a9">
    <w:name w:val="header"/>
    <w:basedOn w:val="a"/>
    <w:link w:val="aa"/>
    <w:uiPriority w:val="99"/>
    <w:rsid w:val="00807D58"/>
    <w:pPr>
      <w:tabs>
        <w:tab w:val="center" w:pos="4677"/>
        <w:tab w:val="right" w:pos="9355"/>
      </w:tabs>
    </w:pPr>
  </w:style>
  <w:style w:type="paragraph" w:styleId="ab">
    <w:name w:val="Balloon Text"/>
    <w:basedOn w:val="a"/>
    <w:link w:val="ac"/>
    <w:uiPriority w:val="99"/>
    <w:rsid w:val="002A38AE"/>
    <w:rPr>
      <w:rFonts w:ascii="Tahoma" w:hAnsi="Tahoma" w:cs="Tahoma"/>
      <w:sz w:val="16"/>
      <w:szCs w:val="16"/>
    </w:rPr>
  </w:style>
  <w:style w:type="paragraph" w:customStyle="1" w:styleId="ListParagraph1">
    <w:name w:val="List Paragraph1"/>
    <w:basedOn w:val="a"/>
    <w:rsid w:val="008340B8"/>
    <w:pPr>
      <w:widowControl w:val="0"/>
      <w:suppressAutoHyphens/>
      <w:autoSpaceDN w:val="0"/>
      <w:ind w:left="720"/>
      <w:textAlignment w:val="baseline"/>
    </w:pPr>
    <w:rPr>
      <w:rFonts w:ascii="Calibri" w:hAnsi="Calibri" w:cs="Calibri"/>
      <w:kern w:val="3"/>
      <w:lang w:eastAsia="en-US"/>
    </w:rPr>
  </w:style>
  <w:style w:type="paragraph" w:styleId="HTML">
    <w:name w:val="HTML Preformatted"/>
    <w:basedOn w:val="a"/>
    <w:link w:val="HTML0"/>
    <w:uiPriority w:val="99"/>
    <w:rsid w:val="00B67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styleId="21">
    <w:name w:val="Body Text 2"/>
    <w:basedOn w:val="a"/>
    <w:link w:val="22"/>
    <w:rsid w:val="00B67792"/>
    <w:pPr>
      <w:spacing w:after="120" w:line="480" w:lineRule="auto"/>
    </w:pPr>
  </w:style>
  <w:style w:type="paragraph" w:customStyle="1" w:styleId="Standard">
    <w:name w:val="Standard"/>
    <w:rsid w:val="00B67792"/>
    <w:pPr>
      <w:suppressAutoHyphens/>
      <w:autoSpaceDN w:val="0"/>
      <w:spacing w:after="200" w:line="276" w:lineRule="auto"/>
      <w:textAlignment w:val="baseline"/>
    </w:pPr>
    <w:rPr>
      <w:rFonts w:ascii="Calibri" w:hAnsi="Calibri" w:cs="Calibri"/>
      <w:kern w:val="3"/>
      <w:sz w:val="22"/>
      <w:szCs w:val="22"/>
    </w:rPr>
  </w:style>
  <w:style w:type="paragraph" w:customStyle="1" w:styleId="ConsPlusNormal">
    <w:name w:val="ConsPlusNormal"/>
    <w:rsid w:val="00B67792"/>
    <w:pPr>
      <w:suppressAutoHyphens/>
      <w:autoSpaceDN w:val="0"/>
      <w:ind w:firstLine="720"/>
      <w:textAlignment w:val="baseline"/>
    </w:pPr>
    <w:rPr>
      <w:rFonts w:ascii="Arial" w:hAnsi="Arial" w:cs="Arial"/>
      <w:kern w:val="3"/>
    </w:rPr>
  </w:style>
  <w:style w:type="character" w:styleId="ad">
    <w:name w:val="annotation reference"/>
    <w:rsid w:val="006A2FD5"/>
    <w:rPr>
      <w:rFonts w:cs="Times New Roman"/>
      <w:sz w:val="16"/>
      <w:szCs w:val="16"/>
    </w:rPr>
  </w:style>
  <w:style w:type="paragraph" w:styleId="ae">
    <w:name w:val="annotation text"/>
    <w:basedOn w:val="a"/>
    <w:link w:val="af"/>
    <w:rsid w:val="006A2FD5"/>
    <w:rPr>
      <w:sz w:val="20"/>
      <w:szCs w:val="20"/>
      <w:lang w:val="x-none" w:eastAsia="x-none"/>
    </w:rPr>
  </w:style>
  <w:style w:type="character" w:customStyle="1" w:styleId="af">
    <w:name w:val="Текст примечания Знак"/>
    <w:link w:val="ae"/>
    <w:locked/>
    <w:rsid w:val="006A2FD5"/>
    <w:rPr>
      <w:rFonts w:cs="Times New Roman"/>
    </w:rPr>
  </w:style>
  <w:style w:type="paragraph" w:styleId="af0">
    <w:name w:val="annotation subject"/>
    <w:basedOn w:val="ae"/>
    <w:next w:val="ae"/>
    <w:link w:val="af1"/>
    <w:rsid w:val="006A2FD5"/>
    <w:rPr>
      <w:b/>
      <w:bCs/>
    </w:rPr>
  </w:style>
  <w:style w:type="character" w:customStyle="1" w:styleId="af1">
    <w:name w:val="Тема примечания Знак"/>
    <w:link w:val="af0"/>
    <w:locked/>
    <w:rsid w:val="006A2FD5"/>
    <w:rPr>
      <w:rFonts w:cs="Times New Roman"/>
      <w:b/>
      <w:bCs/>
    </w:rPr>
  </w:style>
  <w:style w:type="paragraph" w:customStyle="1" w:styleId="11">
    <w:name w:val="Абзац списка1"/>
    <w:basedOn w:val="a"/>
    <w:rsid w:val="0057433C"/>
    <w:pPr>
      <w:widowControl w:val="0"/>
      <w:suppressAutoHyphens/>
      <w:autoSpaceDN w:val="0"/>
      <w:ind w:left="720"/>
      <w:textAlignment w:val="baseline"/>
    </w:pPr>
    <w:rPr>
      <w:rFonts w:ascii="Calibri" w:hAnsi="Calibri" w:cs="Calibri"/>
      <w:kern w:val="3"/>
      <w:lang w:eastAsia="en-US"/>
    </w:rPr>
  </w:style>
  <w:style w:type="character" w:customStyle="1" w:styleId="10">
    <w:name w:val="Заголовок 1 Знак"/>
    <w:link w:val="1"/>
    <w:rsid w:val="00142B76"/>
    <w:rPr>
      <w:sz w:val="28"/>
      <w:szCs w:val="28"/>
      <w:lang w:eastAsia="ar-SA"/>
    </w:rPr>
  </w:style>
  <w:style w:type="paragraph" w:styleId="af2">
    <w:name w:val="List Paragraph"/>
    <w:basedOn w:val="a"/>
    <w:link w:val="af3"/>
    <w:uiPriority w:val="99"/>
    <w:qFormat/>
    <w:rsid w:val="00142B76"/>
    <w:pPr>
      <w:ind w:left="720"/>
    </w:pPr>
  </w:style>
  <w:style w:type="table" w:styleId="af4">
    <w:name w:val="Table Grid"/>
    <w:basedOn w:val="a1"/>
    <w:uiPriority w:val="59"/>
    <w:rsid w:val="007554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Основной текст + Полужирный"/>
    <w:rsid w:val="00D44DC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paragraph" w:customStyle="1" w:styleId="12">
    <w:name w:val="Обычный1"/>
    <w:rsid w:val="00D426CF"/>
    <w:pPr>
      <w:widowControl w:val="0"/>
      <w:ind w:firstLine="397"/>
      <w:jc w:val="both"/>
    </w:pPr>
    <w:rPr>
      <w:snapToGrid w:val="0"/>
      <w:sz w:val="24"/>
    </w:rPr>
  </w:style>
  <w:style w:type="character" w:customStyle="1" w:styleId="HTML0">
    <w:name w:val="Стандартный HTML Знак"/>
    <w:link w:val="HTML"/>
    <w:uiPriority w:val="99"/>
    <w:rsid w:val="00681B3C"/>
    <w:rPr>
      <w:rFonts w:ascii="Courier New" w:hAnsi="Courier New" w:cs="Courier New"/>
    </w:rPr>
  </w:style>
  <w:style w:type="paragraph" w:styleId="af6">
    <w:name w:val="Revision"/>
    <w:hidden/>
    <w:uiPriority w:val="99"/>
    <w:semiHidden/>
    <w:rsid w:val="00041D88"/>
    <w:rPr>
      <w:sz w:val="24"/>
      <w:szCs w:val="24"/>
    </w:rPr>
  </w:style>
  <w:style w:type="character" w:customStyle="1" w:styleId="style24">
    <w:name w:val="style24"/>
    <w:rsid w:val="00C40BEF"/>
  </w:style>
  <w:style w:type="character" w:customStyle="1" w:styleId="st1">
    <w:name w:val="st1"/>
    <w:basedOn w:val="a0"/>
    <w:rsid w:val="00446D23"/>
  </w:style>
  <w:style w:type="paragraph" w:styleId="af7">
    <w:name w:val="Body Text Indent"/>
    <w:basedOn w:val="a"/>
    <w:link w:val="af8"/>
    <w:unhideWhenUsed/>
    <w:rsid w:val="001C0630"/>
    <w:pPr>
      <w:spacing w:after="120"/>
      <w:ind w:left="283"/>
    </w:pPr>
  </w:style>
  <w:style w:type="character" w:customStyle="1" w:styleId="af8">
    <w:name w:val="Основной текст с отступом Знак"/>
    <w:link w:val="af7"/>
    <w:rsid w:val="001C0630"/>
    <w:rPr>
      <w:sz w:val="24"/>
      <w:szCs w:val="24"/>
    </w:rPr>
  </w:style>
  <w:style w:type="paragraph" w:customStyle="1" w:styleId="af9">
    <w:name w:val="абзац"/>
    <w:basedOn w:val="a"/>
    <w:link w:val="13"/>
    <w:qFormat/>
    <w:rsid w:val="00B17BFE"/>
    <w:pPr>
      <w:widowControl w:val="0"/>
      <w:ind w:firstLine="709"/>
      <w:jc w:val="both"/>
    </w:pPr>
    <w:rPr>
      <w:lang w:eastAsia="en-US"/>
    </w:rPr>
  </w:style>
  <w:style w:type="character" w:customStyle="1" w:styleId="13">
    <w:name w:val="абзац Знак1"/>
    <w:link w:val="af9"/>
    <w:locked/>
    <w:rsid w:val="00B17BFE"/>
    <w:rPr>
      <w:sz w:val="24"/>
      <w:szCs w:val="24"/>
      <w:lang w:eastAsia="en-US"/>
    </w:rPr>
  </w:style>
  <w:style w:type="character" w:customStyle="1" w:styleId="af3">
    <w:name w:val="Абзац списка Знак"/>
    <w:link w:val="af2"/>
    <w:uiPriority w:val="34"/>
    <w:rsid w:val="006729FD"/>
    <w:rPr>
      <w:sz w:val="24"/>
      <w:szCs w:val="24"/>
    </w:rPr>
  </w:style>
  <w:style w:type="paragraph" w:customStyle="1" w:styleId="ConsNonformat">
    <w:name w:val="ConsNonformat"/>
    <w:rsid w:val="00682245"/>
    <w:pPr>
      <w:widowControl w:val="0"/>
      <w:autoSpaceDE w:val="0"/>
      <w:autoSpaceDN w:val="0"/>
      <w:adjustRightInd w:val="0"/>
    </w:pPr>
    <w:rPr>
      <w:rFonts w:ascii="Courier New" w:hAnsi="Courier New" w:cs="Courier New"/>
    </w:rPr>
  </w:style>
  <w:style w:type="paragraph" w:customStyle="1" w:styleId="ConsNormal">
    <w:name w:val="ConsNormal"/>
    <w:rsid w:val="00682245"/>
    <w:pPr>
      <w:autoSpaceDE w:val="0"/>
      <w:autoSpaceDN w:val="0"/>
      <w:adjustRightInd w:val="0"/>
      <w:ind w:firstLine="720"/>
    </w:pPr>
    <w:rPr>
      <w:rFonts w:ascii="Arial" w:hAnsi="Arial" w:cs="Arial"/>
    </w:rPr>
  </w:style>
  <w:style w:type="paragraph" w:customStyle="1" w:styleId="100">
    <w:name w:val="Абзац списка1_0"/>
    <w:basedOn w:val="a"/>
    <w:rsid w:val="001810F7"/>
    <w:pPr>
      <w:ind w:left="708"/>
    </w:pPr>
  </w:style>
  <w:style w:type="character" w:customStyle="1" w:styleId="a7">
    <w:name w:val="Нижний колонтитул Знак"/>
    <w:link w:val="a6"/>
    <w:uiPriority w:val="99"/>
    <w:rsid w:val="00783666"/>
    <w:rPr>
      <w:sz w:val="24"/>
      <w:szCs w:val="24"/>
    </w:rPr>
  </w:style>
  <w:style w:type="paragraph" w:styleId="afa">
    <w:name w:val="No Spacing"/>
    <w:link w:val="afb"/>
    <w:uiPriority w:val="99"/>
    <w:qFormat/>
    <w:rsid w:val="00C92593"/>
    <w:rPr>
      <w:rFonts w:ascii="Calibri" w:eastAsia="Calibri" w:hAnsi="Calibri"/>
      <w:sz w:val="22"/>
      <w:szCs w:val="22"/>
      <w:lang w:eastAsia="en-US"/>
    </w:rPr>
  </w:style>
  <w:style w:type="character" w:customStyle="1" w:styleId="afb">
    <w:name w:val="Без интервала Знак"/>
    <w:link w:val="afa"/>
    <w:uiPriority w:val="99"/>
    <w:locked/>
    <w:rsid w:val="00C92593"/>
    <w:rPr>
      <w:rFonts w:ascii="Calibri" w:eastAsia="Calibri" w:hAnsi="Calibri"/>
      <w:sz w:val="22"/>
      <w:szCs w:val="22"/>
      <w:lang w:eastAsia="en-US"/>
    </w:rPr>
  </w:style>
  <w:style w:type="paragraph" w:styleId="23">
    <w:name w:val="Body Text Indent 2"/>
    <w:basedOn w:val="a"/>
    <w:link w:val="24"/>
    <w:rsid w:val="009D21D8"/>
    <w:pPr>
      <w:spacing w:after="120" w:line="480" w:lineRule="auto"/>
      <w:ind w:left="283"/>
    </w:pPr>
  </w:style>
  <w:style w:type="character" w:customStyle="1" w:styleId="24">
    <w:name w:val="Основной текст с отступом 2 Знак"/>
    <w:link w:val="23"/>
    <w:rsid w:val="009D21D8"/>
    <w:rPr>
      <w:sz w:val="24"/>
      <w:szCs w:val="24"/>
    </w:rPr>
  </w:style>
  <w:style w:type="character" w:customStyle="1" w:styleId="20">
    <w:name w:val="Заголовок 2 Знак"/>
    <w:aliases w:val=" Знак Знак1"/>
    <w:link w:val="2"/>
    <w:rsid w:val="00833015"/>
    <w:rPr>
      <w:rFonts w:ascii="Calibri Light" w:eastAsia="Times New Roman" w:hAnsi="Calibri Light" w:cs="Times New Roman"/>
      <w:b/>
      <w:bCs/>
      <w:i/>
      <w:iCs/>
      <w:sz w:val="28"/>
      <w:szCs w:val="28"/>
    </w:rPr>
  </w:style>
  <w:style w:type="character" w:styleId="afc">
    <w:name w:val="Hyperlink"/>
    <w:uiPriority w:val="99"/>
    <w:unhideWhenUsed/>
    <w:rsid w:val="006D5E6C"/>
    <w:rPr>
      <w:color w:val="0000FF"/>
      <w:u w:val="single"/>
    </w:rPr>
  </w:style>
  <w:style w:type="character" w:customStyle="1" w:styleId="25">
    <w:name w:val="Основной текст (2)_"/>
    <w:link w:val="26"/>
    <w:rsid w:val="00AC40FA"/>
    <w:rPr>
      <w:sz w:val="22"/>
      <w:szCs w:val="22"/>
      <w:shd w:val="clear" w:color="auto" w:fill="FFFFFF"/>
    </w:rPr>
  </w:style>
  <w:style w:type="paragraph" w:customStyle="1" w:styleId="26">
    <w:name w:val="Основной текст (2)"/>
    <w:basedOn w:val="a"/>
    <w:link w:val="25"/>
    <w:rsid w:val="00AC40FA"/>
    <w:pPr>
      <w:widowControl w:val="0"/>
      <w:shd w:val="clear" w:color="auto" w:fill="FFFFFF"/>
      <w:spacing w:line="254" w:lineRule="exact"/>
      <w:jc w:val="center"/>
    </w:pPr>
    <w:rPr>
      <w:sz w:val="22"/>
      <w:szCs w:val="22"/>
    </w:rPr>
  </w:style>
  <w:style w:type="character" w:customStyle="1" w:styleId="30">
    <w:name w:val="Заголовок 3 Знак"/>
    <w:aliases w:val="H3 Знак"/>
    <w:basedOn w:val="a0"/>
    <w:link w:val="3"/>
    <w:uiPriority w:val="9"/>
    <w:rsid w:val="001B437B"/>
    <w:rPr>
      <w:rFonts w:asciiTheme="majorHAnsi" w:eastAsiaTheme="majorEastAsia" w:hAnsiTheme="majorHAnsi" w:cstheme="majorBidi"/>
      <w:color w:val="1F4D78" w:themeColor="accent1" w:themeShade="7F"/>
      <w:sz w:val="24"/>
      <w:szCs w:val="24"/>
      <w:lang w:eastAsia="en-US"/>
    </w:rPr>
  </w:style>
  <w:style w:type="character" w:customStyle="1" w:styleId="40">
    <w:name w:val="Заголовок 4 Знак"/>
    <w:aliases w:val="H4 Знак"/>
    <w:basedOn w:val="a0"/>
    <w:link w:val="4"/>
    <w:rsid w:val="001B437B"/>
    <w:rPr>
      <w:rFonts w:ascii="Calibri" w:hAnsi="Calibri"/>
      <w:b/>
      <w:bCs/>
      <w:sz w:val="28"/>
      <w:szCs w:val="28"/>
      <w:lang w:val="x-none" w:eastAsia="x-none"/>
    </w:rPr>
  </w:style>
  <w:style w:type="character" w:customStyle="1" w:styleId="50">
    <w:name w:val="Заголовок 5 Знак"/>
    <w:basedOn w:val="a0"/>
    <w:link w:val="5"/>
    <w:uiPriority w:val="9"/>
    <w:semiHidden/>
    <w:rsid w:val="001B437B"/>
    <w:rPr>
      <w:rFonts w:ascii="Cambria" w:hAnsi="Cambria"/>
      <w:color w:val="243F60"/>
    </w:rPr>
  </w:style>
  <w:style w:type="character" w:customStyle="1" w:styleId="60">
    <w:name w:val="Заголовок 6 Знак"/>
    <w:basedOn w:val="a0"/>
    <w:link w:val="6"/>
    <w:uiPriority w:val="9"/>
    <w:semiHidden/>
    <w:rsid w:val="001B437B"/>
    <w:rPr>
      <w:rFonts w:ascii="Cambria" w:hAnsi="Cambria"/>
      <w:i/>
      <w:iCs/>
      <w:color w:val="243F60"/>
    </w:rPr>
  </w:style>
  <w:style w:type="character" w:customStyle="1" w:styleId="70">
    <w:name w:val="Заголовок 7 Знак"/>
    <w:basedOn w:val="a0"/>
    <w:link w:val="7"/>
    <w:rsid w:val="001B437B"/>
    <w:rPr>
      <w:sz w:val="24"/>
      <w:lang w:val="x-none" w:eastAsia="ar-SA"/>
    </w:rPr>
  </w:style>
  <w:style w:type="character" w:customStyle="1" w:styleId="80">
    <w:name w:val="Заголовок 8 Знак"/>
    <w:basedOn w:val="a0"/>
    <w:link w:val="8"/>
    <w:rsid w:val="001B437B"/>
    <w:rPr>
      <w:i/>
      <w:iCs/>
      <w:sz w:val="24"/>
      <w:szCs w:val="24"/>
    </w:rPr>
  </w:style>
  <w:style w:type="character" w:customStyle="1" w:styleId="90">
    <w:name w:val="Заголовок 9 Знак"/>
    <w:basedOn w:val="a0"/>
    <w:link w:val="9"/>
    <w:uiPriority w:val="9"/>
    <w:semiHidden/>
    <w:rsid w:val="001B437B"/>
    <w:rPr>
      <w:rFonts w:ascii="Cambria" w:hAnsi="Cambria"/>
      <w:i/>
      <w:iCs/>
      <w:color w:val="404040"/>
    </w:rPr>
  </w:style>
  <w:style w:type="paragraph" w:styleId="31">
    <w:name w:val="Body Text Indent 3"/>
    <w:basedOn w:val="a"/>
    <w:link w:val="32"/>
    <w:rsid w:val="001B437B"/>
    <w:pPr>
      <w:ind w:left="709" w:hanging="709"/>
      <w:jc w:val="both"/>
    </w:pPr>
    <w:rPr>
      <w:sz w:val="22"/>
      <w:szCs w:val="20"/>
    </w:rPr>
  </w:style>
  <w:style w:type="character" w:customStyle="1" w:styleId="32">
    <w:name w:val="Основной текст с отступом 3 Знак"/>
    <w:basedOn w:val="a0"/>
    <w:link w:val="31"/>
    <w:rsid w:val="001B437B"/>
    <w:rPr>
      <w:sz w:val="22"/>
    </w:rPr>
  </w:style>
  <w:style w:type="character" w:customStyle="1" w:styleId="afd">
    <w:name w:val="Оглавление_"/>
    <w:link w:val="afe"/>
    <w:uiPriority w:val="99"/>
    <w:rsid w:val="001B437B"/>
    <w:rPr>
      <w:spacing w:val="3"/>
      <w:sz w:val="21"/>
      <w:szCs w:val="21"/>
      <w:shd w:val="clear" w:color="auto" w:fill="FFFFFF"/>
    </w:rPr>
  </w:style>
  <w:style w:type="character" w:customStyle="1" w:styleId="aff">
    <w:name w:val="Оглавление + Курсив"/>
    <w:aliases w:val="Интервал 0 pt"/>
    <w:uiPriority w:val="99"/>
    <w:rsid w:val="001B437B"/>
    <w:rPr>
      <w:i/>
      <w:iCs/>
      <w:spacing w:val="1"/>
      <w:sz w:val="21"/>
      <w:szCs w:val="21"/>
      <w:shd w:val="clear" w:color="auto" w:fill="FFFFFF"/>
    </w:rPr>
  </w:style>
  <w:style w:type="paragraph" w:customStyle="1" w:styleId="afe">
    <w:name w:val="Оглавление"/>
    <w:basedOn w:val="a"/>
    <w:link w:val="afd"/>
    <w:uiPriority w:val="99"/>
    <w:rsid w:val="001B437B"/>
    <w:pPr>
      <w:widowControl w:val="0"/>
      <w:shd w:val="clear" w:color="auto" w:fill="FFFFFF"/>
      <w:spacing w:before="300" w:after="600" w:line="240" w:lineRule="atLeast"/>
      <w:jc w:val="both"/>
    </w:pPr>
    <w:rPr>
      <w:spacing w:val="3"/>
      <w:sz w:val="21"/>
      <w:szCs w:val="21"/>
    </w:rPr>
  </w:style>
  <w:style w:type="character" w:customStyle="1" w:styleId="14">
    <w:name w:val="Основной текст Знак1"/>
    <w:uiPriority w:val="99"/>
    <w:rsid w:val="001B437B"/>
    <w:rPr>
      <w:rFonts w:ascii="Times New Roman" w:hAnsi="Times New Roman" w:cs="Times New Roman"/>
      <w:spacing w:val="3"/>
      <w:sz w:val="21"/>
      <w:szCs w:val="21"/>
      <w:shd w:val="clear" w:color="auto" w:fill="FFFFFF"/>
    </w:rPr>
  </w:style>
  <w:style w:type="character" w:customStyle="1" w:styleId="ac">
    <w:name w:val="Текст выноски Знак"/>
    <w:basedOn w:val="a0"/>
    <w:link w:val="ab"/>
    <w:uiPriority w:val="99"/>
    <w:rsid w:val="001B437B"/>
    <w:rPr>
      <w:rFonts w:ascii="Tahoma" w:hAnsi="Tahoma" w:cs="Tahoma"/>
      <w:sz w:val="16"/>
      <w:szCs w:val="16"/>
    </w:rPr>
  </w:style>
  <w:style w:type="numbering" w:customStyle="1" w:styleId="15">
    <w:name w:val="Нет списка1"/>
    <w:next w:val="a2"/>
    <w:uiPriority w:val="99"/>
    <w:semiHidden/>
    <w:rsid w:val="001B437B"/>
  </w:style>
  <w:style w:type="character" w:customStyle="1" w:styleId="aff0">
    <w:name w:val="Гипертекстовая ссылка"/>
    <w:rsid w:val="001B437B"/>
    <w:rPr>
      <w:rFonts w:cs="Times New Roman"/>
      <w:b/>
      <w:bCs/>
      <w:color w:val="008000"/>
      <w:sz w:val="20"/>
      <w:szCs w:val="20"/>
      <w:u w:val="single"/>
    </w:rPr>
  </w:style>
  <w:style w:type="paragraph" w:customStyle="1" w:styleId="210">
    <w:name w:val="Основной текст 21"/>
    <w:basedOn w:val="a"/>
    <w:rsid w:val="001B437B"/>
    <w:pPr>
      <w:ind w:firstLine="567"/>
      <w:jc w:val="both"/>
    </w:pPr>
  </w:style>
  <w:style w:type="character" w:customStyle="1" w:styleId="BodyTextChar">
    <w:name w:val="Body Text Char"/>
    <w:locked/>
    <w:rsid w:val="001B437B"/>
    <w:rPr>
      <w:rFonts w:ascii="Times New Roman" w:hAnsi="Times New Roman" w:cs="Times New Roman"/>
      <w:sz w:val="28"/>
      <w:szCs w:val="28"/>
    </w:rPr>
  </w:style>
  <w:style w:type="paragraph" w:customStyle="1" w:styleId="aff1">
    <w:name w:val="Обычный + по ширине"/>
    <w:basedOn w:val="a"/>
    <w:rsid w:val="001B437B"/>
    <w:pPr>
      <w:jc w:val="both"/>
    </w:pPr>
  </w:style>
  <w:style w:type="paragraph" w:styleId="aff2">
    <w:name w:val="Title"/>
    <w:basedOn w:val="a"/>
    <w:link w:val="aff3"/>
    <w:qFormat/>
    <w:locked/>
    <w:rsid w:val="001B437B"/>
    <w:pPr>
      <w:spacing w:before="240" w:after="60"/>
      <w:jc w:val="center"/>
      <w:outlineLvl w:val="0"/>
    </w:pPr>
    <w:rPr>
      <w:rFonts w:ascii="Cambria" w:hAnsi="Cambria"/>
      <w:b/>
      <w:bCs/>
      <w:kern w:val="28"/>
      <w:sz w:val="32"/>
      <w:szCs w:val="32"/>
      <w:lang w:val="x-none" w:eastAsia="x-none"/>
    </w:rPr>
  </w:style>
  <w:style w:type="character" w:customStyle="1" w:styleId="aff3">
    <w:name w:val="Название Знак"/>
    <w:basedOn w:val="a0"/>
    <w:link w:val="aff2"/>
    <w:rsid w:val="001B437B"/>
    <w:rPr>
      <w:rFonts w:ascii="Cambria" w:hAnsi="Cambria"/>
      <w:b/>
      <w:bCs/>
      <w:kern w:val="28"/>
      <w:sz w:val="32"/>
      <w:szCs w:val="32"/>
      <w:lang w:val="x-none" w:eastAsia="x-none"/>
    </w:rPr>
  </w:style>
  <w:style w:type="paragraph" w:customStyle="1" w:styleId="aff4">
    <w:name w:val="Подраздел"/>
    <w:basedOn w:val="a"/>
    <w:semiHidden/>
    <w:rsid w:val="001B437B"/>
    <w:pPr>
      <w:suppressAutoHyphens/>
      <w:spacing w:before="240" w:after="120"/>
      <w:jc w:val="center"/>
    </w:pPr>
    <w:rPr>
      <w:rFonts w:ascii="TimesDL" w:hAnsi="TimesDL" w:cs="TimesDL"/>
      <w:b/>
      <w:bCs/>
      <w:smallCaps/>
      <w:spacing w:val="-2"/>
    </w:rPr>
  </w:style>
  <w:style w:type="character" w:customStyle="1" w:styleId="27">
    <w:name w:val="Знак Знак2"/>
    <w:rsid w:val="001B437B"/>
    <w:rPr>
      <w:rFonts w:cs="Times New Roman"/>
      <w:sz w:val="28"/>
      <w:szCs w:val="28"/>
    </w:rPr>
  </w:style>
  <w:style w:type="character" w:styleId="aff5">
    <w:name w:val="footnote reference"/>
    <w:rsid w:val="001B437B"/>
    <w:rPr>
      <w:rFonts w:ascii="Times New Roman" w:hAnsi="Times New Roman" w:cs="Times New Roman"/>
      <w:vertAlign w:val="superscript"/>
    </w:rPr>
  </w:style>
  <w:style w:type="paragraph" w:styleId="aff6">
    <w:name w:val="footnote text"/>
    <w:basedOn w:val="a"/>
    <w:link w:val="aff7"/>
    <w:rsid w:val="001B437B"/>
    <w:pPr>
      <w:spacing w:after="60"/>
      <w:jc w:val="both"/>
    </w:pPr>
    <w:rPr>
      <w:sz w:val="20"/>
      <w:szCs w:val="20"/>
    </w:rPr>
  </w:style>
  <w:style w:type="character" w:customStyle="1" w:styleId="aff7">
    <w:name w:val="Текст сноски Знак"/>
    <w:basedOn w:val="a0"/>
    <w:link w:val="aff6"/>
    <w:rsid w:val="001B437B"/>
  </w:style>
  <w:style w:type="character" w:customStyle="1" w:styleId="aa">
    <w:name w:val="Верхний колонтитул Знак"/>
    <w:basedOn w:val="a0"/>
    <w:link w:val="a9"/>
    <w:uiPriority w:val="99"/>
    <w:rsid w:val="001B437B"/>
    <w:rPr>
      <w:sz w:val="24"/>
      <w:szCs w:val="24"/>
    </w:rPr>
  </w:style>
  <w:style w:type="paragraph" w:styleId="28">
    <w:name w:val="List 2"/>
    <w:basedOn w:val="a"/>
    <w:uiPriority w:val="99"/>
    <w:rsid w:val="001B437B"/>
    <w:pPr>
      <w:ind w:left="566" w:hanging="283"/>
    </w:pPr>
  </w:style>
  <w:style w:type="character" w:styleId="aff8">
    <w:name w:val="FollowedHyperlink"/>
    <w:uiPriority w:val="99"/>
    <w:rsid w:val="001B437B"/>
    <w:rPr>
      <w:color w:val="800080"/>
      <w:u w:val="single"/>
    </w:rPr>
  </w:style>
  <w:style w:type="paragraph" w:customStyle="1" w:styleId="font5">
    <w:name w:val="font5"/>
    <w:basedOn w:val="a"/>
    <w:rsid w:val="001B437B"/>
    <w:pPr>
      <w:spacing w:before="100" w:beforeAutospacing="1" w:after="100" w:afterAutospacing="1"/>
    </w:pPr>
    <w:rPr>
      <w:b/>
      <w:bCs/>
    </w:rPr>
  </w:style>
  <w:style w:type="paragraph" w:customStyle="1" w:styleId="font6">
    <w:name w:val="font6"/>
    <w:basedOn w:val="a"/>
    <w:rsid w:val="001B437B"/>
    <w:pPr>
      <w:spacing w:before="100" w:beforeAutospacing="1" w:after="100" w:afterAutospacing="1"/>
    </w:pPr>
    <w:rPr>
      <w:sz w:val="20"/>
      <w:szCs w:val="20"/>
    </w:rPr>
  </w:style>
  <w:style w:type="paragraph" w:customStyle="1" w:styleId="font7">
    <w:name w:val="font7"/>
    <w:basedOn w:val="a"/>
    <w:rsid w:val="001B437B"/>
    <w:pPr>
      <w:spacing w:before="100" w:beforeAutospacing="1" w:after="100" w:afterAutospacing="1"/>
    </w:pPr>
    <w:rPr>
      <w:sz w:val="20"/>
      <w:szCs w:val="20"/>
    </w:rPr>
  </w:style>
  <w:style w:type="paragraph" w:customStyle="1" w:styleId="font8">
    <w:name w:val="font8"/>
    <w:basedOn w:val="a"/>
    <w:rsid w:val="001B437B"/>
    <w:pPr>
      <w:spacing w:before="100" w:beforeAutospacing="1" w:after="100" w:afterAutospacing="1"/>
    </w:pPr>
    <w:rPr>
      <w:color w:val="000000"/>
      <w:sz w:val="20"/>
      <w:szCs w:val="20"/>
    </w:rPr>
  </w:style>
  <w:style w:type="paragraph" w:customStyle="1" w:styleId="font9">
    <w:name w:val="font9"/>
    <w:basedOn w:val="a"/>
    <w:rsid w:val="001B437B"/>
    <w:pPr>
      <w:spacing w:before="100" w:beforeAutospacing="1" w:after="100" w:afterAutospacing="1"/>
    </w:pPr>
  </w:style>
  <w:style w:type="paragraph" w:customStyle="1" w:styleId="xl22">
    <w:name w:val="xl22"/>
    <w:basedOn w:val="a"/>
    <w:rsid w:val="001B437B"/>
    <w:pPr>
      <w:pBdr>
        <w:left w:val="single" w:sz="8" w:space="0" w:color="auto"/>
        <w:right w:val="single" w:sz="8" w:space="0" w:color="auto"/>
      </w:pBdr>
      <w:spacing w:before="100" w:beforeAutospacing="1" w:after="100" w:afterAutospacing="1"/>
      <w:textAlignment w:val="top"/>
    </w:pPr>
  </w:style>
  <w:style w:type="paragraph" w:customStyle="1" w:styleId="xl23">
    <w:name w:val="xl23"/>
    <w:basedOn w:val="a"/>
    <w:rsid w:val="001B437B"/>
    <w:pPr>
      <w:spacing w:before="100" w:beforeAutospacing="1" w:after="100" w:afterAutospacing="1"/>
      <w:textAlignment w:val="top"/>
    </w:pPr>
    <w:rPr>
      <w:color w:val="FF00FF"/>
    </w:rPr>
  </w:style>
  <w:style w:type="paragraph" w:customStyle="1" w:styleId="xl24">
    <w:name w:val="xl24"/>
    <w:basedOn w:val="a"/>
    <w:rsid w:val="001B437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28"/>
      <w:szCs w:val="28"/>
    </w:rPr>
  </w:style>
  <w:style w:type="paragraph" w:customStyle="1" w:styleId="xl25">
    <w:name w:val="xl25"/>
    <w:basedOn w:val="a"/>
    <w:rsid w:val="001B437B"/>
    <w:pPr>
      <w:spacing w:before="100" w:beforeAutospacing="1" w:after="100" w:afterAutospacing="1"/>
      <w:jc w:val="center"/>
      <w:textAlignment w:val="top"/>
    </w:pPr>
  </w:style>
  <w:style w:type="paragraph" w:customStyle="1" w:styleId="xl26">
    <w:name w:val="xl26"/>
    <w:basedOn w:val="a"/>
    <w:rsid w:val="001B437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27">
    <w:name w:val="xl27"/>
    <w:basedOn w:val="a"/>
    <w:rsid w:val="001B437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28"/>
      <w:szCs w:val="28"/>
    </w:rPr>
  </w:style>
  <w:style w:type="paragraph" w:customStyle="1" w:styleId="xl28">
    <w:name w:val="xl28"/>
    <w:basedOn w:val="a"/>
    <w:rsid w:val="001B437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29">
    <w:name w:val="xl29"/>
    <w:basedOn w:val="a"/>
    <w:rsid w:val="001B437B"/>
    <w:pPr>
      <w:spacing w:before="100" w:beforeAutospacing="1" w:after="100" w:afterAutospacing="1"/>
      <w:jc w:val="center"/>
      <w:textAlignment w:val="top"/>
    </w:pPr>
  </w:style>
  <w:style w:type="paragraph" w:customStyle="1" w:styleId="xl30">
    <w:name w:val="xl30"/>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1">
    <w:name w:val="xl31"/>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32">
    <w:name w:val="xl32"/>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33">
    <w:name w:val="xl33"/>
    <w:basedOn w:val="a"/>
    <w:rsid w:val="001B437B"/>
    <w:pPr>
      <w:pBdr>
        <w:top w:val="single" w:sz="8" w:space="0" w:color="auto"/>
        <w:left w:val="single" w:sz="8" w:space="0" w:color="auto"/>
        <w:bottom w:val="single" w:sz="8" w:space="0" w:color="auto"/>
      </w:pBdr>
      <w:spacing w:before="100" w:beforeAutospacing="1" w:after="100" w:afterAutospacing="1"/>
      <w:textAlignment w:val="top"/>
    </w:pPr>
    <w:rPr>
      <w:b/>
      <w:bCs/>
    </w:rPr>
  </w:style>
  <w:style w:type="paragraph" w:customStyle="1" w:styleId="xl34">
    <w:name w:val="xl34"/>
    <w:basedOn w:val="a"/>
    <w:rsid w:val="001B437B"/>
    <w:pPr>
      <w:pBdr>
        <w:top w:val="single" w:sz="8" w:space="0" w:color="auto"/>
        <w:bottom w:val="single" w:sz="8" w:space="0" w:color="auto"/>
        <w:right w:val="single" w:sz="8" w:space="0" w:color="auto"/>
      </w:pBdr>
      <w:spacing w:before="100" w:beforeAutospacing="1" w:after="100" w:afterAutospacing="1"/>
      <w:textAlignment w:val="top"/>
    </w:pPr>
    <w:rPr>
      <w:b/>
      <w:bCs/>
    </w:rPr>
  </w:style>
  <w:style w:type="paragraph" w:customStyle="1" w:styleId="xl35">
    <w:name w:val="xl35"/>
    <w:basedOn w:val="a"/>
    <w:rsid w:val="001B437B"/>
    <w:pPr>
      <w:pBdr>
        <w:left w:val="single" w:sz="8" w:space="0" w:color="auto"/>
        <w:right w:val="single" w:sz="8" w:space="0" w:color="auto"/>
      </w:pBdr>
      <w:spacing w:before="100" w:beforeAutospacing="1" w:after="100" w:afterAutospacing="1"/>
      <w:textAlignment w:val="top"/>
    </w:pPr>
  </w:style>
  <w:style w:type="paragraph" w:customStyle="1" w:styleId="xl36">
    <w:name w:val="xl36"/>
    <w:basedOn w:val="a"/>
    <w:rsid w:val="001B437B"/>
    <w:pPr>
      <w:pBdr>
        <w:left w:val="single" w:sz="8" w:space="0" w:color="auto"/>
        <w:right w:val="single" w:sz="8" w:space="0" w:color="auto"/>
      </w:pBdr>
      <w:shd w:val="clear" w:color="auto" w:fill="FFFF00"/>
      <w:spacing w:before="100" w:beforeAutospacing="1" w:after="100" w:afterAutospacing="1"/>
      <w:textAlignment w:val="top"/>
    </w:pPr>
  </w:style>
  <w:style w:type="paragraph" w:customStyle="1" w:styleId="xl37">
    <w:name w:val="xl37"/>
    <w:basedOn w:val="a"/>
    <w:rsid w:val="001B437B"/>
    <w:pPr>
      <w:pBdr>
        <w:left w:val="single" w:sz="8" w:space="0" w:color="auto"/>
        <w:right w:val="single" w:sz="8" w:space="0" w:color="auto"/>
      </w:pBdr>
      <w:spacing w:before="100" w:beforeAutospacing="1" w:after="100" w:afterAutospacing="1"/>
      <w:textAlignment w:val="top"/>
    </w:pPr>
  </w:style>
  <w:style w:type="paragraph" w:customStyle="1" w:styleId="xl38">
    <w:name w:val="xl38"/>
    <w:basedOn w:val="a"/>
    <w:rsid w:val="001B437B"/>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39">
    <w:name w:val="xl39"/>
    <w:basedOn w:val="a"/>
    <w:rsid w:val="001B437B"/>
    <w:pPr>
      <w:pBdr>
        <w:top w:val="single" w:sz="8" w:space="0" w:color="auto"/>
        <w:left w:val="single" w:sz="8" w:space="0" w:color="auto"/>
        <w:right w:val="single" w:sz="8" w:space="0" w:color="auto"/>
      </w:pBdr>
      <w:spacing w:before="100" w:beforeAutospacing="1" w:after="100" w:afterAutospacing="1"/>
    </w:pPr>
    <w:rPr>
      <w:b/>
      <w:bCs/>
    </w:rPr>
  </w:style>
  <w:style w:type="paragraph" w:customStyle="1" w:styleId="xl40">
    <w:name w:val="xl40"/>
    <w:basedOn w:val="a"/>
    <w:rsid w:val="001B437B"/>
    <w:pPr>
      <w:pBdr>
        <w:left w:val="single" w:sz="8" w:space="0" w:color="auto"/>
        <w:right w:val="single" w:sz="8" w:space="0" w:color="auto"/>
      </w:pBdr>
      <w:spacing w:before="100" w:beforeAutospacing="1" w:after="100" w:afterAutospacing="1"/>
    </w:pPr>
  </w:style>
  <w:style w:type="paragraph" w:customStyle="1" w:styleId="xl41">
    <w:name w:val="xl41"/>
    <w:basedOn w:val="a"/>
    <w:rsid w:val="001B437B"/>
    <w:pPr>
      <w:pBdr>
        <w:left w:val="single" w:sz="8" w:space="0" w:color="auto"/>
        <w:right w:val="single" w:sz="8" w:space="0" w:color="auto"/>
      </w:pBdr>
      <w:spacing w:before="100" w:beforeAutospacing="1" w:after="100" w:afterAutospacing="1"/>
    </w:pPr>
    <w:rPr>
      <w:b/>
      <w:bCs/>
    </w:rPr>
  </w:style>
  <w:style w:type="paragraph" w:customStyle="1" w:styleId="xl42">
    <w:name w:val="xl42"/>
    <w:basedOn w:val="a"/>
    <w:rsid w:val="001B437B"/>
    <w:pPr>
      <w:pBdr>
        <w:left w:val="single" w:sz="8" w:space="0" w:color="auto"/>
        <w:right w:val="single" w:sz="8" w:space="0" w:color="auto"/>
      </w:pBdr>
      <w:spacing w:before="100" w:beforeAutospacing="1" w:after="100" w:afterAutospacing="1"/>
      <w:jc w:val="center"/>
      <w:textAlignment w:val="top"/>
    </w:pPr>
    <w:rPr>
      <w:b/>
      <w:bCs/>
    </w:rPr>
  </w:style>
  <w:style w:type="paragraph" w:customStyle="1" w:styleId="xl43">
    <w:name w:val="xl43"/>
    <w:basedOn w:val="a"/>
    <w:rsid w:val="001B437B"/>
    <w:pPr>
      <w:pBdr>
        <w:left w:val="single" w:sz="8" w:space="0" w:color="auto"/>
        <w:right w:val="single" w:sz="8" w:space="0" w:color="auto"/>
      </w:pBdr>
      <w:spacing w:before="100" w:beforeAutospacing="1" w:after="100" w:afterAutospacing="1"/>
      <w:jc w:val="center"/>
      <w:textAlignment w:val="top"/>
    </w:pPr>
    <w:rPr>
      <w:b/>
      <w:bCs/>
      <w:sz w:val="22"/>
      <w:szCs w:val="22"/>
    </w:rPr>
  </w:style>
  <w:style w:type="paragraph" w:customStyle="1" w:styleId="xl44">
    <w:name w:val="xl44"/>
    <w:basedOn w:val="a"/>
    <w:rsid w:val="001B437B"/>
    <w:pPr>
      <w:pBdr>
        <w:top w:val="single" w:sz="8" w:space="0" w:color="auto"/>
        <w:left w:val="single" w:sz="8" w:space="0" w:color="auto"/>
        <w:right w:val="single" w:sz="8" w:space="0" w:color="auto"/>
      </w:pBdr>
      <w:spacing w:before="100" w:beforeAutospacing="1" w:after="100" w:afterAutospacing="1"/>
      <w:jc w:val="center"/>
      <w:textAlignment w:val="top"/>
    </w:pPr>
    <w:rPr>
      <w:b/>
      <w:bCs/>
      <w:sz w:val="28"/>
      <w:szCs w:val="28"/>
    </w:rPr>
  </w:style>
  <w:style w:type="paragraph" w:customStyle="1" w:styleId="xl45">
    <w:name w:val="xl45"/>
    <w:basedOn w:val="a"/>
    <w:rsid w:val="001B437B"/>
    <w:pPr>
      <w:pBdr>
        <w:left w:val="single" w:sz="8" w:space="0" w:color="auto"/>
        <w:right w:val="single" w:sz="8" w:space="0" w:color="auto"/>
      </w:pBdr>
      <w:spacing w:before="100" w:beforeAutospacing="1" w:after="100" w:afterAutospacing="1"/>
    </w:pPr>
  </w:style>
  <w:style w:type="paragraph" w:customStyle="1" w:styleId="xl46">
    <w:name w:val="xl46"/>
    <w:basedOn w:val="a"/>
    <w:rsid w:val="001B437B"/>
    <w:pPr>
      <w:pBdr>
        <w:left w:val="single" w:sz="8" w:space="0" w:color="auto"/>
        <w:bottom w:val="single" w:sz="8" w:space="0" w:color="auto"/>
        <w:right w:val="single" w:sz="8" w:space="0" w:color="auto"/>
      </w:pBdr>
      <w:spacing w:before="100" w:beforeAutospacing="1" w:after="100" w:afterAutospacing="1"/>
    </w:pPr>
  </w:style>
  <w:style w:type="paragraph" w:customStyle="1" w:styleId="xl47">
    <w:name w:val="xl47"/>
    <w:basedOn w:val="a"/>
    <w:rsid w:val="001B437B"/>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48">
    <w:name w:val="xl48"/>
    <w:basedOn w:val="a"/>
    <w:rsid w:val="001B437B"/>
    <w:pPr>
      <w:pBdr>
        <w:left w:val="single" w:sz="8" w:space="0" w:color="auto"/>
        <w:right w:val="single" w:sz="8" w:space="0" w:color="auto"/>
      </w:pBdr>
      <w:spacing w:before="100" w:beforeAutospacing="1" w:after="100" w:afterAutospacing="1"/>
      <w:textAlignment w:val="top"/>
    </w:pPr>
    <w:rPr>
      <w:b/>
      <w:bCs/>
      <w:sz w:val="28"/>
      <w:szCs w:val="28"/>
    </w:rPr>
  </w:style>
  <w:style w:type="paragraph" w:customStyle="1" w:styleId="xl49">
    <w:name w:val="xl49"/>
    <w:basedOn w:val="a"/>
    <w:rsid w:val="001B437B"/>
    <w:pPr>
      <w:pBdr>
        <w:left w:val="single" w:sz="8" w:space="0" w:color="auto"/>
        <w:right w:val="single" w:sz="8" w:space="0" w:color="auto"/>
      </w:pBdr>
      <w:spacing w:before="100" w:beforeAutospacing="1" w:after="100" w:afterAutospacing="1"/>
    </w:pPr>
    <w:rPr>
      <w:b/>
      <w:bCs/>
    </w:rPr>
  </w:style>
  <w:style w:type="paragraph" w:customStyle="1" w:styleId="xl50">
    <w:name w:val="xl50"/>
    <w:basedOn w:val="a"/>
    <w:rsid w:val="001B437B"/>
    <w:pPr>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51">
    <w:name w:val="xl51"/>
    <w:basedOn w:val="a"/>
    <w:rsid w:val="001B437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000000"/>
    </w:rPr>
  </w:style>
  <w:style w:type="paragraph" w:customStyle="1" w:styleId="xl52">
    <w:name w:val="xl52"/>
    <w:basedOn w:val="a"/>
    <w:rsid w:val="001B437B"/>
    <w:pPr>
      <w:pBdr>
        <w:top w:val="single" w:sz="8" w:space="0" w:color="auto"/>
        <w:bottom w:val="single" w:sz="8" w:space="0" w:color="auto"/>
        <w:right w:val="single" w:sz="8" w:space="0" w:color="auto"/>
      </w:pBdr>
      <w:spacing w:before="100" w:beforeAutospacing="1" w:after="100" w:afterAutospacing="1"/>
      <w:textAlignment w:val="top"/>
    </w:pPr>
    <w:rPr>
      <w:b/>
      <w:bCs/>
      <w:sz w:val="28"/>
      <w:szCs w:val="28"/>
    </w:rPr>
  </w:style>
  <w:style w:type="paragraph" w:customStyle="1" w:styleId="xl53">
    <w:name w:val="xl53"/>
    <w:basedOn w:val="a"/>
    <w:rsid w:val="001B437B"/>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54">
    <w:name w:val="xl54"/>
    <w:basedOn w:val="a"/>
    <w:rsid w:val="001B437B"/>
    <w:pPr>
      <w:pBdr>
        <w:left w:val="single" w:sz="8" w:space="0" w:color="auto"/>
        <w:right w:val="single" w:sz="8" w:space="0" w:color="auto"/>
      </w:pBdr>
      <w:spacing w:before="100" w:beforeAutospacing="1" w:after="100" w:afterAutospacing="1"/>
      <w:jc w:val="center"/>
      <w:textAlignment w:val="top"/>
    </w:pPr>
  </w:style>
  <w:style w:type="paragraph" w:customStyle="1" w:styleId="xl55">
    <w:name w:val="xl55"/>
    <w:basedOn w:val="a"/>
    <w:rsid w:val="001B437B"/>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56">
    <w:name w:val="xl56"/>
    <w:basedOn w:val="a"/>
    <w:rsid w:val="001B437B"/>
    <w:pPr>
      <w:pBdr>
        <w:top w:val="single" w:sz="8" w:space="0" w:color="auto"/>
        <w:left w:val="single" w:sz="8" w:space="0" w:color="auto"/>
        <w:bottom w:val="single" w:sz="8" w:space="0" w:color="auto"/>
      </w:pBdr>
      <w:spacing w:before="100" w:beforeAutospacing="1" w:after="100" w:afterAutospacing="1"/>
      <w:textAlignment w:val="top"/>
    </w:pPr>
    <w:rPr>
      <w:b/>
      <w:bCs/>
      <w:sz w:val="28"/>
      <w:szCs w:val="28"/>
    </w:rPr>
  </w:style>
  <w:style w:type="paragraph" w:customStyle="1" w:styleId="xl57">
    <w:name w:val="xl57"/>
    <w:basedOn w:val="a"/>
    <w:rsid w:val="001B437B"/>
    <w:pPr>
      <w:pBdr>
        <w:top w:val="single" w:sz="8" w:space="0" w:color="auto"/>
        <w:left w:val="single" w:sz="8" w:space="0" w:color="auto"/>
      </w:pBdr>
      <w:spacing w:before="100" w:beforeAutospacing="1" w:after="100" w:afterAutospacing="1"/>
    </w:pPr>
  </w:style>
  <w:style w:type="paragraph" w:customStyle="1" w:styleId="xl58">
    <w:name w:val="xl58"/>
    <w:basedOn w:val="a"/>
    <w:rsid w:val="001B437B"/>
    <w:pPr>
      <w:pBdr>
        <w:left w:val="single" w:sz="8" w:space="0" w:color="auto"/>
      </w:pBdr>
      <w:spacing w:before="100" w:beforeAutospacing="1" w:after="100" w:afterAutospacing="1"/>
    </w:pPr>
  </w:style>
  <w:style w:type="paragraph" w:customStyle="1" w:styleId="xl59">
    <w:name w:val="xl59"/>
    <w:basedOn w:val="a"/>
    <w:rsid w:val="001B437B"/>
    <w:pPr>
      <w:pBdr>
        <w:left w:val="single" w:sz="8" w:space="0" w:color="auto"/>
        <w:bottom w:val="single" w:sz="8" w:space="0" w:color="auto"/>
      </w:pBdr>
      <w:spacing w:before="100" w:beforeAutospacing="1" w:after="100" w:afterAutospacing="1"/>
    </w:pPr>
  </w:style>
  <w:style w:type="paragraph" w:customStyle="1" w:styleId="xl60">
    <w:name w:val="xl60"/>
    <w:basedOn w:val="a"/>
    <w:rsid w:val="001B437B"/>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61">
    <w:name w:val="xl61"/>
    <w:basedOn w:val="a"/>
    <w:rsid w:val="001B437B"/>
    <w:pPr>
      <w:pBdr>
        <w:left w:val="single" w:sz="8" w:space="0" w:color="auto"/>
        <w:right w:val="single" w:sz="8" w:space="0" w:color="auto"/>
      </w:pBdr>
      <w:spacing w:before="100" w:beforeAutospacing="1" w:after="100" w:afterAutospacing="1"/>
      <w:jc w:val="center"/>
      <w:textAlignment w:val="top"/>
    </w:pPr>
  </w:style>
  <w:style w:type="paragraph" w:customStyle="1" w:styleId="xl62">
    <w:name w:val="xl62"/>
    <w:basedOn w:val="a"/>
    <w:rsid w:val="001B437B"/>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63">
    <w:name w:val="xl63"/>
    <w:basedOn w:val="a"/>
    <w:rsid w:val="001B437B"/>
    <w:pPr>
      <w:spacing w:before="100" w:beforeAutospacing="1" w:after="100" w:afterAutospacing="1"/>
      <w:jc w:val="center"/>
      <w:textAlignment w:val="top"/>
    </w:pPr>
    <w:rPr>
      <w:b/>
      <w:bCs/>
      <w:sz w:val="28"/>
      <w:szCs w:val="28"/>
      <w:u w:val="single"/>
    </w:rPr>
  </w:style>
  <w:style w:type="paragraph" w:customStyle="1" w:styleId="xl64">
    <w:name w:val="xl64"/>
    <w:basedOn w:val="a"/>
    <w:rsid w:val="001B437B"/>
    <w:pPr>
      <w:pBdr>
        <w:top w:val="single" w:sz="8" w:space="0" w:color="auto"/>
        <w:left w:val="single" w:sz="8" w:space="0" w:color="auto"/>
        <w:right w:val="single" w:sz="8" w:space="0" w:color="auto"/>
      </w:pBdr>
      <w:spacing w:before="100" w:beforeAutospacing="1" w:after="100" w:afterAutospacing="1"/>
      <w:textAlignment w:val="top"/>
    </w:pPr>
    <w:rPr>
      <w:sz w:val="28"/>
      <w:szCs w:val="28"/>
    </w:rPr>
  </w:style>
  <w:style w:type="paragraph" w:customStyle="1" w:styleId="xl65">
    <w:name w:val="xl65"/>
    <w:basedOn w:val="a"/>
    <w:rsid w:val="001B437B"/>
    <w:pPr>
      <w:pBdr>
        <w:left w:val="single" w:sz="8" w:space="0" w:color="auto"/>
        <w:right w:val="single" w:sz="8" w:space="0" w:color="auto"/>
      </w:pBdr>
      <w:spacing w:before="100" w:beforeAutospacing="1" w:after="100" w:afterAutospacing="1"/>
      <w:textAlignment w:val="top"/>
    </w:pPr>
    <w:rPr>
      <w:sz w:val="28"/>
      <w:szCs w:val="28"/>
    </w:rPr>
  </w:style>
  <w:style w:type="paragraph" w:customStyle="1" w:styleId="xl66">
    <w:name w:val="xl66"/>
    <w:basedOn w:val="a"/>
    <w:rsid w:val="001B437B"/>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7">
    <w:name w:val="xl67"/>
    <w:basedOn w:val="a"/>
    <w:rsid w:val="001B437B"/>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68">
    <w:name w:val="xl68"/>
    <w:basedOn w:val="a"/>
    <w:rsid w:val="001B437B"/>
    <w:pPr>
      <w:pBdr>
        <w:left w:val="single" w:sz="8" w:space="0" w:color="auto"/>
        <w:right w:val="single" w:sz="8" w:space="0" w:color="auto"/>
      </w:pBdr>
      <w:spacing w:before="100" w:beforeAutospacing="1" w:after="100" w:afterAutospacing="1"/>
      <w:jc w:val="center"/>
      <w:textAlignment w:val="top"/>
    </w:pPr>
  </w:style>
  <w:style w:type="paragraph" w:customStyle="1" w:styleId="xl69">
    <w:name w:val="xl69"/>
    <w:basedOn w:val="a"/>
    <w:rsid w:val="001B437B"/>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70">
    <w:name w:val="xl70"/>
    <w:basedOn w:val="a"/>
    <w:rsid w:val="001B437B"/>
    <w:pPr>
      <w:pBdr>
        <w:top w:val="single" w:sz="8" w:space="0" w:color="auto"/>
        <w:right w:val="single" w:sz="8" w:space="0" w:color="auto"/>
      </w:pBdr>
      <w:spacing w:before="100" w:beforeAutospacing="1" w:after="100" w:afterAutospacing="1"/>
      <w:jc w:val="center"/>
      <w:textAlignment w:val="top"/>
    </w:pPr>
  </w:style>
  <w:style w:type="paragraph" w:customStyle="1" w:styleId="xl71">
    <w:name w:val="xl71"/>
    <w:basedOn w:val="a"/>
    <w:rsid w:val="001B437B"/>
    <w:pPr>
      <w:pBdr>
        <w:right w:val="single" w:sz="8" w:space="0" w:color="auto"/>
      </w:pBdr>
      <w:spacing w:before="100" w:beforeAutospacing="1" w:after="100" w:afterAutospacing="1"/>
      <w:jc w:val="center"/>
      <w:textAlignment w:val="top"/>
    </w:pPr>
  </w:style>
  <w:style w:type="paragraph" w:customStyle="1" w:styleId="xl72">
    <w:name w:val="xl72"/>
    <w:basedOn w:val="a"/>
    <w:rsid w:val="001B437B"/>
    <w:pPr>
      <w:pBdr>
        <w:bottom w:val="single" w:sz="8" w:space="0" w:color="auto"/>
        <w:right w:val="single" w:sz="8" w:space="0" w:color="auto"/>
      </w:pBdr>
      <w:spacing w:before="100" w:beforeAutospacing="1" w:after="100" w:afterAutospacing="1"/>
      <w:jc w:val="center"/>
      <w:textAlignment w:val="top"/>
    </w:pPr>
  </w:style>
  <w:style w:type="paragraph" w:customStyle="1" w:styleId="xl73">
    <w:name w:val="xl73"/>
    <w:basedOn w:val="a"/>
    <w:rsid w:val="001B437B"/>
    <w:pPr>
      <w:pBdr>
        <w:top w:val="single" w:sz="8" w:space="0" w:color="auto"/>
        <w:left w:val="single" w:sz="8" w:space="0" w:color="auto"/>
        <w:right w:val="single" w:sz="8" w:space="0" w:color="auto"/>
      </w:pBdr>
      <w:spacing w:before="100" w:beforeAutospacing="1" w:after="100" w:afterAutospacing="1"/>
    </w:pPr>
  </w:style>
  <w:style w:type="paragraph" w:customStyle="1" w:styleId="xl74">
    <w:name w:val="xl74"/>
    <w:basedOn w:val="a"/>
    <w:rsid w:val="001B437B"/>
    <w:pPr>
      <w:pBdr>
        <w:left w:val="single" w:sz="8" w:space="0" w:color="auto"/>
        <w:right w:val="single" w:sz="8" w:space="0" w:color="auto"/>
      </w:pBdr>
      <w:spacing w:before="100" w:beforeAutospacing="1" w:after="100" w:afterAutospacing="1"/>
    </w:pPr>
  </w:style>
  <w:style w:type="paragraph" w:customStyle="1" w:styleId="xl75">
    <w:name w:val="xl75"/>
    <w:basedOn w:val="a"/>
    <w:rsid w:val="001B437B"/>
    <w:pPr>
      <w:pBdr>
        <w:left w:val="single" w:sz="8" w:space="0" w:color="auto"/>
        <w:bottom w:val="single" w:sz="8" w:space="0" w:color="auto"/>
        <w:right w:val="single" w:sz="8" w:space="0" w:color="auto"/>
      </w:pBdr>
      <w:spacing w:before="100" w:beforeAutospacing="1" w:after="100" w:afterAutospacing="1"/>
    </w:pPr>
  </w:style>
  <w:style w:type="paragraph" w:customStyle="1" w:styleId="xl76">
    <w:name w:val="xl76"/>
    <w:basedOn w:val="a"/>
    <w:rsid w:val="001B437B"/>
    <w:pPr>
      <w:pBdr>
        <w:left w:val="single" w:sz="8" w:space="0" w:color="auto"/>
      </w:pBdr>
      <w:spacing w:before="100" w:beforeAutospacing="1" w:after="100" w:afterAutospacing="1"/>
      <w:jc w:val="center"/>
      <w:textAlignment w:val="top"/>
    </w:pPr>
  </w:style>
  <w:style w:type="paragraph" w:customStyle="1" w:styleId="xl77">
    <w:name w:val="xl77"/>
    <w:basedOn w:val="a"/>
    <w:rsid w:val="001B437B"/>
    <w:pPr>
      <w:pBdr>
        <w:top w:val="single" w:sz="8" w:space="0" w:color="auto"/>
        <w:left w:val="single" w:sz="8" w:space="0" w:color="auto"/>
      </w:pBdr>
      <w:spacing w:before="100" w:beforeAutospacing="1" w:after="100" w:afterAutospacing="1"/>
      <w:jc w:val="center"/>
      <w:textAlignment w:val="top"/>
    </w:pPr>
    <w:rPr>
      <w:b/>
      <w:bCs/>
      <w:sz w:val="28"/>
      <w:szCs w:val="28"/>
    </w:rPr>
  </w:style>
  <w:style w:type="paragraph" w:customStyle="1" w:styleId="xl78">
    <w:name w:val="xl78"/>
    <w:basedOn w:val="a"/>
    <w:rsid w:val="001B437B"/>
    <w:pPr>
      <w:pBdr>
        <w:left w:val="single" w:sz="8" w:space="0" w:color="auto"/>
      </w:pBdr>
      <w:spacing w:before="100" w:beforeAutospacing="1" w:after="100" w:afterAutospacing="1"/>
      <w:jc w:val="center"/>
      <w:textAlignment w:val="top"/>
    </w:pPr>
    <w:rPr>
      <w:b/>
      <w:bCs/>
      <w:sz w:val="28"/>
      <w:szCs w:val="28"/>
    </w:rPr>
  </w:style>
  <w:style w:type="paragraph" w:customStyle="1" w:styleId="xl79">
    <w:name w:val="xl79"/>
    <w:basedOn w:val="a"/>
    <w:rsid w:val="001B437B"/>
    <w:pPr>
      <w:pBdr>
        <w:left w:val="single" w:sz="8" w:space="0" w:color="auto"/>
        <w:bottom w:val="single" w:sz="8" w:space="0" w:color="auto"/>
      </w:pBdr>
      <w:spacing w:before="100" w:beforeAutospacing="1" w:after="100" w:afterAutospacing="1"/>
      <w:jc w:val="center"/>
      <w:textAlignment w:val="top"/>
    </w:pPr>
    <w:rPr>
      <w:b/>
      <w:bCs/>
      <w:sz w:val="28"/>
      <w:szCs w:val="28"/>
    </w:rPr>
  </w:style>
  <w:style w:type="paragraph" w:customStyle="1" w:styleId="xl80">
    <w:name w:val="xl80"/>
    <w:basedOn w:val="a"/>
    <w:rsid w:val="001B437B"/>
    <w:pPr>
      <w:pBdr>
        <w:top w:val="single" w:sz="8" w:space="0" w:color="auto"/>
        <w:left w:val="single" w:sz="8" w:space="0" w:color="auto"/>
      </w:pBdr>
      <w:spacing w:before="100" w:beforeAutospacing="1" w:after="100" w:afterAutospacing="1"/>
      <w:textAlignment w:val="top"/>
    </w:pPr>
  </w:style>
  <w:style w:type="paragraph" w:customStyle="1" w:styleId="xl81">
    <w:name w:val="xl81"/>
    <w:basedOn w:val="a"/>
    <w:rsid w:val="001B437B"/>
    <w:pPr>
      <w:pBdr>
        <w:left w:val="single" w:sz="8" w:space="0" w:color="auto"/>
      </w:pBdr>
      <w:spacing w:before="100" w:beforeAutospacing="1" w:after="100" w:afterAutospacing="1"/>
      <w:textAlignment w:val="top"/>
    </w:pPr>
  </w:style>
  <w:style w:type="paragraph" w:customStyle="1" w:styleId="xl82">
    <w:name w:val="xl82"/>
    <w:basedOn w:val="a"/>
    <w:rsid w:val="001B437B"/>
    <w:pPr>
      <w:pBdr>
        <w:top w:val="single" w:sz="8" w:space="0" w:color="auto"/>
        <w:left w:val="single" w:sz="8" w:space="0" w:color="auto"/>
      </w:pBdr>
      <w:spacing w:before="100" w:beforeAutospacing="1" w:after="100" w:afterAutospacing="1"/>
      <w:textAlignment w:val="top"/>
    </w:pPr>
    <w:rPr>
      <w:sz w:val="28"/>
      <w:szCs w:val="28"/>
    </w:rPr>
  </w:style>
  <w:style w:type="paragraph" w:customStyle="1" w:styleId="xl83">
    <w:name w:val="xl83"/>
    <w:basedOn w:val="a"/>
    <w:rsid w:val="001B437B"/>
    <w:pPr>
      <w:pBdr>
        <w:left w:val="single" w:sz="8" w:space="0" w:color="auto"/>
      </w:pBdr>
      <w:spacing w:before="100" w:beforeAutospacing="1" w:after="100" w:afterAutospacing="1"/>
      <w:textAlignment w:val="top"/>
    </w:pPr>
    <w:rPr>
      <w:sz w:val="28"/>
      <w:szCs w:val="28"/>
    </w:rPr>
  </w:style>
  <w:style w:type="paragraph" w:customStyle="1" w:styleId="xl84">
    <w:name w:val="xl84"/>
    <w:basedOn w:val="a"/>
    <w:rsid w:val="001B437B"/>
    <w:pPr>
      <w:pBdr>
        <w:left w:val="single" w:sz="8" w:space="0" w:color="auto"/>
        <w:bottom w:val="single" w:sz="8" w:space="0" w:color="auto"/>
      </w:pBdr>
      <w:spacing w:before="100" w:beforeAutospacing="1" w:after="100" w:afterAutospacing="1"/>
      <w:textAlignment w:val="top"/>
    </w:pPr>
    <w:rPr>
      <w:sz w:val="28"/>
      <w:szCs w:val="28"/>
    </w:rPr>
  </w:style>
  <w:style w:type="paragraph" w:customStyle="1" w:styleId="xl85">
    <w:name w:val="xl85"/>
    <w:basedOn w:val="a"/>
    <w:rsid w:val="001B437B"/>
    <w:pPr>
      <w:pBdr>
        <w:top w:val="single" w:sz="8" w:space="0" w:color="auto"/>
        <w:left w:val="single" w:sz="8" w:space="0" w:color="auto"/>
        <w:right w:val="single" w:sz="8" w:space="0" w:color="auto"/>
      </w:pBdr>
      <w:spacing w:before="100" w:beforeAutospacing="1" w:after="100" w:afterAutospacing="1"/>
      <w:textAlignment w:val="top"/>
    </w:pPr>
    <w:rPr>
      <w:color w:val="FF00FF"/>
    </w:rPr>
  </w:style>
  <w:style w:type="paragraph" w:customStyle="1" w:styleId="xl86">
    <w:name w:val="xl86"/>
    <w:basedOn w:val="a"/>
    <w:rsid w:val="001B437B"/>
    <w:pPr>
      <w:pBdr>
        <w:left w:val="single" w:sz="8" w:space="0" w:color="auto"/>
        <w:right w:val="single" w:sz="8" w:space="0" w:color="auto"/>
      </w:pBdr>
      <w:spacing w:before="100" w:beforeAutospacing="1" w:after="100" w:afterAutospacing="1"/>
      <w:textAlignment w:val="top"/>
    </w:pPr>
  </w:style>
  <w:style w:type="paragraph" w:customStyle="1" w:styleId="xl87">
    <w:name w:val="xl87"/>
    <w:basedOn w:val="a"/>
    <w:rsid w:val="001B437B"/>
    <w:pPr>
      <w:pBdr>
        <w:left w:val="single" w:sz="8" w:space="0" w:color="auto"/>
        <w:bottom w:val="single" w:sz="8" w:space="0" w:color="auto"/>
        <w:right w:val="single" w:sz="8" w:space="0" w:color="auto"/>
      </w:pBdr>
      <w:spacing w:before="100" w:beforeAutospacing="1" w:after="100" w:afterAutospacing="1"/>
      <w:textAlignment w:val="top"/>
    </w:pPr>
  </w:style>
  <w:style w:type="character" w:customStyle="1" w:styleId="22">
    <w:name w:val="Основной текст 2 Знак"/>
    <w:basedOn w:val="a0"/>
    <w:link w:val="21"/>
    <w:rsid w:val="001B437B"/>
    <w:rPr>
      <w:sz w:val="24"/>
      <w:szCs w:val="24"/>
    </w:rPr>
  </w:style>
  <w:style w:type="character" w:customStyle="1" w:styleId="110">
    <w:name w:val="Заголовок 1 Знак1"/>
    <w:rsid w:val="001B437B"/>
    <w:rPr>
      <w:rFonts w:ascii="Times New Roman" w:eastAsia="Times New Roman" w:hAnsi="Times New Roman" w:cs="Times New Roman"/>
      <w:sz w:val="28"/>
      <w:szCs w:val="24"/>
      <w:lang w:eastAsia="ru-RU"/>
    </w:rPr>
  </w:style>
  <w:style w:type="paragraph" w:customStyle="1" w:styleId="81">
    <w:name w:val="заголовок 8"/>
    <w:basedOn w:val="a"/>
    <w:next w:val="a"/>
    <w:rsid w:val="001B437B"/>
    <w:pPr>
      <w:keepNext/>
      <w:jc w:val="center"/>
    </w:pPr>
    <w:rPr>
      <w:b/>
      <w:szCs w:val="20"/>
    </w:rPr>
  </w:style>
  <w:style w:type="paragraph" w:customStyle="1" w:styleId="msonormalcxspmiddle">
    <w:name w:val="msonormalcxspmiddle"/>
    <w:basedOn w:val="a"/>
    <w:rsid w:val="001B437B"/>
    <w:pPr>
      <w:spacing w:before="100" w:beforeAutospacing="1" w:after="100" w:afterAutospacing="1"/>
    </w:pPr>
  </w:style>
  <w:style w:type="paragraph" w:customStyle="1" w:styleId="Preformat">
    <w:name w:val="Preformat"/>
    <w:rsid w:val="001B437B"/>
    <w:pPr>
      <w:overflowPunct w:val="0"/>
      <w:autoSpaceDE w:val="0"/>
      <w:autoSpaceDN w:val="0"/>
      <w:adjustRightInd w:val="0"/>
    </w:pPr>
    <w:rPr>
      <w:rFonts w:ascii="Courier New" w:hAnsi="Courier New"/>
    </w:rPr>
  </w:style>
  <w:style w:type="paragraph" w:customStyle="1" w:styleId="textn">
    <w:name w:val="textn"/>
    <w:basedOn w:val="a"/>
    <w:rsid w:val="001B437B"/>
    <w:pPr>
      <w:spacing w:before="100" w:beforeAutospacing="1" w:after="100" w:afterAutospacing="1"/>
    </w:pPr>
  </w:style>
  <w:style w:type="paragraph" w:customStyle="1" w:styleId="ConsPlusCell">
    <w:name w:val="ConsPlusCell"/>
    <w:uiPriority w:val="99"/>
    <w:rsid w:val="001B437B"/>
    <w:pPr>
      <w:autoSpaceDE w:val="0"/>
      <w:autoSpaceDN w:val="0"/>
      <w:adjustRightInd w:val="0"/>
    </w:pPr>
    <w:rPr>
      <w:rFonts w:eastAsia="Calibri"/>
      <w:sz w:val="22"/>
      <w:szCs w:val="22"/>
      <w:lang w:eastAsia="en-US"/>
    </w:rPr>
  </w:style>
  <w:style w:type="numbering" w:customStyle="1" w:styleId="111">
    <w:name w:val="Нет списка11"/>
    <w:next w:val="a2"/>
    <w:uiPriority w:val="99"/>
    <w:semiHidden/>
    <w:rsid w:val="001B437B"/>
  </w:style>
  <w:style w:type="character" w:customStyle="1" w:styleId="Absatz-Standardschriftart">
    <w:name w:val="Absatz-Standardschriftart"/>
    <w:rsid w:val="001B437B"/>
  </w:style>
  <w:style w:type="character" w:customStyle="1" w:styleId="WW8Num2z0">
    <w:name w:val="WW8Num2z0"/>
    <w:rsid w:val="001B437B"/>
    <w:rPr>
      <w:rFonts w:ascii="Wingdings" w:hAnsi="Wingdings" w:cs="StarSymbol"/>
      <w:sz w:val="18"/>
      <w:szCs w:val="18"/>
    </w:rPr>
  </w:style>
  <w:style w:type="character" w:customStyle="1" w:styleId="WW8Num2z1">
    <w:name w:val="WW8Num2z1"/>
    <w:rsid w:val="001B437B"/>
    <w:rPr>
      <w:rFonts w:ascii="Wingdings 2" w:hAnsi="Wingdings 2" w:cs="StarSymbol"/>
      <w:sz w:val="18"/>
      <w:szCs w:val="18"/>
    </w:rPr>
  </w:style>
  <w:style w:type="character" w:customStyle="1" w:styleId="WW8Num2z2">
    <w:name w:val="WW8Num2z2"/>
    <w:rsid w:val="001B437B"/>
    <w:rPr>
      <w:rFonts w:ascii="StarSymbol" w:hAnsi="StarSymbol" w:cs="StarSymbol"/>
      <w:sz w:val="18"/>
      <w:szCs w:val="18"/>
    </w:rPr>
  </w:style>
  <w:style w:type="character" w:customStyle="1" w:styleId="WW8Num3z0">
    <w:name w:val="WW8Num3z0"/>
    <w:rsid w:val="001B437B"/>
    <w:rPr>
      <w:rFonts w:ascii="Symbol" w:hAnsi="Symbol" w:cs="StarSymbol"/>
      <w:sz w:val="18"/>
      <w:szCs w:val="18"/>
    </w:rPr>
  </w:style>
  <w:style w:type="character" w:customStyle="1" w:styleId="WW-Absatz-Standardschriftart">
    <w:name w:val="WW-Absatz-Standardschriftart"/>
    <w:rsid w:val="001B437B"/>
  </w:style>
  <w:style w:type="character" w:customStyle="1" w:styleId="WW-Absatz-Standardschriftart1">
    <w:name w:val="WW-Absatz-Standardschriftart1"/>
    <w:rsid w:val="001B437B"/>
  </w:style>
  <w:style w:type="character" w:customStyle="1" w:styleId="WW-Absatz-Standardschriftart11">
    <w:name w:val="WW-Absatz-Standardschriftart11"/>
    <w:rsid w:val="001B437B"/>
  </w:style>
  <w:style w:type="character" w:customStyle="1" w:styleId="16">
    <w:name w:val="Основной шрифт абзаца1"/>
    <w:rsid w:val="001B437B"/>
  </w:style>
  <w:style w:type="character" w:customStyle="1" w:styleId="aff9">
    <w:name w:val="Маркеры списка"/>
    <w:rsid w:val="001B437B"/>
    <w:rPr>
      <w:rFonts w:ascii="StarSymbol" w:eastAsia="StarSymbol" w:hAnsi="StarSymbol" w:cs="StarSymbol"/>
      <w:sz w:val="18"/>
      <w:szCs w:val="18"/>
    </w:rPr>
  </w:style>
  <w:style w:type="character" w:customStyle="1" w:styleId="affa">
    <w:name w:val="Символ нумерации"/>
    <w:rsid w:val="001B437B"/>
  </w:style>
  <w:style w:type="paragraph" w:customStyle="1" w:styleId="17">
    <w:name w:val="Заголовок1"/>
    <w:basedOn w:val="a"/>
    <w:next w:val="a4"/>
    <w:rsid w:val="001B437B"/>
    <w:pPr>
      <w:keepNext/>
      <w:suppressAutoHyphens/>
      <w:spacing w:before="240" w:after="120"/>
    </w:pPr>
    <w:rPr>
      <w:rFonts w:ascii="Arial" w:eastAsia="Lucida Sans Unicode" w:hAnsi="Arial" w:cs="Tahoma"/>
      <w:sz w:val="28"/>
      <w:szCs w:val="28"/>
      <w:lang w:eastAsia="ar-SA"/>
    </w:rPr>
  </w:style>
  <w:style w:type="paragraph" w:styleId="affb">
    <w:name w:val="List"/>
    <w:basedOn w:val="a4"/>
    <w:rsid w:val="001B437B"/>
    <w:pPr>
      <w:suppressAutoHyphens/>
      <w:jc w:val="left"/>
    </w:pPr>
    <w:rPr>
      <w:rFonts w:cs="Tahoma"/>
      <w:szCs w:val="20"/>
      <w:lang w:val="x-none" w:eastAsia="ar-SA"/>
    </w:rPr>
  </w:style>
  <w:style w:type="paragraph" w:customStyle="1" w:styleId="18">
    <w:name w:val="Название1"/>
    <w:basedOn w:val="a"/>
    <w:rsid w:val="001B437B"/>
    <w:pPr>
      <w:suppressLineNumbers/>
      <w:suppressAutoHyphens/>
      <w:spacing w:before="120" w:after="120"/>
    </w:pPr>
    <w:rPr>
      <w:rFonts w:cs="Tahoma"/>
      <w:i/>
      <w:iCs/>
      <w:lang w:eastAsia="ar-SA"/>
    </w:rPr>
  </w:style>
  <w:style w:type="paragraph" w:customStyle="1" w:styleId="19">
    <w:name w:val="Указатель1"/>
    <w:basedOn w:val="a"/>
    <w:rsid w:val="001B437B"/>
    <w:pPr>
      <w:suppressLineNumbers/>
      <w:suppressAutoHyphens/>
    </w:pPr>
    <w:rPr>
      <w:rFonts w:cs="Tahoma"/>
      <w:lang w:eastAsia="ar-SA"/>
    </w:rPr>
  </w:style>
  <w:style w:type="paragraph" w:customStyle="1" w:styleId="xl88">
    <w:name w:val="xl88"/>
    <w:basedOn w:val="a"/>
    <w:rsid w:val="001B437B"/>
    <w:pPr>
      <w:spacing w:before="100" w:beforeAutospacing="1" w:after="100" w:afterAutospacing="1"/>
      <w:jc w:val="center"/>
      <w:textAlignment w:val="top"/>
    </w:pPr>
    <w:rPr>
      <w:rFonts w:ascii="Arial" w:hAnsi="Arial" w:cs="Arial"/>
      <w:i/>
      <w:iCs/>
      <w:sz w:val="16"/>
      <w:szCs w:val="16"/>
    </w:rPr>
  </w:style>
  <w:style w:type="paragraph" w:customStyle="1" w:styleId="xl89">
    <w:name w:val="xl89"/>
    <w:basedOn w:val="a"/>
    <w:rsid w:val="001B437B"/>
    <w:pPr>
      <w:spacing w:before="100" w:beforeAutospacing="1" w:after="100" w:afterAutospacing="1"/>
      <w:textAlignment w:val="top"/>
    </w:pPr>
    <w:rPr>
      <w:rFonts w:ascii="Arial" w:hAnsi="Arial" w:cs="Arial"/>
      <w:i/>
      <w:iCs/>
      <w:sz w:val="16"/>
      <w:szCs w:val="16"/>
    </w:rPr>
  </w:style>
  <w:style w:type="paragraph" w:customStyle="1" w:styleId="xl90">
    <w:name w:val="xl90"/>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1">
    <w:name w:val="xl91"/>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2">
    <w:name w:val="xl92"/>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3">
    <w:name w:val="xl93"/>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94">
    <w:name w:val="xl94"/>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95">
    <w:name w:val="xl95"/>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6">
    <w:name w:val="xl96"/>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7">
    <w:name w:val="xl97"/>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98">
    <w:name w:val="xl98"/>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99">
    <w:name w:val="xl99"/>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00">
    <w:name w:val="xl100"/>
    <w:basedOn w:val="a"/>
    <w:rsid w:val="001B437B"/>
    <w:pPr>
      <w:spacing w:before="100" w:beforeAutospacing="1" w:after="100" w:afterAutospacing="1"/>
      <w:jc w:val="right"/>
    </w:pPr>
    <w:rPr>
      <w:rFonts w:ascii="Arial" w:hAnsi="Arial" w:cs="Arial"/>
      <w:sz w:val="16"/>
      <w:szCs w:val="16"/>
    </w:rPr>
  </w:style>
  <w:style w:type="paragraph" w:customStyle="1" w:styleId="xl101">
    <w:name w:val="xl101"/>
    <w:basedOn w:val="a"/>
    <w:rsid w:val="001B437B"/>
    <w:pPr>
      <w:spacing w:before="100" w:beforeAutospacing="1" w:after="100" w:afterAutospacing="1"/>
      <w:jc w:val="right"/>
    </w:pPr>
    <w:rPr>
      <w:sz w:val="16"/>
      <w:szCs w:val="16"/>
    </w:rPr>
  </w:style>
  <w:style w:type="paragraph" w:customStyle="1" w:styleId="xl102">
    <w:name w:val="xl102"/>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numbering" w:customStyle="1" w:styleId="29">
    <w:name w:val="Нет списка2"/>
    <w:next w:val="a2"/>
    <w:uiPriority w:val="99"/>
    <w:semiHidden/>
    <w:rsid w:val="001B437B"/>
  </w:style>
  <w:style w:type="table" w:customStyle="1" w:styleId="1a">
    <w:name w:val="Сетка таблицы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a">
    <w:name w:val="Сетка таблицы2"/>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f4"/>
    <w:uiPriority w:val="59"/>
    <w:rsid w:val="001B437B"/>
    <w:rPr>
      <w:rFonts w:ascii="Calibri" w:eastAsia="Calibri" w:hAnsi="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
    <w:name w:val="Нет списка3"/>
    <w:next w:val="a2"/>
    <w:semiHidden/>
    <w:rsid w:val="001B437B"/>
  </w:style>
  <w:style w:type="numbering" w:customStyle="1" w:styleId="41">
    <w:name w:val="Нет списка4"/>
    <w:next w:val="a2"/>
    <w:semiHidden/>
    <w:rsid w:val="001B437B"/>
  </w:style>
  <w:style w:type="numbering" w:customStyle="1" w:styleId="51">
    <w:name w:val="Нет списка5"/>
    <w:next w:val="a2"/>
    <w:uiPriority w:val="99"/>
    <w:semiHidden/>
    <w:unhideWhenUsed/>
    <w:rsid w:val="001B437B"/>
  </w:style>
  <w:style w:type="table" w:customStyle="1" w:styleId="42">
    <w:name w:val="Сетка таблицы4"/>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c">
    <w:name w:val="Strong"/>
    <w:uiPriority w:val="22"/>
    <w:qFormat/>
    <w:locked/>
    <w:rsid w:val="001B437B"/>
    <w:rPr>
      <w:b/>
      <w:bCs/>
    </w:rPr>
  </w:style>
  <w:style w:type="numbering" w:customStyle="1" w:styleId="61">
    <w:name w:val="Нет списка6"/>
    <w:next w:val="a2"/>
    <w:uiPriority w:val="99"/>
    <w:semiHidden/>
    <w:unhideWhenUsed/>
    <w:rsid w:val="001B437B"/>
  </w:style>
  <w:style w:type="table" w:customStyle="1" w:styleId="52">
    <w:name w:val="Сетка таблицы5"/>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d">
    <w:name w:val="Plain Text"/>
    <w:basedOn w:val="a"/>
    <w:link w:val="affe"/>
    <w:rsid w:val="001B437B"/>
    <w:pPr>
      <w:autoSpaceDE w:val="0"/>
      <w:autoSpaceDN w:val="0"/>
      <w:spacing w:before="240"/>
      <w:ind w:firstLine="567"/>
      <w:jc w:val="both"/>
    </w:pPr>
    <w:rPr>
      <w:rFonts w:ascii="Courier New" w:hAnsi="Courier New"/>
      <w:sz w:val="20"/>
      <w:szCs w:val="20"/>
      <w:lang w:val="x-none" w:eastAsia="x-none"/>
    </w:rPr>
  </w:style>
  <w:style w:type="character" w:customStyle="1" w:styleId="affe">
    <w:name w:val="Текст Знак"/>
    <w:basedOn w:val="a0"/>
    <w:link w:val="affd"/>
    <w:rsid w:val="001B437B"/>
    <w:rPr>
      <w:rFonts w:ascii="Courier New" w:hAnsi="Courier New"/>
      <w:lang w:val="x-none" w:eastAsia="x-none"/>
    </w:rPr>
  </w:style>
  <w:style w:type="numbering" w:customStyle="1" w:styleId="71">
    <w:name w:val="Нет списка7"/>
    <w:next w:val="a2"/>
    <w:uiPriority w:val="99"/>
    <w:semiHidden/>
    <w:unhideWhenUsed/>
    <w:rsid w:val="001B437B"/>
  </w:style>
  <w:style w:type="table" w:customStyle="1" w:styleId="62">
    <w:name w:val="Сетка таблицы6"/>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2"/>
    <w:uiPriority w:val="99"/>
    <w:semiHidden/>
    <w:unhideWhenUsed/>
    <w:rsid w:val="001B437B"/>
  </w:style>
  <w:style w:type="table" w:customStyle="1" w:styleId="72">
    <w:name w:val="Сетка таблицы7"/>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2">
    <w:name w:val="Обычный11"/>
    <w:uiPriority w:val="99"/>
    <w:rsid w:val="001B437B"/>
    <w:pPr>
      <w:widowControl w:val="0"/>
      <w:spacing w:line="300" w:lineRule="auto"/>
      <w:ind w:firstLine="560"/>
      <w:jc w:val="both"/>
    </w:pPr>
    <w:rPr>
      <w:sz w:val="24"/>
    </w:rPr>
  </w:style>
  <w:style w:type="numbering" w:customStyle="1" w:styleId="91">
    <w:name w:val="Нет списка9"/>
    <w:next w:val="a2"/>
    <w:uiPriority w:val="99"/>
    <w:semiHidden/>
    <w:unhideWhenUsed/>
    <w:rsid w:val="001B437B"/>
  </w:style>
  <w:style w:type="paragraph" w:customStyle="1" w:styleId="510">
    <w:name w:val="Заголовок 51"/>
    <w:basedOn w:val="a"/>
    <w:next w:val="a"/>
    <w:uiPriority w:val="9"/>
    <w:unhideWhenUsed/>
    <w:qFormat/>
    <w:rsid w:val="001B437B"/>
    <w:pPr>
      <w:keepNext/>
      <w:keepLines/>
      <w:spacing w:before="200" w:line="288" w:lineRule="auto"/>
      <w:ind w:firstLine="567"/>
      <w:jc w:val="both"/>
      <w:outlineLvl w:val="4"/>
    </w:pPr>
    <w:rPr>
      <w:rFonts w:ascii="Cambria" w:hAnsi="Cambria"/>
      <w:color w:val="243F60"/>
      <w:sz w:val="28"/>
      <w:szCs w:val="28"/>
    </w:rPr>
  </w:style>
  <w:style w:type="paragraph" w:customStyle="1" w:styleId="610">
    <w:name w:val="Заголовок 61"/>
    <w:basedOn w:val="a"/>
    <w:next w:val="a"/>
    <w:uiPriority w:val="9"/>
    <w:unhideWhenUsed/>
    <w:qFormat/>
    <w:rsid w:val="001B437B"/>
    <w:pPr>
      <w:keepNext/>
      <w:keepLines/>
      <w:spacing w:before="200" w:line="288" w:lineRule="auto"/>
      <w:ind w:firstLine="567"/>
      <w:jc w:val="both"/>
      <w:outlineLvl w:val="5"/>
    </w:pPr>
    <w:rPr>
      <w:rFonts w:ascii="Cambria" w:hAnsi="Cambria"/>
      <w:i/>
      <w:iCs/>
      <w:color w:val="243F60"/>
      <w:sz w:val="28"/>
      <w:szCs w:val="28"/>
    </w:rPr>
  </w:style>
  <w:style w:type="paragraph" w:customStyle="1" w:styleId="910">
    <w:name w:val="Заголовок 91"/>
    <w:basedOn w:val="a"/>
    <w:next w:val="a"/>
    <w:uiPriority w:val="9"/>
    <w:unhideWhenUsed/>
    <w:qFormat/>
    <w:rsid w:val="001B437B"/>
    <w:pPr>
      <w:keepNext/>
      <w:keepLines/>
      <w:spacing w:before="200" w:line="288" w:lineRule="auto"/>
      <w:ind w:firstLine="567"/>
      <w:jc w:val="both"/>
      <w:outlineLvl w:val="8"/>
    </w:pPr>
    <w:rPr>
      <w:rFonts w:ascii="Cambria" w:hAnsi="Cambria"/>
      <w:i/>
      <w:iCs/>
      <w:color w:val="404040"/>
      <w:sz w:val="20"/>
      <w:szCs w:val="20"/>
    </w:rPr>
  </w:style>
  <w:style w:type="numbering" w:customStyle="1" w:styleId="101">
    <w:name w:val="Нет списка10"/>
    <w:next w:val="a2"/>
    <w:uiPriority w:val="99"/>
    <w:semiHidden/>
    <w:unhideWhenUsed/>
    <w:rsid w:val="001B437B"/>
  </w:style>
  <w:style w:type="paragraph" w:customStyle="1" w:styleId="1b">
    <w:name w:val="Подзаголовок1"/>
    <w:basedOn w:val="a"/>
    <w:next w:val="a"/>
    <w:uiPriority w:val="11"/>
    <w:qFormat/>
    <w:rsid w:val="001B437B"/>
    <w:pPr>
      <w:numPr>
        <w:ilvl w:val="1"/>
      </w:numPr>
      <w:spacing w:line="288" w:lineRule="auto"/>
      <w:ind w:firstLine="567"/>
      <w:jc w:val="both"/>
    </w:pPr>
    <w:rPr>
      <w:rFonts w:ascii="Cambria" w:hAnsi="Cambria"/>
      <w:i/>
      <w:iCs/>
      <w:color w:val="4F81BD"/>
      <w:spacing w:val="15"/>
    </w:rPr>
  </w:style>
  <w:style w:type="character" w:customStyle="1" w:styleId="afff">
    <w:name w:val="Подзаголовок Знак"/>
    <w:link w:val="afff0"/>
    <w:uiPriority w:val="11"/>
    <w:rsid w:val="001B437B"/>
    <w:rPr>
      <w:rFonts w:ascii="Cambria" w:hAnsi="Cambria"/>
      <w:i/>
      <w:iCs/>
      <w:color w:val="4F81BD"/>
      <w:spacing w:val="15"/>
      <w:sz w:val="24"/>
      <w:szCs w:val="24"/>
    </w:rPr>
  </w:style>
  <w:style w:type="character" w:customStyle="1" w:styleId="1c">
    <w:name w:val="Слабое выделение1"/>
    <w:uiPriority w:val="19"/>
    <w:qFormat/>
    <w:rsid w:val="001B437B"/>
    <w:rPr>
      <w:i/>
      <w:iCs/>
      <w:color w:val="808080"/>
    </w:rPr>
  </w:style>
  <w:style w:type="character" w:styleId="afff1">
    <w:name w:val="Emphasis"/>
    <w:uiPriority w:val="20"/>
    <w:qFormat/>
    <w:locked/>
    <w:rsid w:val="001B437B"/>
    <w:rPr>
      <w:i/>
      <w:iCs/>
    </w:rPr>
  </w:style>
  <w:style w:type="character" w:customStyle="1" w:styleId="1d">
    <w:name w:val="Сильное выделение1"/>
    <w:uiPriority w:val="21"/>
    <w:qFormat/>
    <w:rsid w:val="001B437B"/>
    <w:rPr>
      <w:b/>
      <w:bCs/>
      <w:i/>
      <w:iCs/>
      <w:color w:val="4F81BD"/>
    </w:rPr>
  </w:style>
  <w:style w:type="paragraph" w:customStyle="1" w:styleId="211">
    <w:name w:val="Цитата 21"/>
    <w:basedOn w:val="a"/>
    <w:next w:val="a"/>
    <w:uiPriority w:val="29"/>
    <w:qFormat/>
    <w:rsid w:val="001B437B"/>
    <w:pPr>
      <w:spacing w:line="288" w:lineRule="auto"/>
      <w:ind w:firstLine="567"/>
      <w:jc w:val="both"/>
    </w:pPr>
    <w:rPr>
      <w:i/>
      <w:iCs/>
      <w:color w:val="000000"/>
      <w:sz w:val="28"/>
      <w:szCs w:val="28"/>
    </w:rPr>
  </w:style>
  <w:style w:type="character" w:customStyle="1" w:styleId="2b">
    <w:name w:val="Цитата 2 Знак"/>
    <w:link w:val="2c"/>
    <w:uiPriority w:val="29"/>
    <w:rsid w:val="001B437B"/>
    <w:rPr>
      <w:i/>
      <w:iCs/>
      <w:color w:val="000000"/>
    </w:rPr>
  </w:style>
  <w:style w:type="paragraph" w:customStyle="1" w:styleId="1e">
    <w:name w:val="Выделенная цитата1"/>
    <w:basedOn w:val="a"/>
    <w:next w:val="a"/>
    <w:uiPriority w:val="30"/>
    <w:qFormat/>
    <w:rsid w:val="001B437B"/>
    <w:pPr>
      <w:pBdr>
        <w:bottom w:val="single" w:sz="4" w:space="4" w:color="4F81BD"/>
      </w:pBdr>
      <w:spacing w:before="200" w:after="280" w:line="288" w:lineRule="auto"/>
      <w:ind w:left="936" w:right="936" w:firstLine="567"/>
      <w:jc w:val="both"/>
    </w:pPr>
    <w:rPr>
      <w:b/>
      <w:bCs/>
      <w:i/>
      <w:iCs/>
      <w:color w:val="4F81BD"/>
      <w:sz w:val="28"/>
      <w:szCs w:val="28"/>
    </w:rPr>
  </w:style>
  <w:style w:type="character" w:customStyle="1" w:styleId="afff2">
    <w:name w:val="Выделенная цитата Знак"/>
    <w:link w:val="afff3"/>
    <w:uiPriority w:val="30"/>
    <w:rsid w:val="001B437B"/>
    <w:rPr>
      <w:b/>
      <w:bCs/>
      <w:i/>
      <w:iCs/>
      <w:color w:val="4F81BD"/>
    </w:rPr>
  </w:style>
  <w:style w:type="character" w:customStyle="1" w:styleId="1f">
    <w:name w:val="Слабая ссылка1"/>
    <w:uiPriority w:val="31"/>
    <w:qFormat/>
    <w:rsid w:val="001B437B"/>
    <w:rPr>
      <w:smallCaps/>
      <w:color w:val="C0504D"/>
      <w:u w:val="single"/>
    </w:rPr>
  </w:style>
  <w:style w:type="character" w:customStyle="1" w:styleId="1f0">
    <w:name w:val="Сильная ссылка1"/>
    <w:uiPriority w:val="32"/>
    <w:qFormat/>
    <w:rsid w:val="001B437B"/>
    <w:rPr>
      <w:b/>
      <w:bCs/>
      <w:smallCaps/>
      <w:color w:val="C0504D"/>
      <w:spacing w:val="5"/>
      <w:u w:val="single"/>
    </w:rPr>
  </w:style>
  <w:style w:type="character" w:styleId="afff4">
    <w:name w:val="Book Title"/>
    <w:uiPriority w:val="33"/>
    <w:qFormat/>
    <w:rsid w:val="001B437B"/>
    <w:rPr>
      <w:b/>
      <w:bCs/>
      <w:smallCaps/>
      <w:spacing w:val="5"/>
    </w:rPr>
  </w:style>
  <w:style w:type="table" w:customStyle="1" w:styleId="83">
    <w:name w:val="Сетка таблицы8"/>
    <w:basedOn w:val="a1"/>
    <w:next w:val="af4"/>
    <w:uiPriority w:val="59"/>
    <w:rsid w:val="001B43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rsid w:val="001B437B"/>
  </w:style>
  <w:style w:type="numbering" w:customStyle="1" w:styleId="212">
    <w:name w:val="Нет списка21"/>
    <w:next w:val="a2"/>
    <w:uiPriority w:val="99"/>
    <w:semiHidden/>
    <w:rsid w:val="001B437B"/>
  </w:style>
  <w:style w:type="table" w:customStyle="1" w:styleId="113">
    <w:name w:val="Сетка таблицы1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f4"/>
    <w:uiPriority w:val="59"/>
    <w:rsid w:val="001B437B"/>
    <w:rPr>
      <w:rFonts w:ascii="Calibri" w:eastAsia="Calibri" w:hAnsi="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
    <w:name w:val="Нет списка31"/>
    <w:next w:val="a2"/>
    <w:semiHidden/>
    <w:rsid w:val="001B437B"/>
  </w:style>
  <w:style w:type="numbering" w:customStyle="1" w:styleId="410">
    <w:name w:val="Нет списка41"/>
    <w:next w:val="a2"/>
    <w:semiHidden/>
    <w:rsid w:val="001B437B"/>
  </w:style>
  <w:style w:type="numbering" w:customStyle="1" w:styleId="511">
    <w:name w:val="Нет списка51"/>
    <w:next w:val="a2"/>
    <w:uiPriority w:val="99"/>
    <w:semiHidden/>
    <w:unhideWhenUsed/>
    <w:rsid w:val="001B437B"/>
  </w:style>
  <w:style w:type="table" w:customStyle="1" w:styleId="411">
    <w:name w:val="Сетка таблицы4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
    <w:name w:val="Нет списка61"/>
    <w:next w:val="a2"/>
    <w:uiPriority w:val="99"/>
    <w:semiHidden/>
    <w:unhideWhenUsed/>
    <w:rsid w:val="001B437B"/>
  </w:style>
  <w:style w:type="table" w:customStyle="1" w:styleId="512">
    <w:name w:val="Сетка таблицы5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0">
    <w:name w:val="Нет списка71"/>
    <w:next w:val="a2"/>
    <w:uiPriority w:val="99"/>
    <w:semiHidden/>
    <w:unhideWhenUsed/>
    <w:rsid w:val="001B437B"/>
  </w:style>
  <w:style w:type="table" w:customStyle="1" w:styleId="612">
    <w:name w:val="Сетка таблицы6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0">
    <w:name w:val="Нет списка81"/>
    <w:next w:val="a2"/>
    <w:uiPriority w:val="99"/>
    <w:semiHidden/>
    <w:unhideWhenUsed/>
    <w:rsid w:val="001B437B"/>
  </w:style>
  <w:style w:type="table" w:customStyle="1" w:styleId="711">
    <w:name w:val="Сетка таблицы7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2"/>
    <w:uiPriority w:val="99"/>
    <w:semiHidden/>
    <w:unhideWhenUsed/>
    <w:rsid w:val="001B437B"/>
  </w:style>
  <w:style w:type="character" w:customStyle="1" w:styleId="513">
    <w:name w:val="Заголовок 5 Знак1"/>
    <w:semiHidden/>
    <w:rsid w:val="001B437B"/>
    <w:rPr>
      <w:rFonts w:ascii="Calibri" w:eastAsia="Times New Roman" w:hAnsi="Calibri" w:cs="Times New Roman"/>
      <w:b/>
      <w:bCs/>
      <w:i/>
      <w:iCs/>
      <w:sz w:val="26"/>
      <w:szCs w:val="26"/>
    </w:rPr>
  </w:style>
  <w:style w:type="character" w:customStyle="1" w:styleId="613">
    <w:name w:val="Заголовок 6 Знак1"/>
    <w:semiHidden/>
    <w:rsid w:val="001B437B"/>
    <w:rPr>
      <w:rFonts w:ascii="Calibri" w:eastAsia="Times New Roman" w:hAnsi="Calibri" w:cs="Times New Roman"/>
      <w:b/>
      <w:bCs/>
      <w:sz w:val="22"/>
      <w:szCs w:val="22"/>
    </w:rPr>
  </w:style>
  <w:style w:type="character" w:customStyle="1" w:styleId="912">
    <w:name w:val="Заголовок 9 Знак1"/>
    <w:semiHidden/>
    <w:rsid w:val="001B437B"/>
    <w:rPr>
      <w:rFonts w:ascii="Cambria" w:eastAsia="Times New Roman" w:hAnsi="Cambria" w:cs="Times New Roman"/>
      <w:sz w:val="22"/>
      <w:szCs w:val="22"/>
    </w:rPr>
  </w:style>
  <w:style w:type="paragraph" w:styleId="afff0">
    <w:name w:val="Subtitle"/>
    <w:basedOn w:val="a"/>
    <w:next w:val="a"/>
    <w:link w:val="afff"/>
    <w:uiPriority w:val="11"/>
    <w:qFormat/>
    <w:locked/>
    <w:rsid w:val="001B437B"/>
    <w:pPr>
      <w:spacing w:after="60" w:line="288" w:lineRule="auto"/>
      <w:ind w:firstLine="567"/>
      <w:jc w:val="center"/>
      <w:outlineLvl w:val="1"/>
    </w:pPr>
    <w:rPr>
      <w:rFonts w:ascii="Cambria" w:hAnsi="Cambria"/>
      <w:i/>
      <w:iCs/>
      <w:color w:val="4F81BD"/>
      <w:spacing w:val="15"/>
    </w:rPr>
  </w:style>
  <w:style w:type="character" w:customStyle="1" w:styleId="1f1">
    <w:name w:val="Подзаголовок Знак1"/>
    <w:basedOn w:val="a0"/>
    <w:rsid w:val="001B437B"/>
    <w:rPr>
      <w:rFonts w:asciiTheme="minorHAnsi" w:eastAsiaTheme="minorEastAsia" w:hAnsiTheme="minorHAnsi" w:cstheme="minorBidi"/>
      <w:color w:val="5A5A5A" w:themeColor="text1" w:themeTint="A5"/>
      <w:spacing w:val="15"/>
      <w:sz w:val="22"/>
      <w:szCs w:val="22"/>
    </w:rPr>
  </w:style>
  <w:style w:type="character" w:styleId="afff5">
    <w:name w:val="Subtle Emphasis"/>
    <w:uiPriority w:val="19"/>
    <w:qFormat/>
    <w:rsid w:val="001B437B"/>
    <w:rPr>
      <w:i/>
      <w:iCs/>
      <w:color w:val="808080"/>
    </w:rPr>
  </w:style>
  <w:style w:type="character" w:styleId="afff6">
    <w:name w:val="Intense Emphasis"/>
    <w:uiPriority w:val="21"/>
    <w:qFormat/>
    <w:rsid w:val="001B437B"/>
    <w:rPr>
      <w:b/>
      <w:bCs/>
      <w:i/>
      <w:iCs/>
      <w:color w:val="4F81BD"/>
    </w:rPr>
  </w:style>
  <w:style w:type="paragraph" w:styleId="2c">
    <w:name w:val="Quote"/>
    <w:basedOn w:val="a"/>
    <w:next w:val="a"/>
    <w:link w:val="2b"/>
    <w:uiPriority w:val="29"/>
    <w:qFormat/>
    <w:rsid w:val="001B437B"/>
    <w:pPr>
      <w:spacing w:line="288" w:lineRule="auto"/>
      <w:ind w:firstLine="567"/>
      <w:jc w:val="both"/>
    </w:pPr>
    <w:rPr>
      <w:i/>
      <w:iCs/>
      <w:color w:val="000000"/>
      <w:sz w:val="20"/>
      <w:szCs w:val="20"/>
    </w:rPr>
  </w:style>
  <w:style w:type="character" w:customStyle="1" w:styleId="214">
    <w:name w:val="Цитата 2 Знак1"/>
    <w:basedOn w:val="a0"/>
    <w:uiPriority w:val="29"/>
    <w:rsid w:val="001B437B"/>
    <w:rPr>
      <w:i/>
      <w:iCs/>
      <w:color w:val="404040" w:themeColor="text1" w:themeTint="BF"/>
      <w:sz w:val="24"/>
      <w:szCs w:val="24"/>
    </w:rPr>
  </w:style>
  <w:style w:type="paragraph" w:styleId="afff3">
    <w:name w:val="Intense Quote"/>
    <w:basedOn w:val="a"/>
    <w:next w:val="a"/>
    <w:link w:val="afff2"/>
    <w:uiPriority w:val="30"/>
    <w:qFormat/>
    <w:rsid w:val="001B437B"/>
    <w:pPr>
      <w:pBdr>
        <w:bottom w:val="single" w:sz="4" w:space="4" w:color="4F81BD"/>
      </w:pBdr>
      <w:spacing w:before="200" w:after="280" w:line="288" w:lineRule="auto"/>
      <w:ind w:left="936" w:right="936" w:firstLine="567"/>
      <w:jc w:val="both"/>
    </w:pPr>
    <w:rPr>
      <w:b/>
      <w:bCs/>
      <w:i/>
      <w:iCs/>
      <w:color w:val="4F81BD"/>
      <w:sz w:val="20"/>
      <w:szCs w:val="20"/>
    </w:rPr>
  </w:style>
  <w:style w:type="character" w:customStyle="1" w:styleId="1f2">
    <w:name w:val="Выделенная цитата Знак1"/>
    <w:basedOn w:val="a0"/>
    <w:uiPriority w:val="30"/>
    <w:rsid w:val="001B437B"/>
    <w:rPr>
      <w:i/>
      <w:iCs/>
      <w:color w:val="5B9BD5" w:themeColor="accent1"/>
      <w:sz w:val="24"/>
      <w:szCs w:val="24"/>
    </w:rPr>
  </w:style>
  <w:style w:type="character" w:styleId="afff7">
    <w:name w:val="Subtle Reference"/>
    <w:uiPriority w:val="31"/>
    <w:qFormat/>
    <w:rsid w:val="001B437B"/>
    <w:rPr>
      <w:smallCaps/>
      <w:color w:val="C0504D"/>
      <w:u w:val="single"/>
    </w:rPr>
  </w:style>
  <w:style w:type="character" w:styleId="afff8">
    <w:name w:val="Intense Reference"/>
    <w:uiPriority w:val="32"/>
    <w:qFormat/>
    <w:rsid w:val="001B437B"/>
    <w:rPr>
      <w:b/>
      <w:bCs/>
      <w:smallCaps/>
      <w:color w:val="C0504D"/>
      <w:spacing w:val="5"/>
      <w:u w:val="single"/>
    </w:rPr>
  </w:style>
  <w:style w:type="character" w:styleId="afff9">
    <w:name w:val="line number"/>
    <w:rsid w:val="001B437B"/>
  </w:style>
  <w:style w:type="paragraph" w:customStyle="1" w:styleId="Normal1">
    <w:name w:val="Normal1"/>
    <w:rsid w:val="001B437B"/>
    <w:pPr>
      <w:suppressAutoHyphens/>
    </w:pPr>
    <w:rPr>
      <w:sz w:val="24"/>
      <w:szCs w:val="24"/>
      <w:lang w:eastAsia="zh-CN"/>
    </w:rPr>
  </w:style>
  <w:style w:type="numbering" w:customStyle="1" w:styleId="120">
    <w:name w:val="Нет списка12"/>
    <w:next w:val="a2"/>
    <w:uiPriority w:val="99"/>
    <w:semiHidden/>
    <w:unhideWhenUsed/>
    <w:rsid w:val="001B437B"/>
  </w:style>
  <w:style w:type="paragraph" w:customStyle="1" w:styleId="formattext">
    <w:name w:val="formattext"/>
    <w:basedOn w:val="a"/>
    <w:rsid w:val="001B437B"/>
    <w:pPr>
      <w:spacing w:before="100" w:beforeAutospacing="1" w:after="100" w:afterAutospacing="1"/>
    </w:pPr>
  </w:style>
  <w:style w:type="character" w:customStyle="1" w:styleId="1f3">
    <w:name w:val="Неразрешенное упоминание1"/>
    <w:basedOn w:val="a0"/>
    <w:uiPriority w:val="99"/>
    <w:semiHidden/>
    <w:unhideWhenUsed/>
    <w:rsid w:val="001B437B"/>
    <w:rPr>
      <w:color w:val="605E5C"/>
      <w:shd w:val="clear" w:color="auto" w:fill="E1DFDD"/>
    </w:rPr>
  </w:style>
  <w:style w:type="paragraph" w:customStyle="1" w:styleId="TableParagraph">
    <w:name w:val="Table Paragraph"/>
    <w:basedOn w:val="a"/>
    <w:uiPriority w:val="1"/>
    <w:qFormat/>
    <w:rsid w:val="00302BCE"/>
    <w:pPr>
      <w:widowControl w:val="0"/>
      <w:autoSpaceDE w:val="0"/>
      <w:autoSpaceDN w:val="0"/>
      <w:jc w:val="center"/>
    </w:pPr>
    <w:rPr>
      <w:sz w:val="22"/>
      <w:szCs w:val="22"/>
      <w:lang w:eastAsia="en-US"/>
    </w:rPr>
  </w:style>
  <w:style w:type="character" w:customStyle="1" w:styleId="2nzvf">
    <w:name w:val="_2nzvf"/>
    <w:basedOn w:val="a0"/>
    <w:rsid w:val="00302BCE"/>
  </w:style>
  <w:style w:type="character" w:customStyle="1" w:styleId="2llek">
    <w:name w:val="_2llek"/>
    <w:basedOn w:val="a0"/>
    <w:rsid w:val="00302B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uiPriority="9" w:qFormat="1"/>
    <w:lsdException w:name="heading 4" w:locked="1" w:qFormat="1"/>
    <w:lsdException w:name="heading 5" w:locked="1" w:uiPriority="9" w:qFormat="1"/>
    <w:lsdException w:name="heading 6" w:locked="1" w:uiPriority="9" w:qFormat="1"/>
    <w:lsdException w:name="heading 7" w:locked="1" w:qFormat="1"/>
    <w:lsdException w:name="heading 8" w:locked="1" w:qFormat="1"/>
    <w:lsdException w:name="heading 9" w:locked="1" w:uiPriority="9" w:qFormat="1"/>
    <w:lsdException w:name="header" w:uiPriority="99"/>
    <w:lsdException w:name="footer" w:uiPriority="99"/>
    <w:lsdException w:name="caption" w:locked="1" w:qFormat="1"/>
    <w:lsdException w:name="List Number" w:semiHidden="0" w:unhideWhenUsed="0"/>
    <w:lsdException w:name="List 2" w:uiPriority="99"/>
    <w:lsdException w:name="List 4" w:semiHidden="0" w:unhideWhenUsed="0"/>
    <w:lsdException w:name="List 5" w:semiHidden="0" w:unhideWhenUsed="0"/>
    <w:lsdException w:name="Title" w:locked="1" w:semiHidden="0" w:unhideWhenUsed="0" w:qFormat="1"/>
    <w:lsdException w:name="Subtitle" w:locked="1"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locked="1" w:semiHidden="0" w:uiPriority="22" w:unhideWhenUsed="0" w:qFormat="1"/>
    <w:lsdException w:name="Emphasis" w:locked="1" w:semiHidden="0" w:uiPriority="20" w:unhideWhenUsed="0" w:qFormat="1"/>
    <w:lsdException w:name="Normal (Web)"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919"/>
    <w:rPr>
      <w:sz w:val="24"/>
      <w:szCs w:val="24"/>
    </w:rPr>
  </w:style>
  <w:style w:type="paragraph" w:styleId="1">
    <w:name w:val="heading 1"/>
    <w:basedOn w:val="a"/>
    <w:next w:val="a"/>
    <w:link w:val="10"/>
    <w:qFormat/>
    <w:locked/>
    <w:rsid w:val="00142B76"/>
    <w:pPr>
      <w:keepNext/>
      <w:tabs>
        <w:tab w:val="num" w:pos="0"/>
      </w:tabs>
      <w:jc w:val="center"/>
      <w:outlineLvl w:val="0"/>
    </w:pPr>
    <w:rPr>
      <w:sz w:val="28"/>
      <w:szCs w:val="28"/>
      <w:lang w:val="x-none" w:eastAsia="ar-SA"/>
    </w:rPr>
  </w:style>
  <w:style w:type="paragraph" w:styleId="2">
    <w:name w:val="heading 2"/>
    <w:aliases w:val=" Знак"/>
    <w:basedOn w:val="a"/>
    <w:next w:val="a"/>
    <w:link w:val="20"/>
    <w:qFormat/>
    <w:locked/>
    <w:rsid w:val="00833015"/>
    <w:pPr>
      <w:keepNext/>
      <w:spacing w:before="240" w:after="60"/>
      <w:outlineLvl w:val="1"/>
    </w:pPr>
    <w:rPr>
      <w:rFonts w:ascii="Calibri Light" w:hAnsi="Calibri Light"/>
      <w:b/>
      <w:bCs/>
      <w:i/>
      <w:iCs/>
      <w:sz w:val="28"/>
      <w:szCs w:val="28"/>
    </w:rPr>
  </w:style>
  <w:style w:type="paragraph" w:styleId="3">
    <w:name w:val="heading 3"/>
    <w:aliases w:val="H3"/>
    <w:basedOn w:val="a"/>
    <w:next w:val="a"/>
    <w:link w:val="30"/>
    <w:uiPriority w:val="9"/>
    <w:unhideWhenUsed/>
    <w:qFormat/>
    <w:locked/>
    <w:rsid w:val="001B437B"/>
    <w:pPr>
      <w:keepNext/>
      <w:keepLines/>
      <w:spacing w:before="40" w:line="276" w:lineRule="auto"/>
      <w:outlineLvl w:val="2"/>
    </w:pPr>
    <w:rPr>
      <w:rFonts w:asciiTheme="majorHAnsi" w:eastAsiaTheme="majorEastAsia" w:hAnsiTheme="majorHAnsi" w:cstheme="majorBidi"/>
      <w:color w:val="1F4D78" w:themeColor="accent1" w:themeShade="7F"/>
      <w:lang w:eastAsia="en-US"/>
    </w:rPr>
  </w:style>
  <w:style w:type="paragraph" w:styleId="4">
    <w:name w:val="heading 4"/>
    <w:aliases w:val="H4"/>
    <w:basedOn w:val="a"/>
    <w:next w:val="a"/>
    <w:link w:val="40"/>
    <w:qFormat/>
    <w:locked/>
    <w:rsid w:val="001B437B"/>
    <w:pPr>
      <w:keepNext/>
      <w:tabs>
        <w:tab w:val="num" w:pos="3834"/>
      </w:tabs>
      <w:suppressAutoHyphens/>
      <w:spacing w:before="240" w:after="60" w:line="288" w:lineRule="auto"/>
      <w:ind w:left="3834" w:hanging="1134"/>
      <w:jc w:val="both"/>
      <w:outlineLvl w:val="3"/>
    </w:pPr>
    <w:rPr>
      <w:rFonts w:ascii="Calibri" w:hAnsi="Calibri"/>
      <w:b/>
      <w:bCs/>
      <w:sz w:val="28"/>
      <w:szCs w:val="28"/>
      <w:lang w:val="x-none" w:eastAsia="x-none"/>
    </w:rPr>
  </w:style>
  <w:style w:type="paragraph" w:styleId="5">
    <w:name w:val="heading 5"/>
    <w:basedOn w:val="a"/>
    <w:next w:val="a"/>
    <w:link w:val="50"/>
    <w:uiPriority w:val="9"/>
    <w:semiHidden/>
    <w:unhideWhenUsed/>
    <w:qFormat/>
    <w:locked/>
    <w:rsid w:val="001B437B"/>
    <w:pPr>
      <w:spacing w:before="240" w:after="60" w:line="288" w:lineRule="auto"/>
      <w:ind w:firstLine="567"/>
      <w:jc w:val="both"/>
      <w:outlineLvl w:val="4"/>
    </w:pPr>
    <w:rPr>
      <w:rFonts w:ascii="Cambria" w:hAnsi="Cambria"/>
      <w:color w:val="243F60"/>
      <w:sz w:val="20"/>
      <w:szCs w:val="20"/>
    </w:rPr>
  </w:style>
  <w:style w:type="paragraph" w:styleId="6">
    <w:name w:val="heading 6"/>
    <w:basedOn w:val="a"/>
    <w:next w:val="a"/>
    <w:link w:val="60"/>
    <w:uiPriority w:val="9"/>
    <w:semiHidden/>
    <w:unhideWhenUsed/>
    <w:qFormat/>
    <w:locked/>
    <w:rsid w:val="001B437B"/>
    <w:pPr>
      <w:spacing w:before="240" w:after="60" w:line="288" w:lineRule="auto"/>
      <w:ind w:firstLine="567"/>
      <w:jc w:val="both"/>
      <w:outlineLvl w:val="5"/>
    </w:pPr>
    <w:rPr>
      <w:rFonts w:ascii="Cambria" w:hAnsi="Cambria"/>
      <w:i/>
      <w:iCs/>
      <w:color w:val="243F60"/>
      <w:sz w:val="20"/>
      <w:szCs w:val="20"/>
    </w:rPr>
  </w:style>
  <w:style w:type="paragraph" w:styleId="7">
    <w:name w:val="heading 7"/>
    <w:basedOn w:val="a"/>
    <w:next w:val="a"/>
    <w:link w:val="70"/>
    <w:qFormat/>
    <w:locked/>
    <w:rsid w:val="001B437B"/>
    <w:pPr>
      <w:keepNext/>
      <w:tabs>
        <w:tab w:val="num" w:pos="3708"/>
      </w:tabs>
      <w:suppressAutoHyphens/>
      <w:ind w:left="3708" w:hanging="1440"/>
      <w:jc w:val="center"/>
      <w:outlineLvl w:val="6"/>
    </w:pPr>
    <w:rPr>
      <w:szCs w:val="20"/>
      <w:lang w:val="x-none" w:eastAsia="ar-SA"/>
    </w:rPr>
  </w:style>
  <w:style w:type="paragraph" w:styleId="8">
    <w:name w:val="heading 8"/>
    <w:basedOn w:val="a"/>
    <w:next w:val="a"/>
    <w:link w:val="80"/>
    <w:qFormat/>
    <w:locked/>
    <w:rsid w:val="001B437B"/>
    <w:pPr>
      <w:spacing w:before="240" w:after="60" w:line="288" w:lineRule="auto"/>
      <w:ind w:firstLine="567"/>
      <w:jc w:val="both"/>
      <w:outlineLvl w:val="7"/>
    </w:pPr>
    <w:rPr>
      <w:i/>
      <w:iCs/>
    </w:rPr>
  </w:style>
  <w:style w:type="paragraph" w:styleId="9">
    <w:name w:val="heading 9"/>
    <w:basedOn w:val="a"/>
    <w:next w:val="a"/>
    <w:link w:val="90"/>
    <w:uiPriority w:val="9"/>
    <w:semiHidden/>
    <w:unhideWhenUsed/>
    <w:qFormat/>
    <w:locked/>
    <w:rsid w:val="001B437B"/>
    <w:pPr>
      <w:spacing w:before="240" w:after="60" w:line="288" w:lineRule="auto"/>
      <w:ind w:firstLine="567"/>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1751E"/>
    <w:pPr>
      <w:spacing w:before="100" w:beforeAutospacing="1" w:after="100" w:afterAutospacing="1"/>
    </w:pPr>
  </w:style>
  <w:style w:type="paragraph" w:customStyle="1" w:styleId="ConsPlusNonformat">
    <w:name w:val="ConsPlusNonformat"/>
    <w:uiPriority w:val="99"/>
    <w:rsid w:val="0061751E"/>
    <w:pPr>
      <w:widowControl w:val="0"/>
      <w:autoSpaceDE w:val="0"/>
      <w:autoSpaceDN w:val="0"/>
      <w:adjustRightInd w:val="0"/>
    </w:pPr>
    <w:rPr>
      <w:rFonts w:ascii="Courier New" w:hAnsi="Courier New" w:cs="Courier New"/>
    </w:rPr>
  </w:style>
  <w:style w:type="paragraph" w:styleId="a4">
    <w:name w:val="Body Text"/>
    <w:aliases w:val=" Знак Знак"/>
    <w:basedOn w:val="a"/>
    <w:link w:val="a5"/>
    <w:rsid w:val="0061751E"/>
    <w:pPr>
      <w:jc w:val="center"/>
    </w:pPr>
  </w:style>
  <w:style w:type="character" w:customStyle="1" w:styleId="a5">
    <w:name w:val="Основной текст Знак"/>
    <w:aliases w:val=" Знак Знак Знак"/>
    <w:link w:val="a4"/>
    <w:locked/>
    <w:rsid w:val="0061751E"/>
    <w:rPr>
      <w:rFonts w:cs="Times New Roman"/>
      <w:sz w:val="24"/>
      <w:szCs w:val="24"/>
      <w:lang w:val="ru-RU" w:eastAsia="ru-RU" w:bidi="ar-SA"/>
    </w:rPr>
  </w:style>
  <w:style w:type="paragraph" w:styleId="a6">
    <w:name w:val="footer"/>
    <w:basedOn w:val="a"/>
    <w:link w:val="a7"/>
    <w:uiPriority w:val="99"/>
    <w:rsid w:val="00807D58"/>
    <w:pPr>
      <w:tabs>
        <w:tab w:val="center" w:pos="4677"/>
        <w:tab w:val="right" w:pos="9355"/>
      </w:tabs>
    </w:pPr>
  </w:style>
  <w:style w:type="character" w:styleId="a8">
    <w:name w:val="page number"/>
    <w:rsid w:val="00807D58"/>
    <w:rPr>
      <w:rFonts w:cs="Times New Roman"/>
    </w:rPr>
  </w:style>
  <w:style w:type="paragraph" w:styleId="a9">
    <w:name w:val="header"/>
    <w:basedOn w:val="a"/>
    <w:link w:val="aa"/>
    <w:uiPriority w:val="99"/>
    <w:rsid w:val="00807D58"/>
    <w:pPr>
      <w:tabs>
        <w:tab w:val="center" w:pos="4677"/>
        <w:tab w:val="right" w:pos="9355"/>
      </w:tabs>
    </w:pPr>
  </w:style>
  <w:style w:type="paragraph" w:styleId="ab">
    <w:name w:val="Balloon Text"/>
    <w:basedOn w:val="a"/>
    <w:link w:val="ac"/>
    <w:uiPriority w:val="99"/>
    <w:rsid w:val="002A38AE"/>
    <w:rPr>
      <w:rFonts w:ascii="Tahoma" w:hAnsi="Tahoma" w:cs="Tahoma"/>
      <w:sz w:val="16"/>
      <w:szCs w:val="16"/>
    </w:rPr>
  </w:style>
  <w:style w:type="paragraph" w:customStyle="1" w:styleId="ListParagraph1">
    <w:name w:val="List Paragraph1"/>
    <w:basedOn w:val="a"/>
    <w:rsid w:val="008340B8"/>
    <w:pPr>
      <w:widowControl w:val="0"/>
      <w:suppressAutoHyphens/>
      <w:autoSpaceDN w:val="0"/>
      <w:ind w:left="720"/>
      <w:textAlignment w:val="baseline"/>
    </w:pPr>
    <w:rPr>
      <w:rFonts w:ascii="Calibri" w:hAnsi="Calibri" w:cs="Calibri"/>
      <w:kern w:val="3"/>
      <w:lang w:eastAsia="en-US"/>
    </w:rPr>
  </w:style>
  <w:style w:type="paragraph" w:styleId="HTML">
    <w:name w:val="HTML Preformatted"/>
    <w:basedOn w:val="a"/>
    <w:link w:val="HTML0"/>
    <w:uiPriority w:val="99"/>
    <w:rsid w:val="00B67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styleId="21">
    <w:name w:val="Body Text 2"/>
    <w:basedOn w:val="a"/>
    <w:link w:val="22"/>
    <w:rsid w:val="00B67792"/>
    <w:pPr>
      <w:spacing w:after="120" w:line="480" w:lineRule="auto"/>
    </w:pPr>
  </w:style>
  <w:style w:type="paragraph" w:customStyle="1" w:styleId="Standard">
    <w:name w:val="Standard"/>
    <w:rsid w:val="00B67792"/>
    <w:pPr>
      <w:suppressAutoHyphens/>
      <w:autoSpaceDN w:val="0"/>
      <w:spacing w:after="200" w:line="276" w:lineRule="auto"/>
      <w:textAlignment w:val="baseline"/>
    </w:pPr>
    <w:rPr>
      <w:rFonts w:ascii="Calibri" w:hAnsi="Calibri" w:cs="Calibri"/>
      <w:kern w:val="3"/>
      <w:sz w:val="22"/>
      <w:szCs w:val="22"/>
    </w:rPr>
  </w:style>
  <w:style w:type="paragraph" w:customStyle="1" w:styleId="ConsPlusNormal">
    <w:name w:val="ConsPlusNormal"/>
    <w:rsid w:val="00B67792"/>
    <w:pPr>
      <w:suppressAutoHyphens/>
      <w:autoSpaceDN w:val="0"/>
      <w:ind w:firstLine="720"/>
      <w:textAlignment w:val="baseline"/>
    </w:pPr>
    <w:rPr>
      <w:rFonts w:ascii="Arial" w:hAnsi="Arial" w:cs="Arial"/>
      <w:kern w:val="3"/>
    </w:rPr>
  </w:style>
  <w:style w:type="character" w:styleId="ad">
    <w:name w:val="annotation reference"/>
    <w:rsid w:val="006A2FD5"/>
    <w:rPr>
      <w:rFonts w:cs="Times New Roman"/>
      <w:sz w:val="16"/>
      <w:szCs w:val="16"/>
    </w:rPr>
  </w:style>
  <w:style w:type="paragraph" w:styleId="ae">
    <w:name w:val="annotation text"/>
    <w:basedOn w:val="a"/>
    <w:link w:val="af"/>
    <w:rsid w:val="006A2FD5"/>
    <w:rPr>
      <w:sz w:val="20"/>
      <w:szCs w:val="20"/>
      <w:lang w:val="x-none" w:eastAsia="x-none"/>
    </w:rPr>
  </w:style>
  <w:style w:type="character" w:customStyle="1" w:styleId="af">
    <w:name w:val="Текст примечания Знак"/>
    <w:link w:val="ae"/>
    <w:locked/>
    <w:rsid w:val="006A2FD5"/>
    <w:rPr>
      <w:rFonts w:cs="Times New Roman"/>
    </w:rPr>
  </w:style>
  <w:style w:type="paragraph" w:styleId="af0">
    <w:name w:val="annotation subject"/>
    <w:basedOn w:val="ae"/>
    <w:next w:val="ae"/>
    <w:link w:val="af1"/>
    <w:rsid w:val="006A2FD5"/>
    <w:rPr>
      <w:b/>
      <w:bCs/>
    </w:rPr>
  </w:style>
  <w:style w:type="character" w:customStyle="1" w:styleId="af1">
    <w:name w:val="Тема примечания Знак"/>
    <w:link w:val="af0"/>
    <w:locked/>
    <w:rsid w:val="006A2FD5"/>
    <w:rPr>
      <w:rFonts w:cs="Times New Roman"/>
      <w:b/>
      <w:bCs/>
    </w:rPr>
  </w:style>
  <w:style w:type="paragraph" w:customStyle="1" w:styleId="11">
    <w:name w:val="Абзац списка1"/>
    <w:basedOn w:val="a"/>
    <w:rsid w:val="0057433C"/>
    <w:pPr>
      <w:widowControl w:val="0"/>
      <w:suppressAutoHyphens/>
      <w:autoSpaceDN w:val="0"/>
      <w:ind w:left="720"/>
      <w:textAlignment w:val="baseline"/>
    </w:pPr>
    <w:rPr>
      <w:rFonts w:ascii="Calibri" w:hAnsi="Calibri" w:cs="Calibri"/>
      <w:kern w:val="3"/>
      <w:lang w:eastAsia="en-US"/>
    </w:rPr>
  </w:style>
  <w:style w:type="character" w:customStyle="1" w:styleId="10">
    <w:name w:val="Заголовок 1 Знак"/>
    <w:link w:val="1"/>
    <w:rsid w:val="00142B76"/>
    <w:rPr>
      <w:sz w:val="28"/>
      <w:szCs w:val="28"/>
      <w:lang w:eastAsia="ar-SA"/>
    </w:rPr>
  </w:style>
  <w:style w:type="paragraph" w:styleId="af2">
    <w:name w:val="List Paragraph"/>
    <w:basedOn w:val="a"/>
    <w:link w:val="af3"/>
    <w:uiPriority w:val="99"/>
    <w:qFormat/>
    <w:rsid w:val="00142B76"/>
    <w:pPr>
      <w:ind w:left="720"/>
    </w:pPr>
  </w:style>
  <w:style w:type="table" w:styleId="af4">
    <w:name w:val="Table Grid"/>
    <w:basedOn w:val="a1"/>
    <w:uiPriority w:val="59"/>
    <w:rsid w:val="007554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Основной текст + Полужирный"/>
    <w:rsid w:val="00D44DC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paragraph" w:customStyle="1" w:styleId="12">
    <w:name w:val="Обычный1"/>
    <w:rsid w:val="00D426CF"/>
    <w:pPr>
      <w:widowControl w:val="0"/>
      <w:ind w:firstLine="397"/>
      <w:jc w:val="both"/>
    </w:pPr>
    <w:rPr>
      <w:snapToGrid w:val="0"/>
      <w:sz w:val="24"/>
    </w:rPr>
  </w:style>
  <w:style w:type="character" w:customStyle="1" w:styleId="HTML0">
    <w:name w:val="Стандартный HTML Знак"/>
    <w:link w:val="HTML"/>
    <w:uiPriority w:val="99"/>
    <w:rsid w:val="00681B3C"/>
    <w:rPr>
      <w:rFonts w:ascii="Courier New" w:hAnsi="Courier New" w:cs="Courier New"/>
    </w:rPr>
  </w:style>
  <w:style w:type="paragraph" w:styleId="af6">
    <w:name w:val="Revision"/>
    <w:hidden/>
    <w:uiPriority w:val="99"/>
    <w:semiHidden/>
    <w:rsid w:val="00041D88"/>
    <w:rPr>
      <w:sz w:val="24"/>
      <w:szCs w:val="24"/>
    </w:rPr>
  </w:style>
  <w:style w:type="character" w:customStyle="1" w:styleId="style24">
    <w:name w:val="style24"/>
    <w:rsid w:val="00C40BEF"/>
  </w:style>
  <w:style w:type="character" w:customStyle="1" w:styleId="st1">
    <w:name w:val="st1"/>
    <w:basedOn w:val="a0"/>
    <w:rsid w:val="00446D23"/>
  </w:style>
  <w:style w:type="paragraph" w:styleId="af7">
    <w:name w:val="Body Text Indent"/>
    <w:basedOn w:val="a"/>
    <w:link w:val="af8"/>
    <w:unhideWhenUsed/>
    <w:rsid w:val="001C0630"/>
    <w:pPr>
      <w:spacing w:after="120"/>
      <w:ind w:left="283"/>
    </w:pPr>
  </w:style>
  <w:style w:type="character" w:customStyle="1" w:styleId="af8">
    <w:name w:val="Основной текст с отступом Знак"/>
    <w:link w:val="af7"/>
    <w:rsid w:val="001C0630"/>
    <w:rPr>
      <w:sz w:val="24"/>
      <w:szCs w:val="24"/>
    </w:rPr>
  </w:style>
  <w:style w:type="paragraph" w:customStyle="1" w:styleId="af9">
    <w:name w:val="абзац"/>
    <w:basedOn w:val="a"/>
    <w:link w:val="13"/>
    <w:qFormat/>
    <w:rsid w:val="00B17BFE"/>
    <w:pPr>
      <w:widowControl w:val="0"/>
      <w:ind w:firstLine="709"/>
      <w:jc w:val="both"/>
    </w:pPr>
    <w:rPr>
      <w:lang w:eastAsia="en-US"/>
    </w:rPr>
  </w:style>
  <w:style w:type="character" w:customStyle="1" w:styleId="13">
    <w:name w:val="абзац Знак1"/>
    <w:link w:val="af9"/>
    <w:locked/>
    <w:rsid w:val="00B17BFE"/>
    <w:rPr>
      <w:sz w:val="24"/>
      <w:szCs w:val="24"/>
      <w:lang w:eastAsia="en-US"/>
    </w:rPr>
  </w:style>
  <w:style w:type="character" w:customStyle="1" w:styleId="af3">
    <w:name w:val="Абзац списка Знак"/>
    <w:link w:val="af2"/>
    <w:uiPriority w:val="34"/>
    <w:rsid w:val="006729FD"/>
    <w:rPr>
      <w:sz w:val="24"/>
      <w:szCs w:val="24"/>
    </w:rPr>
  </w:style>
  <w:style w:type="paragraph" w:customStyle="1" w:styleId="ConsNonformat">
    <w:name w:val="ConsNonformat"/>
    <w:rsid w:val="00682245"/>
    <w:pPr>
      <w:widowControl w:val="0"/>
      <w:autoSpaceDE w:val="0"/>
      <w:autoSpaceDN w:val="0"/>
      <w:adjustRightInd w:val="0"/>
    </w:pPr>
    <w:rPr>
      <w:rFonts w:ascii="Courier New" w:hAnsi="Courier New" w:cs="Courier New"/>
    </w:rPr>
  </w:style>
  <w:style w:type="paragraph" w:customStyle="1" w:styleId="ConsNormal">
    <w:name w:val="ConsNormal"/>
    <w:rsid w:val="00682245"/>
    <w:pPr>
      <w:autoSpaceDE w:val="0"/>
      <w:autoSpaceDN w:val="0"/>
      <w:adjustRightInd w:val="0"/>
      <w:ind w:firstLine="720"/>
    </w:pPr>
    <w:rPr>
      <w:rFonts w:ascii="Arial" w:hAnsi="Arial" w:cs="Arial"/>
    </w:rPr>
  </w:style>
  <w:style w:type="paragraph" w:customStyle="1" w:styleId="100">
    <w:name w:val="Абзац списка1_0"/>
    <w:basedOn w:val="a"/>
    <w:rsid w:val="001810F7"/>
    <w:pPr>
      <w:ind w:left="708"/>
    </w:pPr>
  </w:style>
  <w:style w:type="character" w:customStyle="1" w:styleId="a7">
    <w:name w:val="Нижний колонтитул Знак"/>
    <w:link w:val="a6"/>
    <w:uiPriority w:val="99"/>
    <w:rsid w:val="00783666"/>
    <w:rPr>
      <w:sz w:val="24"/>
      <w:szCs w:val="24"/>
    </w:rPr>
  </w:style>
  <w:style w:type="paragraph" w:styleId="afa">
    <w:name w:val="No Spacing"/>
    <w:link w:val="afb"/>
    <w:uiPriority w:val="99"/>
    <w:qFormat/>
    <w:rsid w:val="00C92593"/>
    <w:rPr>
      <w:rFonts w:ascii="Calibri" w:eastAsia="Calibri" w:hAnsi="Calibri"/>
      <w:sz w:val="22"/>
      <w:szCs w:val="22"/>
      <w:lang w:eastAsia="en-US"/>
    </w:rPr>
  </w:style>
  <w:style w:type="character" w:customStyle="1" w:styleId="afb">
    <w:name w:val="Без интервала Знак"/>
    <w:link w:val="afa"/>
    <w:uiPriority w:val="99"/>
    <w:locked/>
    <w:rsid w:val="00C92593"/>
    <w:rPr>
      <w:rFonts w:ascii="Calibri" w:eastAsia="Calibri" w:hAnsi="Calibri"/>
      <w:sz w:val="22"/>
      <w:szCs w:val="22"/>
      <w:lang w:eastAsia="en-US"/>
    </w:rPr>
  </w:style>
  <w:style w:type="paragraph" w:styleId="23">
    <w:name w:val="Body Text Indent 2"/>
    <w:basedOn w:val="a"/>
    <w:link w:val="24"/>
    <w:rsid w:val="009D21D8"/>
    <w:pPr>
      <w:spacing w:after="120" w:line="480" w:lineRule="auto"/>
      <w:ind w:left="283"/>
    </w:pPr>
  </w:style>
  <w:style w:type="character" w:customStyle="1" w:styleId="24">
    <w:name w:val="Основной текст с отступом 2 Знак"/>
    <w:link w:val="23"/>
    <w:rsid w:val="009D21D8"/>
    <w:rPr>
      <w:sz w:val="24"/>
      <w:szCs w:val="24"/>
    </w:rPr>
  </w:style>
  <w:style w:type="character" w:customStyle="1" w:styleId="20">
    <w:name w:val="Заголовок 2 Знак"/>
    <w:aliases w:val=" Знак Знак1"/>
    <w:link w:val="2"/>
    <w:rsid w:val="00833015"/>
    <w:rPr>
      <w:rFonts w:ascii="Calibri Light" w:eastAsia="Times New Roman" w:hAnsi="Calibri Light" w:cs="Times New Roman"/>
      <w:b/>
      <w:bCs/>
      <w:i/>
      <w:iCs/>
      <w:sz w:val="28"/>
      <w:szCs w:val="28"/>
    </w:rPr>
  </w:style>
  <w:style w:type="character" w:styleId="afc">
    <w:name w:val="Hyperlink"/>
    <w:uiPriority w:val="99"/>
    <w:unhideWhenUsed/>
    <w:rsid w:val="006D5E6C"/>
    <w:rPr>
      <w:color w:val="0000FF"/>
      <w:u w:val="single"/>
    </w:rPr>
  </w:style>
  <w:style w:type="character" w:customStyle="1" w:styleId="25">
    <w:name w:val="Основной текст (2)_"/>
    <w:link w:val="26"/>
    <w:rsid w:val="00AC40FA"/>
    <w:rPr>
      <w:sz w:val="22"/>
      <w:szCs w:val="22"/>
      <w:shd w:val="clear" w:color="auto" w:fill="FFFFFF"/>
    </w:rPr>
  </w:style>
  <w:style w:type="paragraph" w:customStyle="1" w:styleId="26">
    <w:name w:val="Основной текст (2)"/>
    <w:basedOn w:val="a"/>
    <w:link w:val="25"/>
    <w:rsid w:val="00AC40FA"/>
    <w:pPr>
      <w:widowControl w:val="0"/>
      <w:shd w:val="clear" w:color="auto" w:fill="FFFFFF"/>
      <w:spacing w:line="254" w:lineRule="exact"/>
      <w:jc w:val="center"/>
    </w:pPr>
    <w:rPr>
      <w:sz w:val="22"/>
      <w:szCs w:val="22"/>
    </w:rPr>
  </w:style>
  <w:style w:type="character" w:customStyle="1" w:styleId="30">
    <w:name w:val="Заголовок 3 Знак"/>
    <w:aliases w:val="H3 Знак"/>
    <w:basedOn w:val="a0"/>
    <w:link w:val="3"/>
    <w:uiPriority w:val="9"/>
    <w:rsid w:val="001B437B"/>
    <w:rPr>
      <w:rFonts w:asciiTheme="majorHAnsi" w:eastAsiaTheme="majorEastAsia" w:hAnsiTheme="majorHAnsi" w:cstheme="majorBidi"/>
      <w:color w:val="1F4D78" w:themeColor="accent1" w:themeShade="7F"/>
      <w:sz w:val="24"/>
      <w:szCs w:val="24"/>
      <w:lang w:eastAsia="en-US"/>
    </w:rPr>
  </w:style>
  <w:style w:type="character" w:customStyle="1" w:styleId="40">
    <w:name w:val="Заголовок 4 Знак"/>
    <w:aliases w:val="H4 Знак"/>
    <w:basedOn w:val="a0"/>
    <w:link w:val="4"/>
    <w:rsid w:val="001B437B"/>
    <w:rPr>
      <w:rFonts w:ascii="Calibri" w:hAnsi="Calibri"/>
      <w:b/>
      <w:bCs/>
      <w:sz w:val="28"/>
      <w:szCs w:val="28"/>
      <w:lang w:val="x-none" w:eastAsia="x-none"/>
    </w:rPr>
  </w:style>
  <w:style w:type="character" w:customStyle="1" w:styleId="50">
    <w:name w:val="Заголовок 5 Знак"/>
    <w:basedOn w:val="a0"/>
    <w:link w:val="5"/>
    <w:uiPriority w:val="9"/>
    <w:semiHidden/>
    <w:rsid w:val="001B437B"/>
    <w:rPr>
      <w:rFonts w:ascii="Cambria" w:hAnsi="Cambria"/>
      <w:color w:val="243F60"/>
    </w:rPr>
  </w:style>
  <w:style w:type="character" w:customStyle="1" w:styleId="60">
    <w:name w:val="Заголовок 6 Знак"/>
    <w:basedOn w:val="a0"/>
    <w:link w:val="6"/>
    <w:uiPriority w:val="9"/>
    <w:semiHidden/>
    <w:rsid w:val="001B437B"/>
    <w:rPr>
      <w:rFonts w:ascii="Cambria" w:hAnsi="Cambria"/>
      <w:i/>
      <w:iCs/>
      <w:color w:val="243F60"/>
    </w:rPr>
  </w:style>
  <w:style w:type="character" w:customStyle="1" w:styleId="70">
    <w:name w:val="Заголовок 7 Знак"/>
    <w:basedOn w:val="a0"/>
    <w:link w:val="7"/>
    <w:rsid w:val="001B437B"/>
    <w:rPr>
      <w:sz w:val="24"/>
      <w:lang w:val="x-none" w:eastAsia="ar-SA"/>
    </w:rPr>
  </w:style>
  <w:style w:type="character" w:customStyle="1" w:styleId="80">
    <w:name w:val="Заголовок 8 Знак"/>
    <w:basedOn w:val="a0"/>
    <w:link w:val="8"/>
    <w:rsid w:val="001B437B"/>
    <w:rPr>
      <w:i/>
      <w:iCs/>
      <w:sz w:val="24"/>
      <w:szCs w:val="24"/>
    </w:rPr>
  </w:style>
  <w:style w:type="character" w:customStyle="1" w:styleId="90">
    <w:name w:val="Заголовок 9 Знак"/>
    <w:basedOn w:val="a0"/>
    <w:link w:val="9"/>
    <w:uiPriority w:val="9"/>
    <w:semiHidden/>
    <w:rsid w:val="001B437B"/>
    <w:rPr>
      <w:rFonts w:ascii="Cambria" w:hAnsi="Cambria"/>
      <w:i/>
      <w:iCs/>
      <w:color w:val="404040"/>
    </w:rPr>
  </w:style>
  <w:style w:type="paragraph" w:styleId="31">
    <w:name w:val="Body Text Indent 3"/>
    <w:basedOn w:val="a"/>
    <w:link w:val="32"/>
    <w:rsid w:val="001B437B"/>
    <w:pPr>
      <w:ind w:left="709" w:hanging="709"/>
      <w:jc w:val="both"/>
    </w:pPr>
    <w:rPr>
      <w:sz w:val="22"/>
      <w:szCs w:val="20"/>
    </w:rPr>
  </w:style>
  <w:style w:type="character" w:customStyle="1" w:styleId="32">
    <w:name w:val="Основной текст с отступом 3 Знак"/>
    <w:basedOn w:val="a0"/>
    <w:link w:val="31"/>
    <w:rsid w:val="001B437B"/>
    <w:rPr>
      <w:sz w:val="22"/>
    </w:rPr>
  </w:style>
  <w:style w:type="character" w:customStyle="1" w:styleId="afd">
    <w:name w:val="Оглавление_"/>
    <w:link w:val="afe"/>
    <w:uiPriority w:val="99"/>
    <w:rsid w:val="001B437B"/>
    <w:rPr>
      <w:spacing w:val="3"/>
      <w:sz w:val="21"/>
      <w:szCs w:val="21"/>
      <w:shd w:val="clear" w:color="auto" w:fill="FFFFFF"/>
    </w:rPr>
  </w:style>
  <w:style w:type="character" w:customStyle="1" w:styleId="aff">
    <w:name w:val="Оглавление + Курсив"/>
    <w:aliases w:val="Интервал 0 pt"/>
    <w:uiPriority w:val="99"/>
    <w:rsid w:val="001B437B"/>
    <w:rPr>
      <w:i/>
      <w:iCs/>
      <w:spacing w:val="1"/>
      <w:sz w:val="21"/>
      <w:szCs w:val="21"/>
      <w:shd w:val="clear" w:color="auto" w:fill="FFFFFF"/>
    </w:rPr>
  </w:style>
  <w:style w:type="paragraph" w:customStyle="1" w:styleId="afe">
    <w:name w:val="Оглавление"/>
    <w:basedOn w:val="a"/>
    <w:link w:val="afd"/>
    <w:uiPriority w:val="99"/>
    <w:rsid w:val="001B437B"/>
    <w:pPr>
      <w:widowControl w:val="0"/>
      <w:shd w:val="clear" w:color="auto" w:fill="FFFFFF"/>
      <w:spacing w:before="300" w:after="600" w:line="240" w:lineRule="atLeast"/>
      <w:jc w:val="both"/>
    </w:pPr>
    <w:rPr>
      <w:spacing w:val="3"/>
      <w:sz w:val="21"/>
      <w:szCs w:val="21"/>
    </w:rPr>
  </w:style>
  <w:style w:type="character" w:customStyle="1" w:styleId="14">
    <w:name w:val="Основной текст Знак1"/>
    <w:uiPriority w:val="99"/>
    <w:rsid w:val="001B437B"/>
    <w:rPr>
      <w:rFonts w:ascii="Times New Roman" w:hAnsi="Times New Roman" w:cs="Times New Roman"/>
      <w:spacing w:val="3"/>
      <w:sz w:val="21"/>
      <w:szCs w:val="21"/>
      <w:shd w:val="clear" w:color="auto" w:fill="FFFFFF"/>
    </w:rPr>
  </w:style>
  <w:style w:type="character" w:customStyle="1" w:styleId="ac">
    <w:name w:val="Текст выноски Знак"/>
    <w:basedOn w:val="a0"/>
    <w:link w:val="ab"/>
    <w:uiPriority w:val="99"/>
    <w:rsid w:val="001B437B"/>
    <w:rPr>
      <w:rFonts w:ascii="Tahoma" w:hAnsi="Tahoma" w:cs="Tahoma"/>
      <w:sz w:val="16"/>
      <w:szCs w:val="16"/>
    </w:rPr>
  </w:style>
  <w:style w:type="numbering" w:customStyle="1" w:styleId="15">
    <w:name w:val="Нет списка1"/>
    <w:next w:val="a2"/>
    <w:uiPriority w:val="99"/>
    <w:semiHidden/>
    <w:rsid w:val="001B437B"/>
  </w:style>
  <w:style w:type="character" w:customStyle="1" w:styleId="aff0">
    <w:name w:val="Гипертекстовая ссылка"/>
    <w:rsid w:val="001B437B"/>
    <w:rPr>
      <w:rFonts w:cs="Times New Roman"/>
      <w:b/>
      <w:bCs/>
      <w:color w:val="008000"/>
      <w:sz w:val="20"/>
      <w:szCs w:val="20"/>
      <w:u w:val="single"/>
    </w:rPr>
  </w:style>
  <w:style w:type="paragraph" w:customStyle="1" w:styleId="210">
    <w:name w:val="Основной текст 21"/>
    <w:basedOn w:val="a"/>
    <w:rsid w:val="001B437B"/>
    <w:pPr>
      <w:ind w:firstLine="567"/>
      <w:jc w:val="both"/>
    </w:pPr>
  </w:style>
  <w:style w:type="character" w:customStyle="1" w:styleId="BodyTextChar">
    <w:name w:val="Body Text Char"/>
    <w:locked/>
    <w:rsid w:val="001B437B"/>
    <w:rPr>
      <w:rFonts w:ascii="Times New Roman" w:hAnsi="Times New Roman" w:cs="Times New Roman"/>
      <w:sz w:val="28"/>
      <w:szCs w:val="28"/>
    </w:rPr>
  </w:style>
  <w:style w:type="paragraph" w:customStyle="1" w:styleId="aff1">
    <w:name w:val="Обычный + по ширине"/>
    <w:basedOn w:val="a"/>
    <w:rsid w:val="001B437B"/>
    <w:pPr>
      <w:jc w:val="both"/>
    </w:pPr>
  </w:style>
  <w:style w:type="paragraph" w:styleId="aff2">
    <w:name w:val="Title"/>
    <w:basedOn w:val="a"/>
    <w:link w:val="aff3"/>
    <w:qFormat/>
    <w:locked/>
    <w:rsid w:val="001B437B"/>
    <w:pPr>
      <w:spacing w:before="240" w:after="60"/>
      <w:jc w:val="center"/>
      <w:outlineLvl w:val="0"/>
    </w:pPr>
    <w:rPr>
      <w:rFonts w:ascii="Cambria" w:hAnsi="Cambria"/>
      <w:b/>
      <w:bCs/>
      <w:kern w:val="28"/>
      <w:sz w:val="32"/>
      <w:szCs w:val="32"/>
      <w:lang w:val="x-none" w:eastAsia="x-none"/>
    </w:rPr>
  </w:style>
  <w:style w:type="character" w:customStyle="1" w:styleId="aff3">
    <w:name w:val="Название Знак"/>
    <w:basedOn w:val="a0"/>
    <w:link w:val="aff2"/>
    <w:rsid w:val="001B437B"/>
    <w:rPr>
      <w:rFonts w:ascii="Cambria" w:hAnsi="Cambria"/>
      <w:b/>
      <w:bCs/>
      <w:kern w:val="28"/>
      <w:sz w:val="32"/>
      <w:szCs w:val="32"/>
      <w:lang w:val="x-none" w:eastAsia="x-none"/>
    </w:rPr>
  </w:style>
  <w:style w:type="paragraph" w:customStyle="1" w:styleId="aff4">
    <w:name w:val="Подраздел"/>
    <w:basedOn w:val="a"/>
    <w:semiHidden/>
    <w:rsid w:val="001B437B"/>
    <w:pPr>
      <w:suppressAutoHyphens/>
      <w:spacing w:before="240" w:after="120"/>
      <w:jc w:val="center"/>
    </w:pPr>
    <w:rPr>
      <w:rFonts w:ascii="TimesDL" w:hAnsi="TimesDL" w:cs="TimesDL"/>
      <w:b/>
      <w:bCs/>
      <w:smallCaps/>
      <w:spacing w:val="-2"/>
    </w:rPr>
  </w:style>
  <w:style w:type="character" w:customStyle="1" w:styleId="27">
    <w:name w:val="Знак Знак2"/>
    <w:rsid w:val="001B437B"/>
    <w:rPr>
      <w:rFonts w:cs="Times New Roman"/>
      <w:sz w:val="28"/>
      <w:szCs w:val="28"/>
    </w:rPr>
  </w:style>
  <w:style w:type="character" w:styleId="aff5">
    <w:name w:val="footnote reference"/>
    <w:rsid w:val="001B437B"/>
    <w:rPr>
      <w:rFonts w:ascii="Times New Roman" w:hAnsi="Times New Roman" w:cs="Times New Roman"/>
      <w:vertAlign w:val="superscript"/>
    </w:rPr>
  </w:style>
  <w:style w:type="paragraph" w:styleId="aff6">
    <w:name w:val="footnote text"/>
    <w:basedOn w:val="a"/>
    <w:link w:val="aff7"/>
    <w:rsid w:val="001B437B"/>
    <w:pPr>
      <w:spacing w:after="60"/>
      <w:jc w:val="both"/>
    </w:pPr>
    <w:rPr>
      <w:sz w:val="20"/>
      <w:szCs w:val="20"/>
    </w:rPr>
  </w:style>
  <w:style w:type="character" w:customStyle="1" w:styleId="aff7">
    <w:name w:val="Текст сноски Знак"/>
    <w:basedOn w:val="a0"/>
    <w:link w:val="aff6"/>
    <w:rsid w:val="001B437B"/>
  </w:style>
  <w:style w:type="character" w:customStyle="1" w:styleId="aa">
    <w:name w:val="Верхний колонтитул Знак"/>
    <w:basedOn w:val="a0"/>
    <w:link w:val="a9"/>
    <w:uiPriority w:val="99"/>
    <w:rsid w:val="001B437B"/>
    <w:rPr>
      <w:sz w:val="24"/>
      <w:szCs w:val="24"/>
    </w:rPr>
  </w:style>
  <w:style w:type="paragraph" w:styleId="28">
    <w:name w:val="List 2"/>
    <w:basedOn w:val="a"/>
    <w:uiPriority w:val="99"/>
    <w:rsid w:val="001B437B"/>
    <w:pPr>
      <w:ind w:left="566" w:hanging="283"/>
    </w:pPr>
  </w:style>
  <w:style w:type="character" w:styleId="aff8">
    <w:name w:val="FollowedHyperlink"/>
    <w:uiPriority w:val="99"/>
    <w:rsid w:val="001B437B"/>
    <w:rPr>
      <w:color w:val="800080"/>
      <w:u w:val="single"/>
    </w:rPr>
  </w:style>
  <w:style w:type="paragraph" w:customStyle="1" w:styleId="font5">
    <w:name w:val="font5"/>
    <w:basedOn w:val="a"/>
    <w:rsid w:val="001B437B"/>
    <w:pPr>
      <w:spacing w:before="100" w:beforeAutospacing="1" w:after="100" w:afterAutospacing="1"/>
    </w:pPr>
    <w:rPr>
      <w:b/>
      <w:bCs/>
    </w:rPr>
  </w:style>
  <w:style w:type="paragraph" w:customStyle="1" w:styleId="font6">
    <w:name w:val="font6"/>
    <w:basedOn w:val="a"/>
    <w:rsid w:val="001B437B"/>
    <w:pPr>
      <w:spacing w:before="100" w:beforeAutospacing="1" w:after="100" w:afterAutospacing="1"/>
    </w:pPr>
    <w:rPr>
      <w:sz w:val="20"/>
      <w:szCs w:val="20"/>
    </w:rPr>
  </w:style>
  <w:style w:type="paragraph" w:customStyle="1" w:styleId="font7">
    <w:name w:val="font7"/>
    <w:basedOn w:val="a"/>
    <w:rsid w:val="001B437B"/>
    <w:pPr>
      <w:spacing w:before="100" w:beforeAutospacing="1" w:after="100" w:afterAutospacing="1"/>
    </w:pPr>
    <w:rPr>
      <w:sz w:val="20"/>
      <w:szCs w:val="20"/>
    </w:rPr>
  </w:style>
  <w:style w:type="paragraph" w:customStyle="1" w:styleId="font8">
    <w:name w:val="font8"/>
    <w:basedOn w:val="a"/>
    <w:rsid w:val="001B437B"/>
    <w:pPr>
      <w:spacing w:before="100" w:beforeAutospacing="1" w:after="100" w:afterAutospacing="1"/>
    </w:pPr>
    <w:rPr>
      <w:color w:val="000000"/>
      <w:sz w:val="20"/>
      <w:szCs w:val="20"/>
    </w:rPr>
  </w:style>
  <w:style w:type="paragraph" w:customStyle="1" w:styleId="font9">
    <w:name w:val="font9"/>
    <w:basedOn w:val="a"/>
    <w:rsid w:val="001B437B"/>
    <w:pPr>
      <w:spacing w:before="100" w:beforeAutospacing="1" w:after="100" w:afterAutospacing="1"/>
    </w:pPr>
  </w:style>
  <w:style w:type="paragraph" w:customStyle="1" w:styleId="xl22">
    <w:name w:val="xl22"/>
    <w:basedOn w:val="a"/>
    <w:rsid w:val="001B437B"/>
    <w:pPr>
      <w:pBdr>
        <w:left w:val="single" w:sz="8" w:space="0" w:color="auto"/>
        <w:right w:val="single" w:sz="8" w:space="0" w:color="auto"/>
      </w:pBdr>
      <w:spacing w:before="100" w:beforeAutospacing="1" w:after="100" w:afterAutospacing="1"/>
      <w:textAlignment w:val="top"/>
    </w:pPr>
  </w:style>
  <w:style w:type="paragraph" w:customStyle="1" w:styleId="xl23">
    <w:name w:val="xl23"/>
    <w:basedOn w:val="a"/>
    <w:rsid w:val="001B437B"/>
    <w:pPr>
      <w:spacing w:before="100" w:beforeAutospacing="1" w:after="100" w:afterAutospacing="1"/>
      <w:textAlignment w:val="top"/>
    </w:pPr>
    <w:rPr>
      <w:color w:val="FF00FF"/>
    </w:rPr>
  </w:style>
  <w:style w:type="paragraph" w:customStyle="1" w:styleId="xl24">
    <w:name w:val="xl24"/>
    <w:basedOn w:val="a"/>
    <w:rsid w:val="001B437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28"/>
      <w:szCs w:val="28"/>
    </w:rPr>
  </w:style>
  <w:style w:type="paragraph" w:customStyle="1" w:styleId="xl25">
    <w:name w:val="xl25"/>
    <w:basedOn w:val="a"/>
    <w:rsid w:val="001B437B"/>
    <w:pPr>
      <w:spacing w:before="100" w:beforeAutospacing="1" w:after="100" w:afterAutospacing="1"/>
      <w:jc w:val="center"/>
      <w:textAlignment w:val="top"/>
    </w:pPr>
  </w:style>
  <w:style w:type="paragraph" w:customStyle="1" w:styleId="xl26">
    <w:name w:val="xl26"/>
    <w:basedOn w:val="a"/>
    <w:rsid w:val="001B437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27">
    <w:name w:val="xl27"/>
    <w:basedOn w:val="a"/>
    <w:rsid w:val="001B437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28"/>
      <w:szCs w:val="28"/>
    </w:rPr>
  </w:style>
  <w:style w:type="paragraph" w:customStyle="1" w:styleId="xl28">
    <w:name w:val="xl28"/>
    <w:basedOn w:val="a"/>
    <w:rsid w:val="001B437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29">
    <w:name w:val="xl29"/>
    <w:basedOn w:val="a"/>
    <w:rsid w:val="001B437B"/>
    <w:pPr>
      <w:spacing w:before="100" w:beforeAutospacing="1" w:after="100" w:afterAutospacing="1"/>
      <w:jc w:val="center"/>
      <w:textAlignment w:val="top"/>
    </w:pPr>
  </w:style>
  <w:style w:type="paragraph" w:customStyle="1" w:styleId="xl30">
    <w:name w:val="xl30"/>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1">
    <w:name w:val="xl31"/>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32">
    <w:name w:val="xl32"/>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33">
    <w:name w:val="xl33"/>
    <w:basedOn w:val="a"/>
    <w:rsid w:val="001B437B"/>
    <w:pPr>
      <w:pBdr>
        <w:top w:val="single" w:sz="8" w:space="0" w:color="auto"/>
        <w:left w:val="single" w:sz="8" w:space="0" w:color="auto"/>
        <w:bottom w:val="single" w:sz="8" w:space="0" w:color="auto"/>
      </w:pBdr>
      <w:spacing w:before="100" w:beforeAutospacing="1" w:after="100" w:afterAutospacing="1"/>
      <w:textAlignment w:val="top"/>
    </w:pPr>
    <w:rPr>
      <w:b/>
      <w:bCs/>
    </w:rPr>
  </w:style>
  <w:style w:type="paragraph" w:customStyle="1" w:styleId="xl34">
    <w:name w:val="xl34"/>
    <w:basedOn w:val="a"/>
    <w:rsid w:val="001B437B"/>
    <w:pPr>
      <w:pBdr>
        <w:top w:val="single" w:sz="8" w:space="0" w:color="auto"/>
        <w:bottom w:val="single" w:sz="8" w:space="0" w:color="auto"/>
        <w:right w:val="single" w:sz="8" w:space="0" w:color="auto"/>
      </w:pBdr>
      <w:spacing w:before="100" w:beforeAutospacing="1" w:after="100" w:afterAutospacing="1"/>
      <w:textAlignment w:val="top"/>
    </w:pPr>
    <w:rPr>
      <w:b/>
      <w:bCs/>
    </w:rPr>
  </w:style>
  <w:style w:type="paragraph" w:customStyle="1" w:styleId="xl35">
    <w:name w:val="xl35"/>
    <w:basedOn w:val="a"/>
    <w:rsid w:val="001B437B"/>
    <w:pPr>
      <w:pBdr>
        <w:left w:val="single" w:sz="8" w:space="0" w:color="auto"/>
        <w:right w:val="single" w:sz="8" w:space="0" w:color="auto"/>
      </w:pBdr>
      <w:spacing w:before="100" w:beforeAutospacing="1" w:after="100" w:afterAutospacing="1"/>
      <w:textAlignment w:val="top"/>
    </w:pPr>
  </w:style>
  <w:style w:type="paragraph" w:customStyle="1" w:styleId="xl36">
    <w:name w:val="xl36"/>
    <w:basedOn w:val="a"/>
    <w:rsid w:val="001B437B"/>
    <w:pPr>
      <w:pBdr>
        <w:left w:val="single" w:sz="8" w:space="0" w:color="auto"/>
        <w:right w:val="single" w:sz="8" w:space="0" w:color="auto"/>
      </w:pBdr>
      <w:shd w:val="clear" w:color="auto" w:fill="FFFF00"/>
      <w:spacing w:before="100" w:beforeAutospacing="1" w:after="100" w:afterAutospacing="1"/>
      <w:textAlignment w:val="top"/>
    </w:pPr>
  </w:style>
  <w:style w:type="paragraph" w:customStyle="1" w:styleId="xl37">
    <w:name w:val="xl37"/>
    <w:basedOn w:val="a"/>
    <w:rsid w:val="001B437B"/>
    <w:pPr>
      <w:pBdr>
        <w:left w:val="single" w:sz="8" w:space="0" w:color="auto"/>
        <w:right w:val="single" w:sz="8" w:space="0" w:color="auto"/>
      </w:pBdr>
      <w:spacing w:before="100" w:beforeAutospacing="1" w:after="100" w:afterAutospacing="1"/>
      <w:textAlignment w:val="top"/>
    </w:pPr>
  </w:style>
  <w:style w:type="paragraph" w:customStyle="1" w:styleId="xl38">
    <w:name w:val="xl38"/>
    <w:basedOn w:val="a"/>
    <w:rsid w:val="001B437B"/>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39">
    <w:name w:val="xl39"/>
    <w:basedOn w:val="a"/>
    <w:rsid w:val="001B437B"/>
    <w:pPr>
      <w:pBdr>
        <w:top w:val="single" w:sz="8" w:space="0" w:color="auto"/>
        <w:left w:val="single" w:sz="8" w:space="0" w:color="auto"/>
        <w:right w:val="single" w:sz="8" w:space="0" w:color="auto"/>
      </w:pBdr>
      <w:spacing w:before="100" w:beforeAutospacing="1" w:after="100" w:afterAutospacing="1"/>
    </w:pPr>
    <w:rPr>
      <w:b/>
      <w:bCs/>
    </w:rPr>
  </w:style>
  <w:style w:type="paragraph" w:customStyle="1" w:styleId="xl40">
    <w:name w:val="xl40"/>
    <w:basedOn w:val="a"/>
    <w:rsid w:val="001B437B"/>
    <w:pPr>
      <w:pBdr>
        <w:left w:val="single" w:sz="8" w:space="0" w:color="auto"/>
        <w:right w:val="single" w:sz="8" w:space="0" w:color="auto"/>
      </w:pBdr>
      <w:spacing w:before="100" w:beforeAutospacing="1" w:after="100" w:afterAutospacing="1"/>
    </w:pPr>
  </w:style>
  <w:style w:type="paragraph" w:customStyle="1" w:styleId="xl41">
    <w:name w:val="xl41"/>
    <w:basedOn w:val="a"/>
    <w:rsid w:val="001B437B"/>
    <w:pPr>
      <w:pBdr>
        <w:left w:val="single" w:sz="8" w:space="0" w:color="auto"/>
        <w:right w:val="single" w:sz="8" w:space="0" w:color="auto"/>
      </w:pBdr>
      <w:spacing w:before="100" w:beforeAutospacing="1" w:after="100" w:afterAutospacing="1"/>
    </w:pPr>
    <w:rPr>
      <w:b/>
      <w:bCs/>
    </w:rPr>
  </w:style>
  <w:style w:type="paragraph" w:customStyle="1" w:styleId="xl42">
    <w:name w:val="xl42"/>
    <w:basedOn w:val="a"/>
    <w:rsid w:val="001B437B"/>
    <w:pPr>
      <w:pBdr>
        <w:left w:val="single" w:sz="8" w:space="0" w:color="auto"/>
        <w:right w:val="single" w:sz="8" w:space="0" w:color="auto"/>
      </w:pBdr>
      <w:spacing w:before="100" w:beforeAutospacing="1" w:after="100" w:afterAutospacing="1"/>
      <w:jc w:val="center"/>
      <w:textAlignment w:val="top"/>
    </w:pPr>
    <w:rPr>
      <w:b/>
      <w:bCs/>
    </w:rPr>
  </w:style>
  <w:style w:type="paragraph" w:customStyle="1" w:styleId="xl43">
    <w:name w:val="xl43"/>
    <w:basedOn w:val="a"/>
    <w:rsid w:val="001B437B"/>
    <w:pPr>
      <w:pBdr>
        <w:left w:val="single" w:sz="8" w:space="0" w:color="auto"/>
        <w:right w:val="single" w:sz="8" w:space="0" w:color="auto"/>
      </w:pBdr>
      <w:spacing w:before="100" w:beforeAutospacing="1" w:after="100" w:afterAutospacing="1"/>
      <w:jc w:val="center"/>
      <w:textAlignment w:val="top"/>
    </w:pPr>
    <w:rPr>
      <w:b/>
      <w:bCs/>
      <w:sz w:val="22"/>
      <w:szCs w:val="22"/>
    </w:rPr>
  </w:style>
  <w:style w:type="paragraph" w:customStyle="1" w:styleId="xl44">
    <w:name w:val="xl44"/>
    <w:basedOn w:val="a"/>
    <w:rsid w:val="001B437B"/>
    <w:pPr>
      <w:pBdr>
        <w:top w:val="single" w:sz="8" w:space="0" w:color="auto"/>
        <w:left w:val="single" w:sz="8" w:space="0" w:color="auto"/>
        <w:right w:val="single" w:sz="8" w:space="0" w:color="auto"/>
      </w:pBdr>
      <w:spacing w:before="100" w:beforeAutospacing="1" w:after="100" w:afterAutospacing="1"/>
      <w:jc w:val="center"/>
      <w:textAlignment w:val="top"/>
    </w:pPr>
    <w:rPr>
      <w:b/>
      <w:bCs/>
      <w:sz w:val="28"/>
      <w:szCs w:val="28"/>
    </w:rPr>
  </w:style>
  <w:style w:type="paragraph" w:customStyle="1" w:styleId="xl45">
    <w:name w:val="xl45"/>
    <w:basedOn w:val="a"/>
    <w:rsid w:val="001B437B"/>
    <w:pPr>
      <w:pBdr>
        <w:left w:val="single" w:sz="8" w:space="0" w:color="auto"/>
        <w:right w:val="single" w:sz="8" w:space="0" w:color="auto"/>
      </w:pBdr>
      <w:spacing w:before="100" w:beforeAutospacing="1" w:after="100" w:afterAutospacing="1"/>
    </w:pPr>
  </w:style>
  <w:style w:type="paragraph" w:customStyle="1" w:styleId="xl46">
    <w:name w:val="xl46"/>
    <w:basedOn w:val="a"/>
    <w:rsid w:val="001B437B"/>
    <w:pPr>
      <w:pBdr>
        <w:left w:val="single" w:sz="8" w:space="0" w:color="auto"/>
        <w:bottom w:val="single" w:sz="8" w:space="0" w:color="auto"/>
        <w:right w:val="single" w:sz="8" w:space="0" w:color="auto"/>
      </w:pBdr>
      <w:spacing w:before="100" w:beforeAutospacing="1" w:after="100" w:afterAutospacing="1"/>
    </w:pPr>
  </w:style>
  <w:style w:type="paragraph" w:customStyle="1" w:styleId="xl47">
    <w:name w:val="xl47"/>
    <w:basedOn w:val="a"/>
    <w:rsid w:val="001B437B"/>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48">
    <w:name w:val="xl48"/>
    <w:basedOn w:val="a"/>
    <w:rsid w:val="001B437B"/>
    <w:pPr>
      <w:pBdr>
        <w:left w:val="single" w:sz="8" w:space="0" w:color="auto"/>
        <w:right w:val="single" w:sz="8" w:space="0" w:color="auto"/>
      </w:pBdr>
      <w:spacing w:before="100" w:beforeAutospacing="1" w:after="100" w:afterAutospacing="1"/>
      <w:textAlignment w:val="top"/>
    </w:pPr>
    <w:rPr>
      <w:b/>
      <w:bCs/>
      <w:sz w:val="28"/>
      <w:szCs w:val="28"/>
    </w:rPr>
  </w:style>
  <w:style w:type="paragraph" w:customStyle="1" w:styleId="xl49">
    <w:name w:val="xl49"/>
    <w:basedOn w:val="a"/>
    <w:rsid w:val="001B437B"/>
    <w:pPr>
      <w:pBdr>
        <w:left w:val="single" w:sz="8" w:space="0" w:color="auto"/>
        <w:right w:val="single" w:sz="8" w:space="0" w:color="auto"/>
      </w:pBdr>
      <w:spacing w:before="100" w:beforeAutospacing="1" w:after="100" w:afterAutospacing="1"/>
    </w:pPr>
    <w:rPr>
      <w:b/>
      <w:bCs/>
    </w:rPr>
  </w:style>
  <w:style w:type="paragraph" w:customStyle="1" w:styleId="xl50">
    <w:name w:val="xl50"/>
    <w:basedOn w:val="a"/>
    <w:rsid w:val="001B437B"/>
    <w:pPr>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51">
    <w:name w:val="xl51"/>
    <w:basedOn w:val="a"/>
    <w:rsid w:val="001B437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000000"/>
    </w:rPr>
  </w:style>
  <w:style w:type="paragraph" w:customStyle="1" w:styleId="xl52">
    <w:name w:val="xl52"/>
    <w:basedOn w:val="a"/>
    <w:rsid w:val="001B437B"/>
    <w:pPr>
      <w:pBdr>
        <w:top w:val="single" w:sz="8" w:space="0" w:color="auto"/>
        <w:bottom w:val="single" w:sz="8" w:space="0" w:color="auto"/>
        <w:right w:val="single" w:sz="8" w:space="0" w:color="auto"/>
      </w:pBdr>
      <w:spacing w:before="100" w:beforeAutospacing="1" w:after="100" w:afterAutospacing="1"/>
      <w:textAlignment w:val="top"/>
    </w:pPr>
    <w:rPr>
      <w:b/>
      <w:bCs/>
      <w:sz w:val="28"/>
      <w:szCs w:val="28"/>
    </w:rPr>
  </w:style>
  <w:style w:type="paragraph" w:customStyle="1" w:styleId="xl53">
    <w:name w:val="xl53"/>
    <w:basedOn w:val="a"/>
    <w:rsid w:val="001B437B"/>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54">
    <w:name w:val="xl54"/>
    <w:basedOn w:val="a"/>
    <w:rsid w:val="001B437B"/>
    <w:pPr>
      <w:pBdr>
        <w:left w:val="single" w:sz="8" w:space="0" w:color="auto"/>
        <w:right w:val="single" w:sz="8" w:space="0" w:color="auto"/>
      </w:pBdr>
      <w:spacing w:before="100" w:beforeAutospacing="1" w:after="100" w:afterAutospacing="1"/>
      <w:jc w:val="center"/>
      <w:textAlignment w:val="top"/>
    </w:pPr>
  </w:style>
  <w:style w:type="paragraph" w:customStyle="1" w:styleId="xl55">
    <w:name w:val="xl55"/>
    <w:basedOn w:val="a"/>
    <w:rsid w:val="001B437B"/>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56">
    <w:name w:val="xl56"/>
    <w:basedOn w:val="a"/>
    <w:rsid w:val="001B437B"/>
    <w:pPr>
      <w:pBdr>
        <w:top w:val="single" w:sz="8" w:space="0" w:color="auto"/>
        <w:left w:val="single" w:sz="8" w:space="0" w:color="auto"/>
        <w:bottom w:val="single" w:sz="8" w:space="0" w:color="auto"/>
      </w:pBdr>
      <w:spacing w:before="100" w:beforeAutospacing="1" w:after="100" w:afterAutospacing="1"/>
      <w:textAlignment w:val="top"/>
    </w:pPr>
    <w:rPr>
      <w:b/>
      <w:bCs/>
      <w:sz w:val="28"/>
      <w:szCs w:val="28"/>
    </w:rPr>
  </w:style>
  <w:style w:type="paragraph" w:customStyle="1" w:styleId="xl57">
    <w:name w:val="xl57"/>
    <w:basedOn w:val="a"/>
    <w:rsid w:val="001B437B"/>
    <w:pPr>
      <w:pBdr>
        <w:top w:val="single" w:sz="8" w:space="0" w:color="auto"/>
        <w:left w:val="single" w:sz="8" w:space="0" w:color="auto"/>
      </w:pBdr>
      <w:spacing w:before="100" w:beforeAutospacing="1" w:after="100" w:afterAutospacing="1"/>
    </w:pPr>
  </w:style>
  <w:style w:type="paragraph" w:customStyle="1" w:styleId="xl58">
    <w:name w:val="xl58"/>
    <w:basedOn w:val="a"/>
    <w:rsid w:val="001B437B"/>
    <w:pPr>
      <w:pBdr>
        <w:left w:val="single" w:sz="8" w:space="0" w:color="auto"/>
      </w:pBdr>
      <w:spacing w:before="100" w:beforeAutospacing="1" w:after="100" w:afterAutospacing="1"/>
    </w:pPr>
  </w:style>
  <w:style w:type="paragraph" w:customStyle="1" w:styleId="xl59">
    <w:name w:val="xl59"/>
    <w:basedOn w:val="a"/>
    <w:rsid w:val="001B437B"/>
    <w:pPr>
      <w:pBdr>
        <w:left w:val="single" w:sz="8" w:space="0" w:color="auto"/>
        <w:bottom w:val="single" w:sz="8" w:space="0" w:color="auto"/>
      </w:pBdr>
      <w:spacing w:before="100" w:beforeAutospacing="1" w:after="100" w:afterAutospacing="1"/>
    </w:pPr>
  </w:style>
  <w:style w:type="paragraph" w:customStyle="1" w:styleId="xl60">
    <w:name w:val="xl60"/>
    <w:basedOn w:val="a"/>
    <w:rsid w:val="001B437B"/>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61">
    <w:name w:val="xl61"/>
    <w:basedOn w:val="a"/>
    <w:rsid w:val="001B437B"/>
    <w:pPr>
      <w:pBdr>
        <w:left w:val="single" w:sz="8" w:space="0" w:color="auto"/>
        <w:right w:val="single" w:sz="8" w:space="0" w:color="auto"/>
      </w:pBdr>
      <w:spacing w:before="100" w:beforeAutospacing="1" w:after="100" w:afterAutospacing="1"/>
      <w:jc w:val="center"/>
      <w:textAlignment w:val="top"/>
    </w:pPr>
  </w:style>
  <w:style w:type="paragraph" w:customStyle="1" w:styleId="xl62">
    <w:name w:val="xl62"/>
    <w:basedOn w:val="a"/>
    <w:rsid w:val="001B437B"/>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63">
    <w:name w:val="xl63"/>
    <w:basedOn w:val="a"/>
    <w:rsid w:val="001B437B"/>
    <w:pPr>
      <w:spacing w:before="100" w:beforeAutospacing="1" w:after="100" w:afterAutospacing="1"/>
      <w:jc w:val="center"/>
      <w:textAlignment w:val="top"/>
    </w:pPr>
    <w:rPr>
      <w:b/>
      <w:bCs/>
      <w:sz w:val="28"/>
      <w:szCs w:val="28"/>
      <w:u w:val="single"/>
    </w:rPr>
  </w:style>
  <w:style w:type="paragraph" w:customStyle="1" w:styleId="xl64">
    <w:name w:val="xl64"/>
    <w:basedOn w:val="a"/>
    <w:rsid w:val="001B437B"/>
    <w:pPr>
      <w:pBdr>
        <w:top w:val="single" w:sz="8" w:space="0" w:color="auto"/>
        <w:left w:val="single" w:sz="8" w:space="0" w:color="auto"/>
        <w:right w:val="single" w:sz="8" w:space="0" w:color="auto"/>
      </w:pBdr>
      <w:spacing w:before="100" w:beforeAutospacing="1" w:after="100" w:afterAutospacing="1"/>
      <w:textAlignment w:val="top"/>
    </w:pPr>
    <w:rPr>
      <w:sz w:val="28"/>
      <w:szCs w:val="28"/>
    </w:rPr>
  </w:style>
  <w:style w:type="paragraph" w:customStyle="1" w:styleId="xl65">
    <w:name w:val="xl65"/>
    <w:basedOn w:val="a"/>
    <w:rsid w:val="001B437B"/>
    <w:pPr>
      <w:pBdr>
        <w:left w:val="single" w:sz="8" w:space="0" w:color="auto"/>
        <w:right w:val="single" w:sz="8" w:space="0" w:color="auto"/>
      </w:pBdr>
      <w:spacing w:before="100" w:beforeAutospacing="1" w:after="100" w:afterAutospacing="1"/>
      <w:textAlignment w:val="top"/>
    </w:pPr>
    <w:rPr>
      <w:sz w:val="28"/>
      <w:szCs w:val="28"/>
    </w:rPr>
  </w:style>
  <w:style w:type="paragraph" w:customStyle="1" w:styleId="xl66">
    <w:name w:val="xl66"/>
    <w:basedOn w:val="a"/>
    <w:rsid w:val="001B437B"/>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7">
    <w:name w:val="xl67"/>
    <w:basedOn w:val="a"/>
    <w:rsid w:val="001B437B"/>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68">
    <w:name w:val="xl68"/>
    <w:basedOn w:val="a"/>
    <w:rsid w:val="001B437B"/>
    <w:pPr>
      <w:pBdr>
        <w:left w:val="single" w:sz="8" w:space="0" w:color="auto"/>
        <w:right w:val="single" w:sz="8" w:space="0" w:color="auto"/>
      </w:pBdr>
      <w:spacing w:before="100" w:beforeAutospacing="1" w:after="100" w:afterAutospacing="1"/>
      <w:jc w:val="center"/>
      <w:textAlignment w:val="top"/>
    </w:pPr>
  </w:style>
  <w:style w:type="paragraph" w:customStyle="1" w:styleId="xl69">
    <w:name w:val="xl69"/>
    <w:basedOn w:val="a"/>
    <w:rsid w:val="001B437B"/>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70">
    <w:name w:val="xl70"/>
    <w:basedOn w:val="a"/>
    <w:rsid w:val="001B437B"/>
    <w:pPr>
      <w:pBdr>
        <w:top w:val="single" w:sz="8" w:space="0" w:color="auto"/>
        <w:right w:val="single" w:sz="8" w:space="0" w:color="auto"/>
      </w:pBdr>
      <w:spacing w:before="100" w:beforeAutospacing="1" w:after="100" w:afterAutospacing="1"/>
      <w:jc w:val="center"/>
      <w:textAlignment w:val="top"/>
    </w:pPr>
  </w:style>
  <w:style w:type="paragraph" w:customStyle="1" w:styleId="xl71">
    <w:name w:val="xl71"/>
    <w:basedOn w:val="a"/>
    <w:rsid w:val="001B437B"/>
    <w:pPr>
      <w:pBdr>
        <w:right w:val="single" w:sz="8" w:space="0" w:color="auto"/>
      </w:pBdr>
      <w:spacing w:before="100" w:beforeAutospacing="1" w:after="100" w:afterAutospacing="1"/>
      <w:jc w:val="center"/>
      <w:textAlignment w:val="top"/>
    </w:pPr>
  </w:style>
  <w:style w:type="paragraph" w:customStyle="1" w:styleId="xl72">
    <w:name w:val="xl72"/>
    <w:basedOn w:val="a"/>
    <w:rsid w:val="001B437B"/>
    <w:pPr>
      <w:pBdr>
        <w:bottom w:val="single" w:sz="8" w:space="0" w:color="auto"/>
        <w:right w:val="single" w:sz="8" w:space="0" w:color="auto"/>
      </w:pBdr>
      <w:spacing w:before="100" w:beforeAutospacing="1" w:after="100" w:afterAutospacing="1"/>
      <w:jc w:val="center"/>
      <w:textAlignment w:val="top"/>
    </w:pPr>
  </w:style>
  <w:style w:type="paragraph" w:customStyle="1" w:styleId="xl73">
    <w:name w:val="xl73"/>
    <w:basedOn w:val="a"/>
    <w:rsid w:val="001B437B"/>
    <w:pPr>
      <w:pBdr>
        <w:top w:val="single" w:sz="8" w:space="0" w:color="auto"/>
        <w:left w:val="single" w:sz="8" w:space="0" w:color="auto"/>
        <w:right w:val="single" w:sz="8" w:space="0" w:color="auto"/>
      </w:pBdr>
      <w:spacing w:before="100" w:beforeAutospacing="1" w:after="100" w:afterAutospacing="1"/>
    </w:pPr>
  </w:style>
  <w:style w:type="paragraph" w:customStyle="1" w:styleId="xl74">
    <w:name w:val="xl74"/>
    <w:basedOn w:val="a"/>
    <w:rsid w:val="001B437B"/>
    <w:pPr>
      <w:pBdr>
        <w:left w:val="single" w:sz="8" w:space="0" w:color="auto"/>
        <w:right w:val="single" w:sz="8" w:space="0" w:color="auto"/>
      </w:pBdr>
      <w:spacing w:before="100" w:beforeAutospacing="1" w:after="100" w:afterAutospacing="1"/>
    </w:pPr>
  </w:style>
  <w:style w:type="paragraph" w:customStyle="1" w:styleId="xl75">
    <w:name w:val="xl75"/>
    <w:basedOn w:val="a"/>
    <w:rsid w:val="001B437B"/>
    <w:pPr>
      <w:pBdr>
        <w:left w:val="single" w:sz="8" w:space="0" w:color="auto"/>
        <w:bottom w:val="single" w:sz="8" w:space="0" w:color="auto"/>
        <w:right w:val="single" w:sz="8" w:space="0" w:color="auto"/>
      </w:pBdr>
      <w:spacing w:before="100" w:beforeAutospacing="1" w:after="100" w:afterAutospacing="1"/>
    </w:pPr>
  </w:style>
  <w:style w:type="paragraph" w:customStyle="1" w:styleId="xl76">
    <w:name w:val="xl76"/>
    <w:basedOn w:val="a"/>
    <w:rsid w:val="001B437B"/>
    <w:pPr>
      <w:pBdr>
        <w:left w:val="single" w:sz="8" w:space="0" w:color="auto"/>
      </w:pBdr>
      <w:spacing w:before="100" w:beforeAutospacing="1" w:after="100" w:afterAutospacing="1"/>
      <w:jc w:val="center"/>
      <w:textAlignment w:val="top"/>
    </w:pPr>
  </w:style>
  <w:style w:type="paragraph" w:customStyle="1" w:styleId="xl77">
    <w:name w:val="xl77"/>
    <w:basedOn w:val="a"/>
    <w:rsid w:val="001B437B"/>
    <w:pPr>
      <w:pBdr>
        <w:top w:val="single" w:sz="8" w:space="0" w:color="auto"/>
        <w:left w:val="single" w:sz="8" w:space="0" w:color="auto"/>
      </w:pBdr>
      <w:spacing w:before="100" w:beforeAutospacing="1" w:after="100" w:afterAutospacing="1"/>
      <w:jc w:val="center"/>
      <w:textAlignment w:val="top"/>
    </w:pPr>
    <w:rPr>
      <w:b/>
      <w:bCs/>
      <w:sz w:val="28"/>
      <w:szCs w:val="28"/>
    </w:rPr>
  </w:style>
  <w:style w:type="paragraph" w:customStyle="1" w:styleId="xl78">
    <w:name w:val="xl78"/>
    <w:basedOn w:val="a"/>
    <w:rsid w:val="001B437B"/>
    <w:pPr>
      <w:pBdr>
        <w:left w:val="single" w:sz="8" w:space="0" w:color="auto"/>
      </w:pBdr>
      <w:spacing w:before="100" w:beforeAutospacing="1" w:after="100" w:afterAutospacing="1"/>
      <w:jc w:val="center"/>
      <w:textAlignment w:val="top"/>
    </w:pPr>
    <w:rPr>
      <w:b/>
      <w:bCs/>
      <w:sz w:val="28"/>
      <w:szCs w:val="28"/>
    </w:rPr>
  </w:style>
  <w:style w:type="paragraph" w:customStyle="1" w:styleId="xl79">
    <w:name w:val="xl79"/>
    <w:basedOn w:val="a"/>
    <w:rsid w:val="001B437B"/>
    <w:pPr>
      <w:pBdr>
        <w:left w:val="single" w:sz="8" w:space="0" w:color="auto"/>
        <w:bottom w:val="single" w:sz="8" w:space="0" w:color="auto"/>
      </w:pBdr>
      <w:spacing w:before="100" w:beforeAutospacing="1" w:after="100" w:afterAutospacing="1"/>
      <w:jc w:val="center"/>
      <w:textAlignment w:val="top"/>
    </w:pPr>
    <w:rPr>
      <w:b/>
      <w:bCs/>
      <w:sz w:val="28"/>
      <w:szCs w:val="28"/>
    </w:rPr>
  </w:style>
  <w:style w:type="paragraph" w:customStyle="1" w:styleId="xl80">
    <w:name w:val="xl80"/>
    <w:basedOn w:val="a"/>
    <w:rsid w:val="001B437B"/>
    <w:pPr>
      <w:pBdr>
        <w:top w:val="single" w:sz="8" w:space="0" w:color="auto"/>
        <w:left w:val="single" w:sz="8" w:space="0" w:color="auto"/>
      </w:pBdr>
      <w:spacing w:before="100" w:beforeAutospacing="1" w:after="100" w:afterAutospacing="1"/>
      <w:textAlignment w:val="top"/>
    </w:pPr>
  </w:style>
  <w:style w:type="paragraph" w:customStyle="1" w:styleId="xl81">
    <w:name w:val="xl81"/>
    <w:basedOn w:val="a"/>
    <w:rsid w:val="001B437B"/>
    <w:pPr>
      <w:pBdr>
        <w:left w:val="single" w:sz="8" w:space="0" w:color="auto"/>
      </w:pBdr>
      <w:spacing w:before="100" w:beforeAutospacing="1" w:after="100" w:afterAutospacing="1"/>
      <w:textAlignment w:val="top"/>
    </w:pPr>
  </w:style>
  <w:style w:type="paragraph" w:customStyle="1" w:styleId="xl82">
    <w:name w:val="xl82"/>
    <w:basedOn w:val="a"/>
    <w:rsid w:val="001B437B"/>
    <w:pPr>
      <w:pBdr>
        <w:top w:val="single" w:sz="8" w:space="0" w:color="auto"/>
        <w:left w:val="single" w:sz="8" w:space="0" w:color="auto"/>
      </w:pBdr>
      <w:spacing w:before="100" w:beforeAutospacing="1" w:after="100" w:afterAutospacing="1"/>
      <w:textAlignment w:val="top"/>
    </w:pPr>
    <w:rPr>
      <w:sz w:val="28"/>
      <w:szCs w:val="28"/>
    </w:rPr>
  </w:style>
  <w:style w:type="paragraph" w:customStyle="1" w:styleId="xl83">
    <w:name w:val="xl83"/>
    <w:basedOn w:val="a"/>
    <w:rsid w:val="001B437B"/>
    <w:pPr>
      <w:pBdr>
        <w:left w:val="single" w:sz="8" w:space="0" w:color="auto"/>
      </w:pBdr>
      <w:spacing w:before="100" w:beforeAutospacing="1" w:after="100" w:afterAutospacing="1"/>
      <w:textAlignment w:val="top"/>
    </w:pPr>
    <w:rPr>
      <w:sz w:val="28"/>
      <w:szCs w:val="28"/>
    </w:rPr>
  </w:style>
  <w:style w:type="paragraph" w:customStyle="1" w:styleId="xl84">
    <w:name w:val="xl84"/>
    <w:basedOn w:val="a"/>
    <w:rsid w:val="001B437B"/>
    <w:pPr>
      <w:pBdr>
        <w:left w:val="single" w:sz="8" w:space="0" w:color="auto"/>
        <w:bottom w:val="single" w:sz="8" w:space="0" w:color="auto"/>
      </w:pBdr>
      <w:spacing w:before="100" w:beforeAutospacing="1" w:after="100" w:afterAutospacing="1"/>
      <w:textAlignment w:val="top"/>
    </w:pPr>
    <w:rPr>
      <w:sz w:val="28"/>
      <w:szCs w:val="28"/>
    </w:rPr>
  </w:style>
  <w:style w:type="paragraph" w:customStyle="1" w:styleId="xl85">
    <w:name w:val="xl85"/>
    <w:basedOn w:val="a"/>
    <w:rsid w:val="001B437B"/>
    <w:pPr>
      <w:pBdr>
        <w:top w:val="single" w:sz="8" w:space="0" w:color="auto"/>
        <w:left w:val="single" w:sz="8" w:space="0" w:color="auto"/>
        <w:right w:val="single" w:sz="8" w:space="0" w:color="auto"/>
      </w:pBdr>
      <w:spacing w:before="100" w:beforeAutospacing="1" w:after="100" w:afterAutospacing="1"/>
      <w:textAlignment w:val="top"/>
    </w:pPr>
    <w:rPr>
      <w:color w:val="FF00FF"/>
    </w:rPr>
  </w:style>
  <w:style w:type="paragraph" w:customStyle="1" w:styleId="xl86">
    <w:name w:val="xl86"/>
    <w:basedOn w:val="a"/>
    <w:rsid w:val="001B437B"/>
    <w:pPr>
      <w:pBdr>
        <w:left w:val="single" w:sz="8" w:space="0" w:color="auto"/>
        <w:right w:val="single" w:sz="8" w:space="0" w:color="auto"/>
      </w:pBdr>
      <w:spacing w:before="100" w:beforeAutospacing="1" w:after="100" w:afterAutospacing="1"/>
      <w:textAlignment w:val="top"/>
    </w:pPr>
  </w:style>
  <w:style w:type="paragraph" w:customStyle="1" w:styleId="xl87">
    <w:name w:val="xl87"/>
    <w:basedOn w:val="a"/>
    <w:rsid w:val="001B437B"/>
    <w:pPr>
      <w:pBdr>
        <w:left w:val="single" w:sz="8" w:space="0" w:color="auto"/>
        <w:bottom w:val="single" w:sz="8" w:space="0" w:color="auto"/>
        <w:right w:val="single" w:sz="8" w:space="0" w:color="auto"/>
      </w:pBdr>
      <w:spacing w:before="100" w:beforeAutospacing="1" w:after="100" w:afterAutospacing="1"/>
      <w:textAlignment w:val="top"/>
    </w:pPr>
  </w:style>
  <w:style w:type="character" w:customStyle="1" w:styleId="22">
    <w:name w:val="Основной текст 2 Знак"/>
    <w:basedOn w:val="a0"/>
    <w:link w:val="21"/>
    <w:rsid w:val="001B437B"/>
    <w:rPr>
      <w:sz w:val="24"/>
      <w:szCs w:val="24"/>
    </w:rPr>
  </w:style>
  <w:style w:type="character" w:customStyle="1" w:styleId="110">
    <w:name w:val="Заголовок 1 Знак1"/>
    <w:rsid w:val="001B437B"/>
    <w:rPr>
      <w:rFonts w:ascii="Times New Roman" w:eastAsia="Times New Roman" w:hAnsi="Times New Roman" w:cs="Times New Roman"/>
      <w:sz w:val="28"/>
      <w:szCs w:val="24"/>
      <w:lang w:eastAsia="ru-RU"/>
    </w:rPr>
  </w:style>
  <w:style w:type="paragraph" w:customStyle="1" w:styleId="81">
    <w:name w:val="заголовок 8"/>
    <w:basedOn w:val="a"/>
    <w:next w:val="a"/>
    <w:rsid w:val="001B437B"/>
    <w:pPr>
      <w:keepNext/>
      <w:jc w:val="center"/>
    </w:pPr>
    <w:rPr>
      <w:b/>
      <w:szCs w:val="20"/>
    </w:rPr>
  </w:style>
  <w:style w:type="paragraph" w:customStyle="1" w:styleId="msonormalcxspmiddle">
    <w:name w:val="msonormalcxspmiddle"/>
    <w:basedOn w:val="a"/>
    <w:rsid w:val="001B437B"/>
    <w:pPr>
      <w:spacing w:before="100" w:beforeAutospacing="1" w:after="100" w:afterAutospacing="1"/>
    </w:pPr>
  </w:style>
  <w:style w:type="paragraph" w:customStyle="1" w:styleId="Preformat">
    <w:name w:val="Preformat"/>
    <w:rsid w:val="001B437B"/>
    <w:pPr>
      <w:overflowPunct w:val="0"/>
      <w:autoSpaceDE w:val="0"/>
      <w:autoSpaceDN w:val="0"/>
      <w:adjustRightInd w:val="0"/>
    </w:pPr>
    <w:rPr>
      <w:rFonts w:ascii="Courier New" w:hAnsi="Courier New"/>
    </w:rPr>
  </w:style>
  <w:style w:type="paragraph" w:customStyle="1" w:styleId="textn">
    <w:name w:val="textn"/>
    <w:basedOn w:val="a"/>
    <w:rsid w:val="001B437B"/>
    <w:pPr>
      <w:spacing w:before="100" w:beforeAutospacing="1" w:after="100" w:afterAutospacing="1"/>
    </w:pPr>
  </w:style>
  <w:style w:type="paragraph" w:customStyle="1" w:styleId="ConsPlusCell">
    <w:name w:val="ConsPlusCell"/>
    <w:uiPriority w:val="99"/>
    <w:rsid w:val="001B437B"/>
    <w:pPr>
      <w:autoSpaceDE w:val="0"/>
      <w:autoSpaceDN w:val="0"/>
      <w:adjustRightInd w:val="0"/>
    </w:pPr>
    <w:rPr>
      <w:rFonts w:eastAsia="Calibri"/>
      <w:sz w:val="22"/>
      <w:szCs w:val="22"/>
      <w:lang w:eastAsia="en-US"/>
    </w:rPr>
  </w:style>
  <w:style w:type="numbering" w:customStyle="1" w:styleId="111">
    <w:name w:val="Нет списка11"/>
    <w:next w:val="a2"/>
    <w:uiPriority w:val="99"/>
    <w:semiHidden/>
    <w:rsid w:val="001B437B"/>
  </w:style>
  <w:style w:type="character" w:customStyle="1" w:styleId="Absatz-Standardschriftart">
    <w:name w:val="Absatz-Standardschriftart"/>
    <w:rsid w:val="001B437B"/>
  </w:style>
  <w:style w:type="character" w:customStyle="1" w:styleId="WW8Num2z0">
    <w:name w:val="WW8Num2z0"/>
    <w:rsid w:val="001B437B"/>
    <w:rPr>
      <w:rFonts w:ascii="Wingdings" w:hAnsi="Wingdings" w:cs="StarSymbol"/>
      <w:sz w:val="18"/>
      <w:szCs w:val="18"/>
    </w:rPr>
  </w:style>
  <w:style w:type="character" w:customStyle="1" w:styleId="WW8Num2z1">
    <w:name w:val="WW8Num2z1"/>
    <w:rsid w:val="001B437B"/>
    <w:rPr>
      <w:rFonts w:ascii="Wingdings 2" w:hAnsi="Wingdings 2" w:cs="StarSymbol"/>
      <w:sz w:val="18"/>
      <w:szCs w:val="18"/>
    </w:rPr>
  </w:style>
  <w:style w:type="character" w:customStyle="1" w:styleId="WW8Num2z2">
    <w:name w:val="WW8Num2z2"/>
    <w:rsid w:val="001B437B"/>
    <w:rPr>
      <w:rFonts w:ascii="StarSymbol" w:hAnsi="StarSymbol" w:cs="StarSymbol"/>
      <w:sz w:val="18"/>
      <w:szCs w:val="18"/>
    </w:rPr>
  </w:style>
  <w:style w:type="character" w:customStyle="1" w:styleId="WW8Num3z0">
    <w:name w:val="WW8Num3z0"/>
    <w:rsid w:val="001B437B"/>
    <w:rPr>
      <w:rFonts w:ascii="Symbol" w:hAnsi="Symbol" w:cs="StarSymbol"/>
      <w:sz w:val="18"/>
      <w:szCs w:val="18"/>
    </w:rPr>
  </w:style>
  <w:style w:type="character" w:customStyle="1" w:styleId="WW-Absatz-Standardschriftart">
    <w:name w:val="WW-Absatz-Standardschriftart"/>
    <w:rsid w:val="001B437B"/>
  </w:style>
  <w:style w:type="character" w:customStyle="1" w:styleId="WW-Absatz-Standardschriftart1">
    <w:name w:val="WW-Absatz-Standardschriftart1"/>
    <w:rsid w:val="001B437B"/>
  </w:style>
  <w:style w:type="character" w:customStyle="1" w:styleId="WW-Absatz-Standardschriftart11">
    <w:name w:val="WW-Absatz-Standardschriftart11"/>
    <w:rsid w:val="001B437B"/>
  </w:style>
  <w:style w:type="character" w:customStyle="1" w:styleId="16">
    <w:name w:val="Основной шрифт абзаца1"/>
    <w:rsid w:val="001B437B"/>
  </w:style>
  <w:style w:type="character" w:customStyle="1" w:styleId="aff9">
    <w:name w:val="Маркеры списка"/>
    <w:rsid w:val="001B437B"/>
    <w:rPr>
      <w:rFonts w:ascii="StarSymbol" w:eastAsia="StarSymbol" w:hAnsi="StarSymbol" w:cs="StarSymbol"/>
      <w:sz w:val="18"/>
      <w:szCs w:val="18"/>
    </w:rPr>
  </w:style>
  <w:style w:type="character" w:customStyle="1" w:styleId="affa">
    <w:name w:val="Символ нумерации"/>
    <w:rsid w:val="001B437B"/>
  </w:style>
  <w:style w:type="paragraph" w:customStyle="1" w:styleId="17">
    <w:name w:val="Заголовок1"/>
    <w:basedOn w:val="a"/>
    <w:next w:val="a4"/>
    <w:rsid w:val="001B437B"/>
    <w:pPr>
      <w:keepNext/>
      <w:suppressAutoHyphens/>
      <w:spacing w:before="240" w:after="120"/>
    </w:pPr>
    <w:rPr>
      <w:rFonts w:ascii="Arial" w:eastAsia="Lucida Sans Unicode" w:hAnsi="Arial" w:cs="Tahoma"/>
      <w:sz w:val="28"/>
      <w:szCs w:val="28"/>
      <w:lang w:eastAsia="ar-SA"/>
    </w:rPr>
  </w:style>
  <w:style w:type="paragraph" w:styleId="affb">
    <w:name w:val="List"/>
    <w:basedOn w:val="a4"/>
    <w:rsid w:val="001B437B"/>
    <w:pPr>
      <w:suppressAutoHyphens/>
      <w:jc w:val="left"/>
    </w:pPr>
    <w:rPr>
      <w:rFonts w:cs="Tahoma"/>
      <w:szCs w:val="20"/>
      <w:lang w:val="x-none" w:eastAsia="ar-SA"/>
    </w:rPr>
  </w:style>
  <w:style w:type="paragraph" w:customStyle="1" w:styleId="18">
    <w:name w:val="Название1"/>
    <w:basedOn w:val="a"/>
    <w:rsid w:val="001B437B"/>
    <w:pPr>
      <w:suppressLineNumbers/>
      <w:suppressAutoHyphens/>
      <w:spacing w:before="120" w:after="120"/>
    </w:pPr>
    <w:rPr>
      <w:rFonts w:cs="Tahoma"/>
      <w:i/>
      <w:iCs/>
      <w:lang w:eastAsia="ar-SA"/>
    </w:rPr>
  </w:style>
  <w:style w:type="paragraph" w:customStyle="1" w:styleId="19">
    <w:name w:val="Указатель1"/>
    <w:basedOn w:val="a"/>
    <w:rsid w:val="001B437B"/>
    <w:pPr>
      <w:suppressLineNumbers/>
      <w:suppressAutoHyphens/>
    </w:pPr>
    <w:rPr>
      <w:rFonts w:cs="Tahoma"/>
      <w:lang w:eastAsia="ar-SA"/>
    </w:rPr>
  </w:style>
  <w:style w:type="paragraph" w:customStyle="1" w:styleId="xl88">
    <w:name w:val="xl88"/>
    <w:basedOn w:val="a"/>
    <w:rsid w:val="001B437B"/>
    <w:pPr>
      <w:spacing w:before="100" w:beforeAutospacing="1" w:after="100" w:afterAutospacing="1"/>
      <w:jc w:val="center"/>
      <w:textAlignment w:val="top"/>
    </w:pPr>
    <w:rPr>
      <w:rFonts w:ascii="Arial" w:hAnsi="Arial" w:cs="Arial"/>
      <w:i/>
      <w:iCs/>
      <w:sz w:val="16"/>
      <w:szCs w:val="16"/>
    </w:rPr>
  </w:style>
  <w:style w:type="paragraph" w:customStyle="1" w:styleId="xl89">
    <w:name w:val="xl89"/>
    <w:basedOn w:val="a"/>
    <w:rsid w:val="001B437B"/>
    <w:pPr>
      <w:spacing w:before="100" w:beforeAutospacing="1" w:after="100" w:afterAutospacing="1"/>
      <w:textAlignment w:val="top"/>
    </w:pPr>
    <w:rPr>
      <w:rFonts w:ascii="Arial" w:hAnsi="Arial" w:cs="Arial"/>
      <w:i/>
      <w:iCs/>
      <w:sz w:val="16"/>
      <w:szCs w:val="16"/>
    </w:rPr>
  </w:style>
  <w:style w:type="paragraph" w:customStyle="1" w:styleId="xl90">
    <w:name w:val="xl90"/>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1">
    <w:name w:val="xl91"/>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2">
    <w:name w:val="xl92"/>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3">
    <w:name w:val="xl93"/>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94">
    <w:name w:val="xl94"/>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95">
    <w:name w:val="xl95"/>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6">
    <w:name w:val="xl96"/>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7">
    <w:name w:val="xl97"/>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98">
    <w:name w:val="xl98"/>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99">
    <w:name w:val="xl99"/>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100">
    <w:name w:val="xl100"/>
    <w:basedOn w:val="a"/>
    <w:rsid w:val="001B437B"/>
    <w:pPr>
      <w:spacing w:before="100" w:beforeAutospacing="1" w:after="100" w:afterAutospacing="1"/>
      <w:jc w:val="right"/>
    </w:pPr>
    <w:rPr>
      <w:rFonts w:ascii="Arial" w:hAnsi="Arial" w:cs="Arial"/>
      <w:sz w:val="16"/>
      <w:szCs w:val="16"/>
    </w:rPr>
  </w:style>
  <w:style w:type="paragraph" w:customStyle="1" w:styleId="xl101">
    <w:name w:val="xl101"/>
    <w:basedOn w:val="a"/>
    <w:rsid w:val="001B437B"/>
    <w:pPr>
      <w:spacing w:before="100" w:beforeAutospacing="1" w:after="100" w:afterAutospacing="1"/>
      <w:jc w:val="right"/>
    </w:pPr>
    <w:rPr>
      <w:sz w:val="16"/>
      <w:szCs w:val="16"/>
    </w:rPr>
  </w:style>
  <w:style w:type="paragraph" w:customStyle="1" w:styleId="xl102">
    <w:name w:val="xl102"/>
    <w:basedOn w:val="a"/>
    <w:rsid w:val="001B4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numbering" w:customStyle="1" w:styleId="29">
    <w:name w:val="Нет списка2"/>
    <w:next w:val="a2"/>
    <w:uiPriority w:val="99"/>
    <w:semiHidden/>
    <w:rsid w:val="001B437B"/>
  </w:style>
  <w:style w:type="table" w:customStyle="1" w:styleId="1a">
    <w:name w:val="Сетка таблицы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a">
    <w:name w:val="Сетка таблицы2"/>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f4"/>
    <w:uiPriority w:val="59"/>
    <w:rsid w:val="001B437B"/>
    <w:rPr>
      <w:rFonts w:ascii="Calibri" w:eastAsia="Calibri" w:hAnsi="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
    <w:name w:val="Нет списка3"/>
    <w:next w:val="a2"/>
    <w:semiHidden/>
    <w:rsid w:val="001B437B"/>
  </w:style>
  <w:style w:type="numbering" w:customStyle="1" w:styleId="41">
    <w:name w:val="Нет списка4"/>
    <w:next w:val="a2"/>
    <w:semiHidden/>
    <w:rsid w:val="001B437B"/>
  </w:style>
  <w:style w:type="numbering" w:customStyle="1" w:styleId="51">
    <w:name w:val="Нет списка5"/>
    <w:next w:val="a2"/>
    <w:uiPriority w:val="99"/>
    <w:semiHidden/>
    <w:unhideWhenUsed/>
    <w:rsid w:val="001B437B"/>
  </w:style>
  <w:style w:type="table" w:customStyle="1" w:styleId="42">
    <w:name w:val="Сетка таблицы4"/>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c">
    <w:name w:val="Strong"/>
    <w:uiPriority w:val="22"/>
    <w:qFormat/>
    <w:locked/>
    <w:rsid w:val="001B437B"/>
    <w:rPr>
      <w:b/>
      <w:bCs/>
    </w:rPr>
  </w:style>
  <w:style w:type="numbering" w:customStyle="1" w:styleId="61">
    <w:name w:val="Нет списка6"/>
    <w:next w:val="a2"/>
    <w:uiPriority w:val="99"/>
    <w:semiHidden/>
    <w:unhideWhenUsed/>
    <w:rsid w:val="001B437B"/>
  </w:style>
  <w:style w:type="table" w:customStyle="1" w:styleId="52">
    <w:name w:val="Сетка таблицы5"/>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d">
    <w:name w:val="Plain Text"/>
    <w:basedOn w:val="a"/>
    <w:link w:val="affe"/>
    <w:rsid w:val="001B437B"/>
    <w:pPr>
      <w:autoSpaceDE w:val="0"/>
      <w:autoSpaceDN w:val="0"/>
      <w:spacing w:before="240"/>
      <w:ind w:firstLine="567"/>
      <w:jc w:val="both"/>
    </w:pPr>
    <w:rPr>
      <w:rFonts w:ascii="Courier New" w:hAnsi="Courier New"/>
      <w:sz w:val="20"/>
      <w:szCs w:val="20"/>
      <w:lang w:val="x-none" w:eastAsia="x-none"/>
    </w:rPr>
  </w:style>
  <w:style w:type="character" w:customStyle="1" w:styleId="affe">
    <w:name w:val="Текст Знак"/>
    <w:basedOn w:val="a0"/>
    <w:link w:val="affd"/>
    <w:rsid w:val="001B437B"/>
    <w:rPr>
      <w:rFonts w:ascii="Courier New" w:hAnsi="Courier New"/>
      <w:lang w:val="x-none" w:eastAsia="x-none"/>
    </w:rPr>
  </w:style>
  <w:style w:type="numbering" w:customStyle="1" w:styleId="71">
    <w:name w:val="Нет списка7"/>
    <w:next w:val="a2"/>
    <w:uiPriority w:val="99"/>
    <w:semiHidden/>
    <w:unhideWhenUsed/>
    <w:rsid w:val="001B437B"/>
  </w:style>
  <w:style w:type="table" w:customStyle="1" w:styleId="62">
    <w:name w:val="Сетка таблицы6"/>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2"/>
    <w:uiPriority w:val="99"/>
    <w:semiHidden/>
    <w:unhideWhenUsed/>
    <w:rsid w:val="001B437B"/>
  </w:style>
  <w:style w:type="table" w:customStyle="1" w:styleId="72">
    <w:name w:val="Сетка таблицы7"/>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2">
    <w:name w:val="Обычный11"/>
    <w:uiPriority w:val="99"/>
    <w:rsid w:val="001B437B"/>
    <w:pPr>
      <w:widowControl w:val="0"/>
      <w:spacing w:line="300" w:lineRule="auto"/>
      <w:ind w:firstLine="560"/>
      <w:jc w:val="both"/>
    </w:pPr>
    <w:rPr>
      <w:sz w:val="24"/>
    </w:rPr>
  </w:style>
  <w:style w:type="numbering" w:customStyle="1" w:styleId="91">
    <w:name w:val="Нет списка9"/>
    <w:next w:val="a2"/>
    <w:uiPriority w:val="99"/>
    <w:semiHidden/>
    <w:unhideWhenUsed/>
    <w:rsid w:val="001B437B"/>
  </w:style>
  <w:style w:type="paragraph" w:customStyle="1" w:styleId="510">
    <w:name w:val="Заголовок 51"/>
    <w:basedOn w:val="a"/>
    <w:next w:val="a"/>
    <w:uiPriority w:val="9"/>
    <w:unhideWhenUsed/>
    <w:qFormat/>
    <w:rsid w:val="001B437B"/>
    <w:pPr>
      <w:keepNext/>
      <w:keepLines/>
      <w:spacing w:before="200" w:line="288" w:lineRule="auto"/>
      <w:ind w:firstLine="567"/>
      <w:jc w:val="both"/>
      <w:outlineLvl w:val="4"/>
    </w:pPr>
    <w:rPr>
      <w:rFonts w:ascii="Cambria" w:hAnsi="Cambria"/>
      <w:color w:val="243F60"/>
      <w:sz w:val="28"/>
      <w:szCs w:val="28"/>
    </w:rPr>
  </w:style>
  <w:style w:type="paragraph" w:customStyle="1" w:styleId="610">
    <w:name w:val="Заголовок 61"/>
    <w:basedOn w:val="a"/>
    <w:next w:val="a"/>
    <w:uiPriority w:val="9"/>
    <w:unhideWhenUsed/>
    <w:qFormat/>
    <w:rsid w:val="001B437B"/>
    <w:pPr>
      <w:keepNext/>
      <w:keepLines/>
      <w:spacing w:before="200" w:line="288" w:lineRule="auto"/>
      <w:ind w:firstLine="567"/>
      <w:jc w:val="both"/>
      <w:outlineLvl w:val="5"/>
    </w:pPr>
    <w:rPr>
      <w:rFonts w:ascii="Cambria" w:hAnsi="Cambria"/>
      <w:i/>
      <w:iCs/>
      <w:color w:val="243F60"/>
      <w:sz w:val="28"/>
      <w:szCs w:val="28"/>
    </w:rPr>
  </w:style>
  <w:style w:type="paragraph" w:customStyle="1" w:styleId="910">
    <w:name w:val="Заголовок 91"/>
    <w:basedOn w:val="a"/>
    <w:next w:val="a"/>
    <w:uiPriority w:val="9"/>
    <w:unhideWhenUsed/>
    <w:qFormat/>
    <w:rsid w:val="001B437B"/>
    <w:pPr>
      <w:keepNext/>
      <w:keepLines/>
      <w:spacing w:before="200" w:line="288" w:lineRule="auto"/>
      <w:ind w:firstLine="567"/>
      <w:jc w:val="both"/>
      <w:outlineLvl w:val="8"/>
    </w:pPr>
    <w:rPr>
      <w:rFonts w:ascii="Cambria" w:hAnsi="Cambria"/>
      <w:i/>
      <w:iCs/>
      <w:color w:val="404040"/>
      <w:sz w:val="20"/>
      <w:szCs w:val="20"/>
    </w:rPr>
  </w:style>
  <w:style w:type="numbering" w:customStyle="1" w:styleId="101">
    <w:name w:val="Нет списка10"/>
    <w:next w:val="a2"/>
    <w:uiPriority w:val="99"/>
    <w:semiHidden/>
    <w:unhideWhenUsed/>
    <w:rsid w:val="001B437B"/>
  </w:style>
  <w:style w:type="paragraph" w:customStyle="1" w:styleId="1b">
    <w:name w:val="Подзаголовок1"/>
    <w:basedOn w:val="a"/>
    <w:next w:val="a"/>
    <w:uiPriority w:val="11"/>
    <w:qFormat/>
    <w:rsid w:val="001B437B"/>
    <w:pPr>
      <w:numPr>
        <w:ilvl w:val="1"/>
      </w:numPr>
      <w:spacing w:line="288" w:lineRule="auto"/>
      <w:ind w:firstLine="567"/>
      <w:jc w:val="both"/>
    </w:pPr>
    <w:rPr>
      <w:rFonts w:ascii="Cambria" w:hAnsi="Cambria"/>
      <w:i/>
      <w:iCs/>
      <w:color w:val="4F81BD"/>
      <w:spacing w:val="15"/>
    </w:rPr>
  </w:style>
  <w:style w:type="character" w:customStyle="1" w:styleId="afff">
    <w:name w:val="Подзаголовок Знак"/>
    <w:link w:val="afff0"/>
    <w:uiPriority w:val="11"/>
    <w:rsid w:val="001B437B"/>
    <w:rPr>
      <w:rFonts w:ascii="Cambria" w:hAnsi="Cambria"/>
      <w:i/>
      <w:iCs/>
      <w:color w:val="4F81BD"/>
      <w:spacing w:val="15"/>
      <w:sz w:val="24"/>
      <w:szCs w:val="24"/>
    </w:rPr>
  </w:style>
  <w:style w:type="character" w:customStyle="1" w:styleId="1c">
    <w:name w:val="Слабое выделение1"/>
    <w:uiPriority w:val="19"/>
    <w:qFormat/>
    <w:rsid w:val="001B437B"/>
    <w:rPr>
      <w:i/>
      <w:iCs/>
      <w:color w:val="808080"/>
    </w:rPr>
  </w:style>
  <w:style w:type="character" w:styleId="afff1">
    <w:name w:val="Emphasis"/>
    <w:uiPriority w:val="20"/>
    <w:qFormat/>
    <w:locked/>
    <w:rsid w:val="001B437B"/>
    <w:rPr>
      <w:i/>
      <w:iCs/>
    </w:rPr>
  </w:style>
  <w:style w:type="character" w:customStyle="1" w:styleId="1d">
    <w:name w:val="Сильное выделение1"/>
    <w:uiPriority w:val="21"/>
    <w:qFormat/>
    <w:rsid w:val="001B437B"/>
    <w:rPr>
      <w:b/>
      <w:bCs/>
      <w:i/>
      <w:iCs/>
      <w:color w:val="4F81BD"/>
    </w:rPr>
  </w:style>
  <w:style w:type="paragraph" w:customStyle="1" w:styleId="211">
    <w:name w:val="Цитата 21"/>
    <w:basedOn w:val="a"/>
    <w:next w:val="a"/>
    <w:uiPriority w:val="29"/>
    <w:qFormat/>
    <w:rsid w:val="001B437B"/>
    <w:pPr>
      <w:spacing w:line="288" w:lineRule="auto"/>
      <w:ind w:firstLine="567"/>
      <w:jc w:val="both"/>
    </w:pPr>
    <w:rPr>
      <w:i/>
      <w:iCs/>
      <w:color w:val="000000"/>
      <w:sz w:val="28"/>
      <w:szCs w:val="28"/>
    </w:rPr>
  </w:style>
  <w:style w:type="character" w:customStyle="1" w:styleId="2b">
    <w:name w:val="Цитата 2 Знак"/>
    <w:link w:val="2c"/>
    <w:uiPriority w:val="29"/>
    <w:rsid w:val="001B437B"/>
    <w:rPr>
      <w:i/>
      <w:iCs/>
      <w:color w:val="000000"/>
    </w:rPr>
  </w:style>
  <w:style w:type="paragraph" w:customStyle="1" w:styleId="1e">
    <w:name w:val="Выделенная цитата1"/>
    <w:basedOn w:val="a"/>
    <w:next w:val="a"/>
    <w:uiPriority w:val="30"/>
    <w:qFormat/>
    <w:rsid w:val="001B437B"/>
    <w:pPr>
      <w:pBdr>
        <w:bottom w:val="single" w:sz="4" w:space="4" w:color="4F81BD"/>
      </w:pBdr>
      <w:spacing w:before="200" w:after="280" w:line="288" w:lineRule="auto"/>
      <w:ind w:left="936" w:right="936" w:firstLine="567"/>
      <w:jc w:val="both"/>
    </w:pPr>
    <w:rPr>
      <w:b/>
      <w:bCs/>
      <w:i/>
      <w:iCs/>
      <w:color w:val="4F81BD"/>
      <w:sz w:val="28"/>
      <w:szCs w:val="28"/>
    </w:rPr>
  </w:style>
  <w:style w:type="character" w:customStyle="1" w:styleId="afff2">
    <w:name w:val="Выделенная цитата Знак"/>
    <w:link w:val="afff3"/>
    <w:uiPriority w:val="30"/>
    <w:rsid w:val="001B437B"/>
    <w:rPr>
      <w:b/>
      <w:bCs/>
      <w:i/>
      <w:iCs/>
      <w:color w:val="4F81BD"/>
    </w:rPr>
  </w:style>
  <w:style w:type="character" w:customStyle="1" w:styleId="1f">
    <w:name w:val="Слабая ссылка1"/>
    <w:uiPriority w:val="31"/>
    <w:qFormat/>
    <w:rsid w:val="001B437B"/>
    <w:rPr>
      <w:smallCaps/>
      <w:color w:val="C0504D"/>
      <w:u w:val="single"/>
    </w:rPr>
  </w:style>
  <w:style w:type="character" w:customStyle="1" w:styleId="1f0">
    <w:name w:val="Сильная ссылка1"/>
    <w:uiPriority w:val="32"/>
    <w:qFormat/>
    <w:rsid w:val="001B437B"/>
    <w:rPr>
      <w:b/>
      <w:bCs/>
      <w:smallCaps/>
      <w:color w:val="C0504D"/>
      <w:spacing w:val="5"/>
      <w:u w:val="single"/>
    </w:rPr>
  </w:style>
  <w:style w:type="character" w:styleId="afff4">
    <w:name w:val="Book Title"/>
    <w:uiPriority w:val="33"/>
    <w:qFormat/>
    <w:rsid w:val="001B437B"/>
    <w:rPr>
      <w:b/>
      <w:bCs/>
      <w:smallCaps/>
      <w:spacing w:val="5"/>
    </w:rPr>
  </w:style>
  <w:style w:type="table" w:customStyle="1" w:styleId="83">
    <w:name w:val="Сетка таблицы8"/>
    <w:basedOn w:val="a1"/>
    <w:next w:val="af4"/>
    <w:uiPriority w:val="59"/>
    <w:rsid w:val="001B43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rsid w:val="001B437B"/>
  </w:style>
  <w:style w:type="numbering" w:customStyle="1" w:styleId="212">
    <w:name w:val="Нет списка21"/>
    <w:next w:val="a2"/>
    <w:uiPriority w:val="99"/>
    <w:semiHidden/>
    <w:rsid w:val="001B437B"/>
  </w:style>
  <w:style w:type="table" w:customStyle="1" w:styleId="113">
    <w:name w:val="Сетка таблицы1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f4"/>
    <w:uiPriority w:val="59"/>
    <w:rsid w:val="001B437B"/>
    <w:rPr>
      <w:rFonts w:ascii="Calibri" w:eastAsia="Calibri" w:hAnsi="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
    <w:name w:val="Нет списка31"/>
    <w:next w:val="a2"/>
    <w:semiHidden/>
    <w:rsid w:val="001B437B"/>
  </w:style>
  <w:style w:type="numbering" w:customStyle="1" w:styleId="410">
    <w:name w:val="Нет списка41"/>
    <w:next w:val="a2"/>
    <w:semiHidden/>
    <w:rsid w:val="001B437B"/>
  </w:style>
  <w:style w:type="numbering" w:customStyle="1" w:styleId="511">
    <w:name w:val="Нет списка51"/>
    <w:next w:val="a2"/>
    <w:uiPriority w:val="99"/>
    <w:semiHidden/>
    <w:unhideWhenUsed/>
    <w:rsid w:val="001B437B"/>
  </w:style>
  <w:style w:type="table" w:customStyle="1" w:styleId="411">
    <w:name w:val="Сетка таблицы4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
    <w:name w:val="Нет списка61"/>
    <w:next w:val="a2"/>
    <w:uiPriority w:val="99"/>
    <w:semiHidden/>
    <w:unhideWhenUsed/>
    <w:rsid w:val="001B437B"/>
  </w:style>
  <w:style w:type="table" w:customStyle="1" w:styleId="512">
    <w:name w:val="Сетка таблицы5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0">
    <w:name w:val="Нет списка71"/>
    <w:next w:val="a2"/>
    <w:uiPriority w:val="99"/>
    <w:semiHidden/>
    <w:unhideWhenUsed/>
    <w:rsid w:val="001B437B"/>
  </w:style>
  <w:style w:type="table" w:customStyle="1" w:styleId="612">
    <w:name w:val="Сетка таблицы6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0">
    <w:name w:val="Нет списка81"/>
    <w:next w:val="a2"/>
    <w:uiPriority w:val="99"/>
    <w:semiHidden/>
    <w:unhideWhenUsed/>
    <w:rsid w:val="001B437B"/>
  </w:style>
  <w:style w:type="table" w:customStyle="1" w:styleId="711">
    <w:name w:val="Сетка таблицы71"/>
    <w:basedOn w:val="a1"/>
    <w:next w:val="af4"/>
    <w:uiPriority w:val="59"/>
    <w:rsid w:val="001B437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2"/>
    <w:uiPriority w:val="99"/>
    <w:semiHidden/>
    <w:unhideWhenUsed/>
    <w:rsid w:val="001B437B"/>
  </w:style>
  <w:style w:type="character" w:customStyle="1" w:styleId="513">
    <w:name w:val="Заголовок 5 Знак1"/>
    <w:semiHidden/>
    <w:rsid w:val="001B437B"/>
    <w:rPr>
      <w:rFonts w:ascii="Calibri" w:eastAsia="Times New Roman" w:hAnsi="Calibri" w:cs="Times New Roman"/>
      <w:b/>
      <w:bCs/>
      <w:i/>
      <w:iCs/>
      <w:sz w:val="26"/>
      <w:szCs w:val="26"/>
    </w:rPr>
  </w:style>
  <w:style w:type="character" w:customStyle="1" w:styleId="613">
    <w:name w:val="Заголовок 6 Знак1"/>
    <w:semiHidden/>
    <w:rsid w:val="001B437B"/>
    <w:rPr>
      <w:rFonts w:ascii="Calibri" w:eastAsia="Times New Roman" w:hAnsi="Calibri" w:cs="Times New Roman"/>
      <w:b/>
      <w:bCs/>
      <w:sz w:val="22"/>
      <w:szCs w:val="22"/>
    </w:rPr>
  </w:style>
  <w:style w:type="character" w:customStyle="1" w:styleId="912">
    <w:name w:val="Заголовок 9 Знак1"/>
    <w:semiHidden/>
    <w:rsid w:val="001B437B"/>
    <w:rPr>
      <w:rFonts w:ascii="Cambria" w:eastAsia="Times New Roman" w:hAnsi="Cambria" w:cs="Times New Roman"/>
      <w:sz w:val="22"/>
      <w:szCs w:val="22"/>
    </w:rPr>
  </w:style>
  <w:style w:type="paragraph" w:styleId="afff0">
    <w:name w:val="Subtitle"/>
    <w:basedOn w:val="a"/>
    <w:next w:val="a"/>
    <w:link w:val="afff"/>
    <w:uiPriority w:val="11"/>
    <w:qFormat/>
    <w:locked/>
    <w:rsid w:val="001B437B"/>
    <w:pPr>
      <w:spacing w:after="60" w:line="288" w:lineRule="auto"/>
      <w:ind w:firstLine="567"/>
      <w:jc w:val="center"/>
      <w:outlineLvl w:val="1"/>
    </w:pPr>
    <w:rPr>
      <w:rFonts w:ascii="Cambria" w:hAnsi="Cambria"/>
      <w:i/>
      <w:iCs/>
      <w:color w:val="4F81BD"/>
      <w:spacing w:val="15"/>
    </w:rPr>
  </w:style>
  <w:style w:type="character" w:customStyle="1" w:styleId="1f1">
    <w:name w:val="Подзаголовок Знак1"/>
    <w:basedOn w:val="a0"/>
    <w:rsid w:val="001B437B"/>
    <w:rPr>
      <w:rFonts w:asciiTheme="minorHAnsi" w:eastAsiaTheme="minorEastAsia" w:hAnsiTheme="minorHAnsi" w:cstheme="minorBidi"/>
      <w:color w:val="5A5A5A" w:themeColor="text1" w:themeTint="A5"/>
      <w:spacing w:val="15"/>
      <w:sz w:val="22"/>
      <w:szCs w:val="22"/>
    </w:rPr>
  </w:style>
  <w:style w:type="character" w:styleId="afff5">
    <w:name w:val="Subtle Emphasis"/>
    <w:uiPriority w:val="19"/>
    <w:qFormat/>
    <w:rsid w:val="001B437B"/>
    <w:rPr>
      <w:i/>
      <w:iCs/>
      <w:color w:val="808080"/>
    </w:rPr>
  </w:style>
  <w:style w:type="character" w:styleId="afff6">
    <w:name w:val="Intense Emphasis"/>
    <w:uiPriority w:val="21"/>
    <w:qFormat/>
    <w:rsid w:val="001B437B"/>
    <w:rPr>
      <w:b/>
      <w:bCs/>
      <w:i/>
      <w:iCs/>
      <w:color w:val="4F81BD"/>
    </w:rPr>
  </w:style>
  <w:style w:type="paragraph" w:styleId="2c">
    <w:name w:val="Quote"/>
    <w:basedOn w:val="a"/>
    <w:next w:val="a"/>
    <w:link w:val="2b"/>
    <w:uiPriority w:val="29"/>
    <w:qFormat/>
    <w:rsid w:val="001B437B"/>
    <w:pPr>
      <w:spacing w:line="288" w:lineRule="auto"/>
      <w:ind w:firstLine="567"/>
      <w:jc w:val="both"/>
    </w:pPr>
    <w:rPr>
      <w:i/>
      <w:iCs/>
      <w:color w:val="000000"/>
      <w:sz w:val="20"/>
      <w:szCs w:val="20"/>
    </w:rPr>
  </w:style>
  <w:style w:type="character" w:customStyle="1" w:styleId="214">
    <w:name w:val="Цитата 2 Знак1"/>
    <w:basedOn w:val="a0"/>
    <w:uiPriority w:val="29"/>
    <w:rsid w:val="001B437B"/>
    <w:rPr>
      <w:i/>
      <w:iCs/>
      <w:color w:val="404040" w:themeColor="text1" w:themeTint="BF"/>
      <w:sz w:val="24"/>
      <w:szCs w:val="24"/>
    </w:rPr>
  </w:style>
  <w:style w:type="paragraph" w:styleId="afff3">
    <w:name w:val="Intense Quote"/>
    <w:basedOn w:val="a"/>
    <w:next w:val="a"/>
    <w:link w:val="afff2"/>
    <w:uiPriority w:val="30"/>
    <w:qFormat/>
    <w:rsid w:val="001B437B"/>
    <w:pPr>
      <w:pBdr>
        <w:bottom w:val="single" w:sz="4" w:space="4" w:color="4F81BD"/>
      </w:pBdr>
      <w:spacing w:before="200" w:after="280" w:line="288" w:lineRule="auto"/>
      <w:ind w:left="936" w:right="936" w:firstLine="567"/>
      <w:jc w:val="both"/>
    </w:pPr>
    <w:rPr>
      <w:b/>
      <w:bCs/>
      <w:i/>
      <w:iCs/>
      <w:color w:val="4F81BD"/>
      <w:sz w:val="20"/>
      <w:szCs w:val="20"/>
    </w:rPr>
  </w:style>
  <w:style w:type="character" w:customStyle="1" w:styleId="1f2">
    <w:name w:val="Выделенная цитата Знак1"/>
    <w:basedOn w:val="a0"/>
    <w:uiPriority w:val="30"/>
    <w:rsid w:val="001B437B"/>
    <w:rPr>
      <w:i/>
      <w:iCs/>
      <w:color w:val="5B9BD5" w:themeColor="accent1"/>
      <w:sz w:val="24"/>
      <w:szCs w:val="24"/>
    </w:rPr>
  </w:style>
  <w:style w:type="character" w:styleId="afff7">
    <w:name w:val="Subtle Reference"/>
    <w:uiPriority w:val="31"/>
    <w:qFormat/>
    <w:rsid w:val="001B437B"/>
    <w:rPr>
      <w:smallCaps/>
      <w:color w:val="C0504D"/>
      <w:u w:val="single"/>
    </w:rPr>
  </w:style>
  <w:style w:type="character" w:styleId="afff8">
    <w:name w:val="Intense Reference"/>
    <w:uiPriority w:val="32"/>
    <w:qFormat/>
    <w:rsid w:val="001B437B"/>
    <w:rPr>
      <w:b/>
      <w:bCs/>
      <w:smallCaps/>
      <w:color w:val="C0504D"/>
      <w:spacing w:val="5"/>
      <w:u w:val="single"/>
    </w:rPr>
  </w:style>
  <w:style w:type="character" w:styleId="afff9">
    <w:name w:val="line number"/>
    <w:rsid w:val="001B437B"/>
  </w:style>
  <w:style w:type="paragraph" w:customStyle="1" w:styleId="Normal1">
    <w:name w:val="Normal1"/>
    <w:rsid w:val="001B437B"/>
    <w:pPr>
      <w:suppressAutoHyphens/>
    </w:pPr>
    <w:rPr>
      <w:sz w:val="24"/>
      <w:szCs w:val="24"/>
      <w:lang w:eastAsia="zh-CN"/>
    </w:rPr>
  </w:style>
  <w:style w:type="numbering" w:customStyle="1" w:styleId="120">
    <w:name w:val="Нет списка12"/>
    <w:next w:val="a2"/>
    <w:uiPriority w:val="99"/>
    <w:semiHidden/>
    <w:unhideWhenUsed/>
    <w:rsid w:val="001B437B"/>
  </w:style>
  <w:style w:type="paragraph" w:customStyle="1" w:styleId="formattext">
    <w:name w:val="formattext"/>
    <w:basedOn w:val="a"/>
    <w:rsid w:val="001B437B"/>
    <w:pPr>
      <w:spacing w:before="100" w:beforeAutospacing="1" w:after="100" w:afterAutospacing="1"/>
    </w:pPr>
  </w:style>
  <w:style w:type="character" w:customStyle="1" w:styleId="1f3">
    <w:name w:val="Неразрешенное упоминание1"/>
    <w:basedOn w:val="a0"/>
    <w:uiPriority w:val="99"/>
    <w:semiHidden/>
    <w:unhideWhenUsed/>
    <w:rsid w:val="001B437B"/>
    <w:rPr>
      <w:color w:val="605E5C"/>
      <w:shd w:val="clear" w:color="auto" w:fill="E1DFDD"/>
    </w:rPr>
  </w:style>
  <w:style w:type="paragraph" w:customStyle="1" w:styleId="TableParagraph">
    <w:name w:val="Table Paragraph"/>
    <w:basedOn w:val="a"/>
    <w:uiPriority w:val="1"/>
    <w:qFormat/>
    <w:rsid w:val="00302BCE"/>
    <w:pPr>
      <w:widowControl w:val="0"/>
      <w:autoSpaceDE w:val="0"/>
      <w:autoSpaceDN w:val="0"/>
      <w:jc w:val="center"/>
    </w:pPr>
    <w:rPr>
      <w:sz w:val="22"/>
      <w:szCs w:val="22"/>
      <w:lang w:eastAsia="en-US"/>
    </w:rPr>
  </w:style>
  <w:style w:type="character" w:customStyle="1" w:styleId="2nzvf">
    <w:name w:val="_2nzvf"/>
    <w:basedOn w:val="a0"/>
    <w:rsid w:val="00302BCE"/>
  </w:style>
  <w:style w:type="character" w:customStyle="1" w:styleId="2llek">
    <w:name w:val="_2llek"/>
    <w:basedOn w:val="a0"/>
    <w:rsid w:val="00302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kodeks://link/d?nd=90170513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kodeks://link/d?nd=901794520"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kodeks://link/d?nd=1200095529" TargetMode="External"/><Relationship Id="rId4" Type="http://schemas.microsoft.com/office/2007/relationships/stylesWithEffects" Target="stylesWithEffects.xml"/><Relationship Id="rId9" Type="http://schemas.openxmlformats.org/officeDocument/2006/relationships/hyperlink" Target="mailto:uts@uts-hm.ru"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7FBB3-98CB-4313-A2A4-D1700EA86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6436</Words>
  <Characters>36691</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ДОГОВОР ПОДРЯДА №______</vt:lpstr>
    </vt:vector>
  </TitlesOfParts>
  <Company>ООО "Тепло Тюмени "</Company>
  <LinksUpToDate>false</LinksUpToDate>
  <CharactersWithSpaces>43041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№______</dc:title>
  <dc:creator>Шиянов Алексей</dc:creator>
  <cp:lastModifiedBy>Ушакова Юлия Сергеевна</cp:lastModifiedBy>
  <cp:revision>7</cp:revision>
  <cp:lastPrinted>2024-09-26T09:17:00Z</cp:lastPrinted>
  <dcterms:created xsi:type="dcterms:W3CDTF">2024-09-23T06:16:00Z</dcterms:created>
  <dcterms:modified xsi:type="dcterms:W3CDTF">2024-09-26T09:18:00Z</dcterms:modified>
</cp:coreProperties>
</file>