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П401055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32413160798</w:t>
        </w:r>
      </w:hyperlink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данных.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Дата создания:10.01.2024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Дата публикации:10.01.2024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Документация процедуры: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EB7EA7">
        <w:rPr>
          <w:rFonts w:ascii="Tahoma" w:eastAsia="Times New Roman" w:hAnsi="Tahoma" w:cs="Tahoma"/>
          <w:sz w:val="18"/>
          <w:szCs w:val="18"/>
          <w:lang w:eastAsia="ru-RU"/>
        </w:rPr>
        <w:t>, размер 97.57 кб, добавлен 10.01.2024 09:55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EB7EA7">
        <w:rPr>
          <w:rFonts w:ascii="Tahoma" w:eastAsia="Times New Roman" w:hAnsi="Tahoma" w:cs="Tahoma"/>
          <w:sz w:val="18"/>
          <w:szCs w:val="18"/>
          <w:lang w:eastAsia="ru-RU"/>
        </w:rPr>
        <w:t>, размер 71.5 кб, добавлен 10.01.2024 09:55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EB7EA7">
        <w:rPr>
          <w:rFonts w:ascii="Tahoma" w:eastAsia="Times New Roman" w:hAnsi="Tahoma" w:cs="Tahoma"/>
          <w:sz w:val="18"/>
          <w:szCs w:val="18"/>
          <w:lang w:eastAsia="ru-RU"/>
        </w:rPr>
        <w:t>, размер 46.5 кб, добавлен 10.01.2024 09:55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proofErr w:type="spellStart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</w:t>
        </w:r>
        <w:proofErr w:type="spellEnd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EB7EA7">
        <w:rPr>
          <w:rFonts w:ascii="Tahoma" w:eastAsia="Times New Roman" w:hAnsi="Tahoma" w:cs="Tahoma"/>
          <w:sz w:val="18"/>
          <w:szCs w:val="18"/>
          <w:lang w:eastAsia="ru-RU"/>
        </w:rPr>
        <w:t>, размер 48.27 кб, добавлен 10.01.2024 09:57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proofErr w:type="spellStart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[2].</w:t>
        </w:r>
        <w:proofErr w:type="spellStart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EB7EA7">
        <w:rPr>
          <w:rFonts w:ascii="Tahoma" w:eastAsia="Times New Roman" w:hAnsi="Tahoma" w:cs="Tahoma"/>
          <w:sz w:val="18"/>
          <w:szCs w:val="18"/>
          <w:lang w:eastAsia="ru-RU"/>
        </w:rPr>
        <w:t>, размер 95.5 кб, добавлен 10.01.2024 10:20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EB7EA7" w:rsidRPr="00EB7EA7" w:rsidRDefault="00EB7EA7" w:rsidP="00EB7EA7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B7EA7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EB7EA7" w:rsidRPr="00EB7EA7" w:rsidRDefault="00EB7EA7" w:rsidP="00EB7EA7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EB7EA7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EB7EA7" w:rsidRPr="00EB7EA7" w:rsidRDefault="00EB7EA7" w:rsidP="00EB7EA7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EB7EA7" w:rsidRPr="00EB7EA7" w:rsidTr="00EB7EA7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EB7EA7" w:rsidRPr="00EB7EA7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EB7EA7" w:rsidRPr="00EB7EA7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B7EA7" w:rsidRPr="00EB7EA7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B7EA7" w:rsidRPr="00EB7EA7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B7EA7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B7EA7" w:rsidRPr="00EB7EA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заявок:18.01.2024 в 08:30 [GMT +5]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заявок:19.01.2024 [GMT +5]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заявок:22.01.2024 [GMT +5]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итогов:23.01.2024 [GMT +5]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автономного локально-вычислительного комплекса вывода данных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лота)1 138 833,33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EB7EA7" w:rsidRPr="00EB7EA7" w:rsidTr="00EB7EA7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B7EA7" w:rsidRPr="00EB7E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B7EA7" w:rsidRPr="00EB7EA7" w:rsidRDefault="00EB7EA7" w:rsidP="00EB7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B7EA7" w:rsidRPr="00EB7EA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EB7EA7" w:rsidRPr="00EB7EA7" w:rsidRDefault="00EB7EA7" w:rsidP="00EB7EA7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плата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поставленного Товара осуществляется по факту поставки Товара, путём безналичного перечисления денежных средств на расчётный счёт Поставщика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 Товар Заказчику поставляется транспортными средствами Поставщика или иными привлеченными Поставщиком третьими лицами, за счет Поставщика.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:Х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анты-Мансийский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автономный округ-Югра, г. Ханты-Мансийск, ул. Чехова, 81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EB7EA7" w:rsidRPr="00EB7EA7" w:rsidRDefault="00EB7EA7" w:rsidP="00EB7EA7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B7EA7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EB7EA7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EB7EA7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Начальная цена:1138833,33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EB7EA7" w:rsidRPr="00EB7EA7" w:rsidTr="00EB7EA7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EB7EA7" w:rsidRPr="00EB7EA7" w:rsidRDefault="00EB7EA7" w:rsidP="00EB7EA7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B7EA7" w:rsidRPr="00EB7EA7" w:rsidRDefault="00EB7EA7" w:rsidP="00EB7EA7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EB7EA7" w:rsidRPr="00EB7EA7" w:rsidTr="00EB7EA7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26.20.15.170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B7EA7" w:rsidRPr="00EB7EA7" w:rsidRDefault="00EB7EA7" w:rsidP="00EB7EA7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B7E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B7EA7" w:rsidRPr="00EB7EA7" w:rsidTr="00EB7E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B7EA7" w:rsidRPr="00EB7E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B7EA7" w:rsidRPr="00EB7EA7" w:rsidRDefault="00EB7EA7" w:rsidP="00EB7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B7EA7" w:rsidRPr="00EB7EA7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26.20.2. Производство периферийного оборудования</w:t>
      </w:r>
    </w:p>
    <w:p w:rsidR="00EB7EA7" w:rsidRPr="00EB7EA7" w:rsidRDefault="00EB7EA7" w:rsidP="00EB7EA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EB7EA7" w:rsidRPr="00EB7EA7" w:rsidRDefault="00EB7EA7" w:rsidP="00EB7EA7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EB7EA7">
        <w:rPr>
          <w:rFonts w:ascii="Tahoma" w:eastAsia="Times New Roman" w:hAnsi="Tahoma" w:cs="Tahoma"/>
          <w:sz w:val="18"/>
          <w:szCs w:val="18"/>
          <w:lang w:eastAsia="ru-RU"/>
        </w:rPr>
        <w:t>26.20.15.170. Машины вычислительные электронные цифровые и прочие, содержащие или не содержащие в одном корпусе одно или два из следующих устрой</w:t>
      </w:r>
      <w:proofErr w:type="gramStart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ств дл</w:t>
      </w:r>
      <w:proofErr w:type="gramEnd"/>
      <w:r w:rsidRPr="00EB7EA7">
        <w:rPr>
          <w:rFonts w:ascii="Tahoma" w:eastAsia="Times New Roman" w:hAnsi="Tahoma" w:cs="Tahoma"/>
          <w:sz w:val="18"/>
          <w:szCs w:val="18"/>
          <w:lang w:eastAsia="ru-RU"/>
        </w:rPr>
        <w:t>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EB7EA7" w:rsidRPr="00EB7EA7" w:rsidTr="00EB7EA7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B7EA7" w:rsidRPr="00EB7E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B7EA7" w:rsidRPr="00EB7EA7" w:rsidRDefault="00EB7EA7" w:rsidP="00EB7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B7EA7" w:rsidRPr="00EB7EA7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B7EA7" w:rsidRPr="00EB7EA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7EA7" w:rsidRPr="00EB7EA7" w:rsidRDefault="00EB7EA7" w:rsidP="00EB7EA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B7EA7" w:rsidRPr="00EB7EA7" w:rsidRDefault="00EB7EA7" w:rsidP="00EB7E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B7EA7" w:rsidRPr="00EB7EA7" w:rsidRDefault="00EB7EA7" w:rsidP="00EB7E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0845"/>
    <w:multiLevelType w:val="multilevel"/>
    <w:tmpl w:val="CF44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EB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EB7EA7"/>
  </w:style>
  <w:style w:type="character" w:styleId="a3">
    <w:name w:val="Hyperlink"/>
    <w:basedOn w:val="a0"/>
    <w:uiPriority w:val="99"/>
    <w:semiHidden/>
    <w:unhideWhenUsed/>
    <w:rsid w:val="00EB7EA7"/>
    <w:rPr>
      <w:color w:val="0000FF"/>
      <w:u w:val="single"/>
    </w:rPr>
  </w:style>
  <w:style w:type="character" w:customStyle="1" w:styleId="x-panel-header-text">
    <w:name w:val="x-panel-header-text"/>
    <w:basedOn w:val="a0"/>
    <w:rsid w:val="00EB7EA7"/>
  </w:style>
  <w:style w:type="character" w:styleId="a4">
    <w:name w:val="Emphasis"/>
    <w:basedOn w:val="a0"/>
    <w:uiPriority w:val="20"/>
    <w:qFormat/>
    <w:rsid w:val="00EB7EA7"/>
    <w:rPr>
      <w:i/>
      <w:iCs/>
    </w:rPr>
  </w:style>
  <w:style w:type="character" w:customStyle="1" w:styleId="x-tab-strip-text">
    <w:name w:val="x-tab-strip-text"/>
    <w:basedOn w:val="a0"/>
    <w:rsid w:val="00EB7EA7"/>
  </w:style>
  <w:style w:type="paragraph" w:styleId="a5">
    <w:name w:val="Balloon Text"/>
    <w:basedOn w:val="a"/>
    <w:link w:val="a6"/>
    <w:uiPriority w:val="99"/>
    <w:semiHidden/>
    <w:unhideWhenUsed/>
    <w:rsid w:val="00EB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EB7EA7"/>
  </w:style>
  <w:style w:type="character" w:styleId="a3">
    <w:name w:val="Hyperlink"/>
    <w:basedOn w:val="a0"/>
    <w:uiPriority w:val="99"/>
    <w:semiHidden/>
    <w:unhideWhenUsed/>
    <w:rsid w:val="00EB7EA7"/>
    <w:rPr>
      <w:color w:val="0000FF"/>
      <w:u w:val="single"/>
    </w:rPr>
  </w:style>
  <w:style w:type="character" w:customStyle="1" w:styleId="x-panel-header-text">
    <w:name w:val="x-panel-header-text"/>
    <w:basedOn w:val="a0"/>
    <w:rsid w:val="00EB7EA7"/>
  </w:style>
  <w:style w:type="character" w:styleId="a4">
    <w:name w:val="Emphasis"/>
    <w:basedOn w:val="a0"/>
    <w:uiPriority w:val="20"/>
    <w:qFormat/>
    <w:rsid w:val="00EB7EA7"/>
    <w:rPr>
      <w:i/>
      <w:iCs/>
    </w:rPr>
  </w:style>
  <w:style w:type="character" w:customStyle="1" w:styleId="x-tab-strip-text">
    <w:name w:val="x-tab-strip-text"/>
    <w:basedOn w:val="a0"/>
    <w:rsid w:val="00EB7EA7"/>
  </w:style>
  <w:style w:type="paragraph" w:styleId="a5">
    <w:name w:val="Balloon Text"/>
    <w:basedOn w:val="a"/>
    <w:link w:val="a6"/>
    <w:uiPriority w:val="99"/>
    <w:semiHidden/>
    <w:unhideWhenUsed/>
    <w:rsid w:val="00EB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0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1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2" w:space="0" w:color="3A75C4"/>
                            <w:right w:val="single" w:sz="2" w:space="0" w:color="3A75C4"/>
                          </w:divBdr>
                          <w:divsChild>
                            <w:div w:id="186937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9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71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41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55340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2136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483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207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428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9410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3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559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974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3503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37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430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27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5384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914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207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358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37497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53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15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85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855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363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391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326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56155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191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05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371716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518159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71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836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546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00110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72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356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399756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83639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866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767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098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257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279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174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04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4854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021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098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888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3055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012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2441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886073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63188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41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69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43363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4854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57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77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72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8555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569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965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761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83407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204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837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564567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64667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43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42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423685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96451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74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01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377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383670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030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791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168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7440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022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47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781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12080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098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01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231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819104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492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1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270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13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12942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2791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494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621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331377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15184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480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216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042017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66772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44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493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663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5055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723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972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845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105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38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4760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471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61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65151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894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5959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2048408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2784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003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782870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051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30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2100906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55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50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634483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224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69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8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94403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25154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5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64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28917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3237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824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732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342555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638148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65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305444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49803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0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41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880547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8891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407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57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031752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29502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973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991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41917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1315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65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87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751636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19488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98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546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9122107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single" w:sz="6" w:space="0" w:color="3A75C4"/>
                            <w:left w:val="single" w:sz="6" w:space="0" w:color="3A75C4"/>
                            <w:bottom w:val="single" w:sz="6" w:space="0" w:color="3A75C4"/>
                            <w:right w:val="single" w:sz="6" w:space="0" w:color="3A75C4"/>
                          </w:divBdr>
                          <w:divsChild>
                            <w:div w:id="129775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3A75C4"/>
                                <w:left w:val="single" w:sz="2" w:space="4" w:color="3A75C4"/>
                                <w:bottom w:val="single" w:sz="2" w:space="3" w:color="3A75C4"/>
                                <w:right w:val="single" w:sz="2" w:space="2" w:color="3A75C4"/>
                              </w:divBdr>
                            </w:div>
                            <w:div w:id="144002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0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41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6" w:space="2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0295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989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6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67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A75C4"/>
                                                    <w:left w:val="single" w:sz="2" w:space="0" w:color="3A75C4"/>
                                                    <w:bottom w:val="single" w:sz="2" w:space="0" w:color="3A75C4"/>
                                                    <w:right w:val="single" w:sz="2" w:space="0" w:color="3A75C4"/>
                                                  </w:divBdr>
                                                  <w:divsChild>
                                                    <w:div w:id="894856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30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269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2" w:color="99BBE8"/>
                                                                <w:left w:val="single" w:sz="2" w:space="2" w:color="3A75C4"/>
                                                                <w:bottom w:val="single" w:sz="6" w:space="2" w:color="3A75C4"/>
                                                                <w:right w:val="single" w:sz="2" w:space="2" w:color="3A75C4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416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62064">
                                                              <w:marLeft w:val="75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3A75C4"/>
                                                                <w:left w:val="single" w:sz="2" w:space="0" w:color="3A75C4"/>
                                                                <w:bottom w:val="single" w:sz="2" w:space="0" w:color="3A75C4"/>
                                                                <w:right w:val="single" w:sz="2" w:space="0" w:color="3A75C4"/>
                                                              </w:divBdr>
                                                              <w:divsChild>
                                                                <w:div w:id="935334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76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6535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644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812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867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102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6499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4988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18222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85443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2869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9439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6452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8233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065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0745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551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7380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4063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720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49103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688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3483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2895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606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842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240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52499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691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6291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2559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732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8999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0817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30961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541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43569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447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906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509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5417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3994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3821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0122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6795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32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4700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40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191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3285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297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15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0912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142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0315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206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434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1958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862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1630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439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39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6193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1759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077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794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680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6634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89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5778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0479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10930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87115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9094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5541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1221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418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47305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03901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9908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056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9182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1002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3A75C4"/>
                                                                                        <w:left w:val="single" w:sz="6" w:space="4" w:color="3A75C4"/>
                                                                                        <w:bottom w:val="single" w:sz="6" w:space="3" w:color="3A75C4"/>
                                                                                        <w:right w:val="single" w:sz="6" w:space="2" w:color="3A75C4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992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3633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2699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4656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75734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2984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2619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3671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354029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2066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97192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26080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4348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95641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6030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52799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83321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0210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90662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9218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57864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4739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32962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3249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85210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0220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10341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66676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0492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40643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40006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52025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83808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7535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46879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09955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8093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917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628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421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3392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6536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003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2760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8145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2983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3954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244788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882104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43334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968600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005648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71525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022063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0143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2906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906924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33587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13489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2528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37425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5666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8633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381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0326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929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543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79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99BBE8"/>
            <w:right w:val="none" w:sz="0" w:space="0" w:color="auto"/>
          </w:divBdr>
          <w:divsChild>
            <w:div w:id="59829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99BBE8"/>
                <w:right w:val="none" w:sz="0" w:space="0" w:color="auto"/>
              </w:divBdr>
              <w:divsChild>
                <w:div w:id="19258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9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31093/name/%D0%9F%D1%80%D0%BE%D0%B5%D0%BA%D1%82_%D0%B4%D0%BE%D0%B3%D0%BE%D0%B2%D0%BE%D1%80%D0%B0%5B2%5D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31069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31075/name/%D0%98%D0%B7%D0%B2%D0%B5%D1%89%D0%B5%D0%BD%D0%B8%D0%B5_%D0%BE_%D0%BF%D1%80%D0%BE%D0%B2%D0%B5%D0%B4%D0%B5%D0%BD%D0%B8%D0%B8_%D0%B7%D0%B0%D0%BF%D1%80%D0%BE%D1%81%D0%B0_%D0%BF%D1%80%D0%B5%D0%B4%D0%BB%D0%BE%D0%B6%D0%B5%D0%BD%D0%B8%D0%B9%5B1%5D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229003" TargetMode="External"/><Relationship Id="rId11" Type="http://schemas.openxmlformats.org/officeDocument/2006/relationships/hyperlink" Target="https://zakupki.tektorg.ru/file/get/t/LotDocuments/id/531072/name/%D0%9E%D0%B1%D0%BE%D1%81%D0%BD%D0%BE%D0%B2%D0%B0%D0%BD%D0%B8%D0%B5_%D1%81%D1%82%D0%BE%D0%B8%D0%BC%D0%BE%D1%81%D1%82%D0%B8_%D0%B7%D0%B0%D0%BA%D1%83%D0%BF%D0%BA%D0%B8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531070/name/%D0%A2%D0%B5%D1%85%D0%BD%D0%B8%D1%87%D0%B5%D1%81%D0%BA%D0%BE%D0%B5_%D0%B7%D0%B0%D0%B4%D0%B0%D0%BD%D0%B8%D0%B5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?utm_referrer=https%3a%2f%2fzakupki.tektorg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2024-01-10T05:27:00Z</cp:lastPrinted>
  <dcterms:created xsi:type="dcterms:W3CDTF">2024-01-10T05:28:00Z</dcterms:created>
  <dcterms:modified xsi:type="dcterms:W3CDTF">2024-01-10T05:28:00Z</dcterms:modified>
</cp:coreProperties>
</file>